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1C88" w14:textId="77777777" w:rsidR="003E6FDD" w:rsidRPr="003E6FDD" w:rsidRDefault="003E6FDD" w:rsidP="003E6FDD">
      <w:pPr>
        <w:widowControl/>
        <w:spacing w:line="240" w:lineRule="auto"/>
        <w:jc w:val="both"/>
        <w:textAlignment w:val="auto"/>
        <w:rPr>
          <w:rFonts w:ascii="Arial" w:eastAsia="Times New Roman" w:hAnsi="Arial" w:cs="Arial"/>
          <w:b/>
          <w:lang w:val="ro-RO"/>
        </w:rPr>
      </w:pPr>
    </w:p>
    <w:tbl>
      <w:tblPr>
        <w:tblW w:w="0" w:type="auto"/>
        <w:tblInd w:w="108" w:type="dxa"/>
        <w:tblLayout w:type="fixed"/>
        <w:tblLook w:val="0000" w:firstRow="0" w:lastRow="0" w:firstColumn="0" w:lastColumn="0" w:noHBand="0" w:noVBand="0"/>
      </w:tblPr>
      <w:tblGrid>
        <w:gridCol w:w="3969"/>
        <w:gridCol w:w="6233"/>
      </w:tblGrid>
      <w:tr w:rsidR="000D338B" w:rsidRPr="000D338B" w14:paraId="7974923A" w14:textId="77777777" w:rsidTr="006A6765">
        <w:trPr>
          <w:trHeight w:val="1309"/>
        </w:trPr>
        <w:tc>
          <w:tcPr>
            <w:tcW w:w="3969" w:type="dxa"/>
            <w:shd w:val="clear" w:color="auto" w:fill="FFFFFF"/>
          </w:tcPr>
          <w:p w14:paraId="25CBAB59" w14:textId="77777777" w:rsidR="000D338B" w:rsidRPr="000D338B" w:rsidRDefault="000D338B" w:rsidP="000D338B">
            <w:pPr>
              <w:widowControl/>
              <w:textAlignment w:val="auto"/>
              <w:rPr>
                <w:rFonts w:ascii="Arial" w:eastAsia="Times New Roman" w:hAnsi="Arial" w:cs="Arial"/>
                <w:b/>
                <w:lang w:val="ro-RO"/>
              </w:rPr>
            </w:pPr>
            <w:r w:rsidRPr="000D338B">
              <w:rPr>
                <w:rFonts w:ascii="Arial" w:eastAsia="Times New Roman" w:hAnsi="Arial" w:cs="Arial"/>
                <w:b/>
                <w:lang w:val="ro-RO"/>
              </w:rPr>
              <w:t>ROMÂNIA</w:t>
            </w:r>
          </w:p>
          <w:p w14:paraId="117945E2" w14:textId="77777777" w:rsidR="000D338B" w:rsidRPr="000D338B" w:rsidRDefault="000D338B" w:rsidP="000D338B">
            <w:pPr>
              <w:widowControl/>
              <w:textAlignment w:val="auto"/>
              <w:rPr>
                <w:rFonts w:ascii="Arial" w:eastAsia="Times New Roman" w:hAnsi="Arial" w:cs="Arial"/>
                <w:b/>
                <w:lang w:val="ro-RO"/>
              </w:rPr>
            </w:pPr>
            <w:r w:rsidRPr="000D338B">
              <w:rPr>
                <w:rFonts w:ascii="Arial" w:eastAsia="Times New Roman" w:hAnsi="Arial" w:cs="Arial"/>
                <w:b/>
                <w:lang w:val="ro-RO"/>
              </w:rPr>
              <w:t>JUDEŢUL HUNEDOARA</w:t>
            </w:r>
          </w:p>
          <w:p w14:paraId="747AACB1" w14:textId="77777777" w:rsidR="000D338B" w:rsidRPr="000D338B" w:rsidRDefault="000D338B" w:rsidP="000D338B">
            <w:pPr>
              <w:widowControl/>
              <w:textAlignment w:val="auto"/>
              <w:rPr>
                <w:rFonts w:ascii="Arial" w:eastAsia="Times New Roman" w:hAnsi="Arial" w:cs="Arial"/>
                <w:b/>
                <w:lang w:val="ro-RO"/>
              </w:rPr>
            </w:pPr>
            <w:r w:rsidRPr="000D338B">
              <w:rPr>
                <w:rFonts w:ascii="Arial" w:eastAsia="Times New Roman" w:hAnsi="Arial" w:cs="Arial"/>
                <w:b/>
                <w:lang w:val="ro-RO"/>
              </w:rPr>
              <w:t xml:space="preserve">MUNICIPIUL HUNEDOARA                                                                       </w:t>
            </w:r>
          </w:p>
          <w:p w14:paraId="213FE7FB" w14:textId="77777777" w:rsidR="000D338B" w:rsidRPr="000D338B" w:rsidRDefault="000D338B" w:rsidP="000D338B">
            <w:pPr>
              <w:widowControl/>
              <w:textAlignment w:val="auto"/>
              <w:rPr>
                <w:rFonts w:ascii="Arial" w:eastAsia="Times New Roman" w:hAnsi="Arial" w:cs="Arial"/>
                <w:b/>
                <w:lang w:val="ro-RO"/>
              </w:rPr>
            </w:pPr>
            <w:r w:rsidRPr="000D338B">
              <w:rPr>
                <w:rFonts w:ascii="Arial" w:eastAsia="Times New Roman" w:hAnsi="Arial" w:cs="Arial"/>
                <w:b/>
                <w:lang w:val="ro-RO"/>
              </w:rPr>
              <w:t xml:space="preserve">PRIMAR </w:t>
            </w:r>
          </w:p>
          <w:p w14:paraId="2BB34E65" w14:textId="77777777" w:rsidR="000D338B" w:rsidRPr="000D338B" w:rsidRDefault="000D338B" w:rsidP="000D338B">
            <w:pPr>
              <w:widowControl/>
              <w:tabs>
                <w:tab w:val="left" w:pos="3600"/>
              </w:tabs>
              <w:textAlignment w:val="auto"/>
              <w:rPr>
                <w:rFonts w:eastAsia="Times New Roman" w:cs="Times New Roman"/>
                <w:lang w:val="ro-RO"/>
              </w:rPr>
            </w:pPr>
            <w:r w:rsidRPr="000D338B">
              <w:rPr>
                <w:rFonts w:ascii="Arial" w:eastAsia="Times New Roman" w:hAnsi="Arial" w:cs="Arial"/>
                <w:b/>
                <w:lang w:val="ro-RO"/>
              </w:rPr>
              <w:t xml:space="preserve"> NR. 546/57678/29.06.2023</w:t>
            </w:r>
          </w:p>
        </w:tc>
        <w:tc>
          <w:tcPr>
            <w:tcW w:w="6233" w:type="dxa"/>
            <w:shd w:val="clear" w:color="auto" w:fill="FFFFFF"/>
          </w:tcPr>
          <w:p w14:paraId="18D333BD" w14:textId="09A547DD" w:rsidR="000D338B" w:rsidRPr="000D338B" w:rsidRDefault="000D338B" w:rsidP="000D338B">
            <w:pPr>
              <w:widowControl/>
              <w:tabs>
                <w:tab w:val="left" w:pos="5310"/>
              </w:tabs>
              <w:textAlignment w:val="auto"/>
              <w:rPr>
                <w:rFonts w:eastAsia="Times New Roman" w:cs="Times New Roman"/>
                <w:lang w:val="ro-RO"/>
              </w:rPr>
            </w:pPr>
            <w:r w:rsidRPr="000D338B">
              <w:rPr>
                <w:rFonts w:eastAsia="Times New Roman" w:cs="Times New Roman"/>
                <w:noProof/>
                <w:lang w:val="ro-RO"/>
              </w:rPr>
              <w:drawing>
                <wp:anchor distT="0" distB="0" distL="114935" distR="114935" simplePos="0" relativeHeight="251659264" behindDoc="0" locked="0" layoutInCell="1" allowOverlap="1" wp14:anchorId="0675F997" wp14:editId="364ED745">
                  <wp:simplePos x="0" y="0"/>
                  <wp:positionH relativeFrom="column">
                    <wp:posOffset>2726690</wp:posOffset>
                  </wp:positionH>
                  <wp:positionV relativeFrom="paragraph">
                    <wp:posOffset>104140</wp:posOffset>
                  </wp:positionV>
                  <wp:extent cx="1151890" cy="655955"/>
                  <wp:effectExtent l="0" t="0" r="0" b="0"/>
                  <wp:wrapNone/>
                  <wp:docPr id="199095861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1890" cy="655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D338B">
              <w:rPr>
                <w:rFonts w:ascii="Arial" w:eastAsia="Times New Roman" w:hAnsi="Arial" w:cs="Arial"/>
                <w:noProof/>
                <w:lang w:val="ro-RO"/>
              </w:rPr>
              <w:drawing>
                <wp:inline distT="0" distB="0" distL="0" distR="0" wp14:anchorId="76F4BB8B" wp14:editId="7552445A">
                  <wp:extent cx="2383155" cy="727710"/>
                  <wp:effectExtent l="0" t="0" r="0" b="0"/>
                  <wp:docPr id="58262003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155" cy="727710"/>
                          </a:xfrm>
                          <a:prstGeom prst="rect">
                            <a:avLst/>
                          </a:prstGeom>
                          <a:solidFill>
                            <a:srgbClr val="FFFFFF"/>
                          </a:solidFill>
                          <a:ln>
                            <a:noFill/>
                          </a:ln>
                        </pic:spPr>
                      </pic:pic>
                    </a:graphicData>
                  </a:graphic>
                </wp:inline>
              </w:drawing>
            </w:r>
          </w:p>
        </w:tc>
      </w:tr>
    </w:tbl>
    <w:p w14:paraId="081AC099" w14:textId="77777777" w:rsidR="000D338B" w:rsidRPr="000D338B" w:rsidRDefault="000D338B" w:rsidP="000D338B">
      <w:pPr>
        <w:keepNext/>
        <w:widowControl/>
        <w:numPr>
          <w:ilvl w:val="1"/>
          <w:numId w:val="3"/>
        </w:numPr>
        <w:tabs>
          <w:tab w:val="clear" w:pos="1440"/>
          <w:tab w:val="num" w:pos="0"/>
        </w:tabs>
        <w:ind w:left="1402" w:hanging="274"/>
        <w:jc w:val="center"/>
        <w:textAlignment w:val="auto"/>
        <w:outlineLvl w:val="1"/>
        <w:rPr>
          <w:rFonts w:ascii="Arial" w:eastAsia="Andale Sans UI" w:hAnsi="Arial" w:cs="Arial"/>
          <w:b/>
          <w:bCs/>
          <w:u w:val="single"/>
          <w:lang w:val="ro-RO" w:eastAsia="fa-IR" w:bidi="fa-IR"/>
        </w:rPr>
      </w:pPr>
    </w:p>
    <w:p w14:paraId="055B5513" w14:textId="77777777" w:rsidR="000D338B" w:rsidRPr="000D338B" w:rsidRDefault="000D338B" w:rsidP="000D338B">
      <w:pPr>
        <w:keepNext/>
        <w:widowControl/>
        <w:numPr>
          <w:ilvl w:val="1"/>
          <w:numId w:val="3"/>
        </w:numPr>
        <w:tabs>
          <w:tab w:val="clear" w:pos="1440"/>
        </w:tabs>
        <w:ind w:left="0" w:firstLine="0"/>
        <w:jc w:val="center"/>
        <w:textAlignment w:val="auto"/>
        <w:outlineLvl w:val="1"/>
        <w:rPr>
          <w:rFonts w:ascii="Arial" w:eastAsia="Andale Sans UI" w:hAnsi="Arial" w:cs="Arial"/>
          <w:b/>
          <w:bCs/>
          <w:u w:val="single"/>
          <w:lang w:val="de-DE" w:eastAsia="fa-IR" w:bidi="fa-IR"/>
        </w:rPr>
      </w:pPr>
      <w:r w:rsidRPr="000D338B">
        <w:rPr>
          <w:rFonts w:ascii="Arial" w:eastAsia="Andale Sans UI" w:hAnsi="Arial" w:cs="Arial"/>
          <w:b/>
          <w:bCs/>
          <w:u w:val="single"/>
          <w:lang w:val="ro-RO" w:eastAsia="fa-IR" w:bidi="fa-IR"/>
        </w:rPr>
        <w:t>REFERAT  DE  APROBARE</w:t>
      </w:r>
    </w:p>
    <w:p w14:paraId="1BDB62D1" w14:textId="77777777" w:rsidR="000D338B" w:rsidRPr="000D338B" w:rsidRDefault="000D338B" w:rsidP="000D338B">
      <w:pPr>
        <w:widowControl/>
        <w:jc w:val="center"/>
        <w:textAlignment w:val="auto"/>
        <w:rPr>
          <w:rFonts w:ascii="Arial" w:eastAsia="Times New Roman" w:hAnsi="Arial" w:cs="Arial"/>
          <w:b/>
          <w:bCs/>
          <w:lang w:val="ro-RO"/>
        </w:rPr>
      </w:pPr>
      <w:r w:rsidRPr="000D338B">
        <w:rPr>
          <w:rFonts w:ascii="Arial" w:eastAsia="Times New Roman" w:hAnsi="Arial" w:cs="Arial"/>
          <w:b/>
          <w:bCs/>
          <w:lang w:val="ro-RO"/>
        </w:rPr>
        <w:t xml:space="preserve">al proiectului de hotărâre </w:t>
      </w:r>
      <w:r w:rsidRPr="000D338B">
        <w:rPr>
          <w:rFonts w:ascii="Arial" w:eastAsia="Times New Roman" w:hAnsi="Arial" w:cs="Arial"/>
          <w:b/>
          <w:lang w:val="ro-RO"/>
        </w:rPr>
        <w:t>pentru modificarea și completarea Hotărârii Consiliului Local al municipiului Hunedoara nr. 490/2022 privind stabilirea taxelor ce vor fi aplicate de</w:t>
      </w:r>
      <w:r w:rsidRPr="000D338B">
        <w:rPr>
          <w:rFonts w:ascii="Arial" w:eastAsia="Times New Roman" w:hAnsi="Arial" w:cs="Arial"/>
          <w:b/>
          <w:bCs/>
          <w:lang w:val="ro-RO"/>
        </w:rPr>
        <w:t xml:space="preserve"> </w:t>
      </w:r>
      <w:r w:rsidRPr="000D338B">
        <w:rPr>
          <w:rFonts w:ascii="Arial" w:eastAsia="Times New Roman" w:hAnsi="Arial" w:cs="Arial"/>
          <w:b/>
          <w:lang w:val="ro-RO"/>
        </w:rPr>
        <w:t xml:space="preserve">Clubul Sportiv </w:t>
      </w:r>
      <w:proofErr w:type="spellStart"/>
      <w:r w:rsidRPr="000D338B">
        <w:rPr>
          <w:rFonts w:ascii="Arial" w:eastAsia="Times New Roman" w:hAnsi="Arial" w:cs="Arial"/>
          <w:b/>
          <w:lang w:val="ro-RO"/>
        </w:rPr>
        <w:t>Corvinul</w:t>
      </w:r>
      <w:proofErr w:type="spellEnd"/>
      <w:r w:rsidRPr="000D338B">
        <w:rPr>
          <w:rFonts w:ascii="Arial" w:eastAsia="Times New Roman" w:hAnsi="Arial" w:cs="Arial"/>
          <w:b/>
          <w:lang w:val="ro-RO"/>
        </w:rPr>
        <w:t xml:space="preserve"> 1921 Hunedoara</w:t>
      </w:r>
      <w:r w:rsidRPr="000D338B">
        <w:rPr>
          <w:rFonts w:ascii="Arial" w:eastAsia="Times New Roman" w:hAnsi="Arial" w:cs="Arial"/>
          <w:b/>
          <w:bCs/>
          <w:lang w:val="ro-RO"/>
        </w:rPr>
        <w:t>,  pe anul 2023</w:t>
      </w:r>
    </w:p>
    <w:p w14:paraId="4A6AA625" w14:textId="77777777" w:rsidR="000D338B" w:rsidRPr="000D338B" w:rsidRDefault="000D338B" w:rsidP="000D338B">
      <w:pPr>
        <w:widowControl/>
        <w:jc w:val="center"/>
        <w:textAlignment w:val="auto"/>
        <w:rPr>
          <w:rFonts w:ascii="Arial" w:eastAsia="Times New Roman" w:hAnsi="Arial" w:cs="Arial"/>
          <w:b/>
          <w:bCs/>
          <w:lang w:val="ro-RO"/>
        </w:rPr>
      </w:pPr>
    </w:p>
    <w:p w14:paraId="7874B873" w14:textId="77777777" w:rsidR="000D338B" w:rsidRPr="000D338B" w:rsidRDefault="000D338B" w:rsidP="000D338B">
      <w:pPr>
        <w:widowControl/>
        <w:tabs>
          <w:tab w:val="left" w:pos="0"/>
          <w:tab w:val="left" w:pos="3600"/>
        </w:tabs>
        <w:textAlignment w:val="auto"/>
        <w:rPr>
          <w:rFonts w:ascii="Arial" w:eastAsia="Times New Roman" w:hAnsi="Arial" w:cs="Arial"/>
          <w:b/>
          <w:bCs/>
          <w:lang w:val="ro-RO"/>
        </w:rPr>
      </w:pPr>
    </w:p>
    <w:p w14:paraId="30D4F9E8" w14:textId="77777777" w:rsidR="000D338B" w:rsidRPr="000D338B" w:rsidRDefault="000D338B" w:rsidP="000D338B">
      <w:pPr>
        <w:widowControl/>
        <w:ind w:right="-1" w:firstLine="600"/>
        <w:jc w:val="both"/>
        <w:textAlignment w:val="auto"/>
        <w:rPr>
          <w:rFonts w:ascii="Arial" w:eastAsia="Times New Roman" w:hAnsi="Arial" w:cs="Arial"/>
          <w:lang w:val="ro-RO"/>
        </w:rPr>
      </w:pPr>
      <w:r w:rsidRPr="000D338B">
        <w:rPr>
          <w:rFonts w:ascii="Arial" w:eastAsia="Times New Roman" w:hAnsi="Arial" w:cs="Arial"/>
          <w:lang w:val="ro-RO"/>
        </w:rPr>
        <w:t>Prin Hotărârea Consiliului Local al municipiului Hunedoara nr. 490/2022 au fost stabilite taxele ce vor fi aplicate de</w:t>
      </w:r>
      <w:r w:rsidRPr="000D338B">
        <w:rPr>
          <w:rFonts w:ascii="Arial" w:eastAsia="Times New Roman" w:hAnsi="Arial" w:cs="Arial"/>
          <w:bCs/>
          <w:lang w:val="ro-RO"/>
        </w:rPr>
        <w:t xml:space="preserve"> </w:t>
      </w:r>
      <w:r w:rsidRPr="000D338B">
        <w:rPr>
          <w:rFonts w:ascii="Arial" w:eastAsia="Times New Roman" w:hAnsi="Arial" w:cs="Arial"/>
          <w:lang w:val="ro-RO"/>
        </w:rPr>
        <w:t xml:space="preserve">Clubul Sportiv </w:t>
      </w:r>
      <w:proofErr w:type="spellStart"/>
      <w:r w:rsidRPr="000D338B">
        <w:rPr>
          <w:rFonts w:ascii="Arial" w:eastAsia="Times New Roman" w:hAnsi="Arial" w:cs="Arial"/>
          <w:lang w:val="ro-RO"/>
        </w:rPr>
        <w:t>Corvinul</w:t>
      </w:r>
      <w:proofErr w:type="spellEnd"/>
      <w:r w:rsidRPr="000D338B">
        <w:rPr>
          <w:rFonts w:ascii="Arial" w:eastAsia="Times New Roman" w:hAnsi="Arial" w:cs="Arial"/>
          <w:lang w:val="ro-RO"/>
        </w:rPr>
        <w:t xml:space="preserve"> 1921 Hunedoara</w:t>
      </w:r>
      <w:r w:rsidRPr="000D338B">
        <w:rPr>
          <w:rFonts w:ascii="Arial" w:eastAsia="Times New Roman" w:hAnsi="Arial" w:cs="Arial"/>
          <w:bCs/>
          <w:lang w:val="ro-RO"/>
        </w:rPr>
        <w:t>,  pe anul 2023</w:t>
      </w:r>
      <w:r w:rsidRPr="000D338B">
        <w:rPr>
          <w:rFonts w:ascii="Arial" w:eastAsia="Times New Roman" w:hAnsi="Arial" w:cs="Arial"/>
          <w:lang w:val="ro-RO"/>
        </w:rPr>
        <w:t>.</w:t>
      </w:r>
    </w:p>
    <w:p w14:paraId="758402EF" w14:textId="77777777" w:rsidR="000D338B" w:rsidRPr="000D338B" w:rsidRDefault="000D338B" w:rsidP="000D338B">
      <w:pPr>
        <w:widowControl/>
        <w:ind w:right="-1" w:firstLine="600"/>
        <w:jc w:val="both"/>
        <w:textAlignment w:val="auto"/>
        <w:rPr>
          <w:rFonts w:ascii="Arial" w:eastAsia="Times New Roman" w:hAnsi="Arial" w:cs="Arial"/>
          <w:lang w:val="ro-RO"/>
        </w:rPr>
      </w:pPr>
      <w:r w:rsidRPr="000D338B">
        <w:rPr>
          <w:rFonts w:ascii="Arial" w:eastAsia="Times New Roman" w:hAnsi="Arial" w:cs="Arial"/>
          <w:lang w:val="ro-RO"/>
        </w:rPr>
        <w:t xml:space="preserve">Prin Anexa la Hotărârea nr. 490/2022 a fost aprobată procedura </w:t>
      </w:r>
      <w:proofErr w:type="spellStart"/>
      <w:r w:rsidRPr="000D338B">
        <w:rPr>
          <w:rFonts w:ascii="Arial" w:eastAsia="Times New Roman" w:hAnsi="Arial" w:cs="Arial"/>
          <w:lang w:val="ro-RO"/>
        </w:rPr>
        <w:t>şi</w:t>
      </w:r>
      <w:proofErr w:type="spellEnd"/>
      <w:r w:rsidRPr="000D338B">
        <w:rPr>
          <w:rFonts w:ascii="Arial" w:eastAsia="Times New Roman" w:hAnsi="Arial" w:cs="Arial"/>
          <w:lang w:val="ro-RO"/>
        </w:rPr>
        <w:t xml:space="preserve"> modalitatea de încasare a taxelor ce vor fi aplicate de Clubul Sportiv </w:t>
      </w:r>
      <w:proofErr w:type="spellStart"/>
      <w:r w:rsidRPr="000D338B">
        <w:rPr>
          <w:rFonts w:ascii="Arial" w:eastAsia="Times New Roman" w:hAnsi="Arial" w:cs="Arial"/>
          <w:lang w:val="ro-RO"/>
        </w:rPr>
        <w:t>Corvinul</w:t>
      </w:r>
      <w:proofErr w:type="spellEnd"/>
      <w:r w:rsidRPr="000D338B">
        <w:rPr>
          <w:rFonts w:ascii="Arial" w:eastAsia="Times New Roman" w:hAnsi="Arial" w:cs="Arial"/>
          <w:lang w:val="ro-RO"/>
        </w:rPr>
        <w:t xml:space="preserve"> 1921 Hunedoara, pe anul 2023.</w:t>
      </w:r>
    </w:p>
    <w:p w14:paraId="647179DE" w14:textId="77777777" w:rsidR="000D338B" w:rsidRPr="000D338B" w:rsidRDefault="000D338B" w:rsidP="000D338B">
      <w:pPr>
        <w:widowControl/>
        <w:tabs>
          <w:tab w:val="left" w:pos="0"/>
        </w:tabs>
        <w:jc w:val="both"/>
        <w:textAlignment w:val="auto"/>
        <w:rPr>
          <w:rFonts w:ascii="Arial" w:eastAsia="Times New Roman" w:hAnsi="Arial" w:cs="Arial"/>
          <w:lang w:val="ro-RO"/>
        </w:rPr>
      </w:pPr>
      <w:r w:rsidRPr="000D338B">
        <w:rPr>
          <w:rFonts w:ascii="Arial" w:eastAsia="Times New Roman" w:hAnsi="Arial" w:cs="Arial"/>
          <w:lang w:val="ro-RO"/>
        </w:rPr>
        <w:tab/>
        <w:t>Având în vedere faptul că se vor desfășura pe Stadionul ,,Michael Klein“ mai multe meciuri de fotbal în cadrul unor competiții Naționale,  Județene și Interjudețene, cu echipe din eșalon superior, în urma promovării de către echipa de seniori a Clubului în Liga a 2 - a,  se impune modificarea procedurii de stabilire a taxelor. Astfel, î</w:t>
      </w:r>
      <w:r w:rsidRPr="000D338B">
        <w:rPr>
          <w:rFonts w:ascii="Arial" w:eastAsia="Times New Roman" w:hAnsi="Arial" w:cs="Arial"/>
          <w:bCs/>
          <w:lang w:val="ro-RO"/>
        </w:rPr>
        <w:t>n situația în care echipa de seniori a Clubului promovează în Liga superioară, cuantumul taxelor de acces se majorează cu un procent de 100% iar contravaloarea abonamentului se majorează cu un procent de 15%, în vederea susținerii activității.</w:t>
      </w:r>
    </w:p>
    <w:p w14:paraId="705D1AFA" w14:textId="77777777" w:rsidR="000D338B" w:rsidRPr="000D338B" w:rsidRDefault="000D338B" w:rsidP="000D338B">
      <w:pPr>
        <w:widowControl/>
        <w:ind w:firstLine="567"/>
        <w:jc w:val="both"/>
        <w:textAlignment w:val="auto"/>
        <w:rPr>
          <w:rFonts w:ascii="Arial" w:eastAsia="Times New Roman" w:hAnsi="Arial" w:cs="Arial"/>
          <w:lang w:val="ro-RO"/>
        </w:rPr>
      </w:pPr>
      <w:r w:rsidRPr="000D338B">
        <w:rPr>
          <w:rFonts w:ascii="Arial" w:eastAsia="Times New Roman" w:hAnsi="Arial" w:cs="Arial"/>
          <w:lang w:val="ro-RO"/>
        </w:rPr>
        <w:tab/>
        <w:t xml:space="preserve">Având în vedere cele de mai sus, prin proiectul de hotărâre inițiat propun modificarea </w:t>
      </w:r>
      <w:r w:rsidRPr="000D338B">
        <w:rPr>
          <w:rFonts w:ascii="Arial" w:eastAsia="Times New Roman" w:hAnsi="Arial" w:cs="Arial"/>
          <w:bCs/>
          <w:lang w:val="ro-RO"/>
        </w:rPr>
        <w:t xml:space="preserve">și completarea </w:t>
      </w:r>
      <w:r w:rsidRPr="000D338B">
        <w:rPr>
          <w:rFonts w:ascii="Arial" w:eastAsia="Times New Roman" w:hAnsi="Arial" w:cs="Arial"/>
          <w:lang w:val="ro-RO"/>
        </w:rPr>
        <w:t>Anexei la Hotărârea Consiliului Local al municipiului Hunedoara nr. 490/2022 privind stabilirea taxelor ce vor fi aplicate de</w:t>
      </w:r>
      <w:r w:rsidRPr="000D338B">
        <w:rPr>
          <w:rFonts w:ascii="Arial" w:eastAsia="Times New Roman" w:hAnsi="Arial" w:cs="Arial"/>
          <w:bCs/>
          <w:lang w:val="ro-RO"/>
        </w:rPr>
        <w:t xml:space="preserve"> </w:t>
      </w:r>
      <w:r w:rsidRPr="000D338B">
        <w:rPr>
          <w:rFonts w:ascii="Arial" w:eastAsia="Times New Roman" w:hAnsi="Arial" w:cs="Arial"/>
          <w:lang w:val="ro-RO"/>
        </w:rPr>
        <w:t xml:space="preserve">Clubul Sportiv </w:t>
      </w:r>
      <w:proofErr w:type="spellStart"/>
      <w:r w:rsidRPr="000D338B">
        <w:rPr>
          <w:rFonts w:ascii="Arial" w:eastAsia="Times New Roman" w:hAnsi="Arial" w:cs="Arial"/>
          <w:lang w:val="ro-RO"/>
        </w:rPr>
        <w:t>Corvinul</w:t>
      </w:r>
      <w:proofErr w:type="spellEnd"/>
      <w:r w:rsidRPr="000D338B">
        <w:rPr>
          <w:rFonts w:ascii="Arial" w:eastAsia="Times New Roman" w:hAnsi="Arial" w:cs="Arial"/>
          <w:lang w:val="ro-RO"/>
        </w:rPr>
        <w:t xml:space="preserve"> 1921 Hunedoara</w:t>
      </w:r>
      <w:r w:rsidRPr="000D338B">
        <w:rPr>
          <w:rFonts w:ascii="Arial" w:eastAsia="Times New Roman" w:hAnsi="Arial" w:cs="Arial"/>
          <w:bCs/>
          <w:lang w:val="ro-RO"/>
        </w:rPr>
        <w:t>,  pe anul 2023</w:t>
      </w:r>
      <w:r w:rsidRPr="000D338B">
        <w:rPr>
          <w:rFonts w:ascii="Arial" w:eastAsia="Times New Roman" w:hAnsi="Arial" w:cs="Arial"/>
          <w:b/>
          <w:bCs/>
          <w:lang w:val="ro-RO"/>
        </w:rPr>
        <w:t xml:space="preserve">, </w:t>
      </w:r>
      <w:r w:rsidRPr="000D338B">
        <w:rPr>
          <w:rFonts w:ascii="Arial" w:eastAsia="Times New Roman" w:hAnsi="Arial" w:cs="Arial"/>
          <w:lang w:val="ro-RO"/>
        </w:rPr>
        <w:t>conform Anexei  la proiectul de hotărâre.</w:t>
      </w:r>
    </w:p>
    <w:p w14:paraId="3EE0E726" w14:textId="77777777" w:rsidR="000D338B" w:rsidRPr="000D338B" w:rsidRDefault="000D338B" w:rsidP="000D338B">
      <w:pPr>
        <w:widowControl/>
        <w:ind w:firstLine="567"/>
        <w:jc w:val="both"/>
        <w:textAlignment w:val="auto"/>
        <w:rPr>
          <w:rFonts w:ascii="Arial" w:eastAsia="Times New Roman" w:hAnsi="Arial" w:cs="Arial"/>
          <w:lang w:val="ro-RO"/>
        </w:rPr>
      </w:pPr>
      <w:r w:rsidRPr="000D338B">
        <w:rPr>
          <w:rFonts w:ascii="Arial" w:eastAsia="Times New Roman" w:hAnsi="Arial" w:cs="Arial"/>
          <w:lang w:val="ro-RO"/>
        </w:rPr>
        <w:t>Se va modifica în mod corespunzător articolul 1 din Hotărârea nr. 490/2022, conform prevederilor din proiectul de hotărâre.</w:t>
      </w:r>
    </w:p>
    <w:p w14:paraId="5510803C" w14:textId="77777777" w:rsidR="000D338B" w:rsidRPr="000D338B" w:rsidRDefault="000D338B" w:rsidP="000D338B">
      <w:pPr>
        <w:widowControl/>
        <w:ind w:firstLine="708"/>
        <w:jc w:val="both"/>
        <w:textAlignment w:val="auto"/>
        <w:rPr>
          <w:rFonts w:ascii="Arial" w:eastAsia="Times New Roman" w:hAnsi="Arial" w:cs="Arial"/>
          <w:lang w:val="ro-RO"/>
        </w:rPr>
      </w:pPr>
      <w:r w:rsidRPr="000D338B">
        <w:rPr>
          <w:rFonts w:ascii="Arial" w:eastAsia="Times New Roman" w:hAnsi="Arial" w:cs="Arial"/>
          <w:lang w:val="ro-RO"/>
        </w:rPr>
        <w:t xml:space="preserve">Temeiul legal al proiectului de hotărâre îl constituie prevederile art. 484 </w:t>
      </w:r>
      <w:proofErr w:type="spellStart"/>
      <w:r w:rsidRPr="000D338B">
        <w:rPr>
          <w:rFonts w:ascii="Arial" w:eastAsia="Times New Roman" w:hAnsi="Arial" w:cs="Arial"/>
          <w:iCs/>
          <w:lang w:val="ro-RO"/>
        </w:rPr>
        <w:t>ş</w:t>
      </w:r>
      <w:r w:rsidRPr="000D338B">
        <w:rPr>
          <w:rFonts w:ascii="Arial" w:eastAsia="Times New Roman" w:hAnsi="Arial" w:cs="Arial"/>
          <w:lang w:val="ro-RO"/>
        </w:rPr>
        <w:t>i</w:t>
      </w:r>
      <w:proofErr w:type="spellEnd"/>
      <w:r w:rsidRPr="000D338B">
        <w:rPr>
          <w:rFonts w:ascii="Arial" w:eastAsia="Times New Roman" w:hAnsi="Arial" w:cs="Arial"/>
          <w:lang w:val="ro-RO"/>
        </w:rPr>
        <w:t xml:space="preserve"> art. 486 din Legea nr. 227/2015 privind Codul Fiscal, cu modificările </w:t>
      </w:r>
      <w:proofErr w:type="spellStart"/>
      <w:r w:rsidRPr="000D338B">
        <w:rPr>
          <w:rFonts w:ascii="Arial" w:eastAsia="Times New Roman" w:hAnsi="Arial" w:cs="Arial"/>
          <w:iCs/>
          <w:lang w:val="ro-RO"/>
        </w:rPr>
        <w:t>ş</w:t>
      </w:r>
      <w:r w:rsidRPr="000D338B">
        <w:rPr>
          <w:rFonts w:ascii="Arial" w:eastAsia="Times New Roman" w:hAnsi="Arial" w:cs="Arial"/>
          <w:lang w:val="ro-RO"/>
        </w:rPr>
        <w:t>i</w:t>
      </w:r>
      <w:proofErr w:type="spellEnd"/>
      <w:r w:rsidRPr="000D338B">
        <w:rPr>
          <w:rFonts w:ascii="Arial" w:eastAsia="Times New Roman" w:hAnsi="Arial" w:cs="Arial"/>
          <w:lang w:val="ro-RO"/>
        </w:rPr>
        <w:t xml:space="preserve"> completările ulterioare, </w:t>
      </w:r>
      <w:r w:rsidRPr="000D338B">
        <w:rPr>
          <w:rFonts w:ascii="Arial" w:eastAsia="Times New Roman" w:hAnsi="Arial" w:cs="Arial"/>
          <w:iCs/>
          <w:lang w:val="ro-RO"/>
        </w:rPr>
        <w:t xml:space="preserve">art. 27 </w:t>
      </w:r>
      <w:proofErr w:type="spellStart"/>
      <w:r w:rsidRPr="000D338B">
        <w:rPr>
          <w:rFonts w:ascii="Arial" w:eastAsia="Times New Roman" w:hAnsi="Arial" w:cs="Arial"/>
          <w:iCs/>
          <w:lang w:val="ro-RO"/>
        </w:rPr>
        <w:t>şi</w:t>
      </w:r>
      <w:proofErr w:type="spellEnd"/>
      <w:r w:rsidRPr="000D338B">
        <w:rPr>
          <w:rFonts w:ascii="Arial" w:eastAsia="Times New Roman" w:hAnsi="Arial" w:cs="Arial"/>
          <w:iCs/>
          <w:lang w:val="ro-RO"/>
        </w:rPr>
        <w:t xml:space="preserve"> art. 30 din Legea nr. 273/2006 privind </w:t>
      </w:r>
      <w:proofErr w:type="spellStart"/>
      <w:r w:rsidRPr="000D338B">
        <w:rPr>
          <w:rFonts w:ascii="Arial" w:eastAsia="Times New Roman" w:hAnsi="Arial" w:cs="Arial"/>
          <w:iCs/>
          <w:lang w:val="ro-RO"/>
        </w:rPr>
        <w:t>finanţele</w:t>
      </w:r>
      <w:proofErr w:type="spellEnd"/>
      <w:r w:rsidRPr="000D338B">
        <w:rPr>
          <w:rFonts w:ascii="Arial" w:eastAsia="Times New Roman" w:hAnsi="Arial" w:cs="Arial"/>
          <w:iCs/>
          <w:lang w:val="ro-RO"/>
        </w:rPr>
        <w:t xml:space="preserve"> publice locale, cu modificările </w:t>
      </w:r>
      <w:proofErr w:type="spellStart"/>
      <w:r w:rsidRPr="000D338B">
        <w:rPr>
          <w:rFonts w:ascii="Arial" w:eastAsia="Times New Roman" w:hAnsi="Arial" w:cs="Arial"/>
          <w:iCs/>
          <w:lang w:val="ro-RO"/>
        </w:rPr>
        <w:t>şi</w:t>
      </w:r>
      <w:proofErr w:type="spellEnd"/>
      <w:r w:rsidRPr="000D338B">
        <w:rPr>
          <w:rFonts w:ascii="Arial" w:eastAsia="Times New Roman" w:hAnsi="Arial" w:cs="Arial"/>
          <w:iCs/>
          <w:lang w:val="ro-RO"/>
        </w:rPr>
        <w:t xml:space="preserve"> completările ulterioare, </w:t>
      </w:r>
      <w:r w:rsidRPr="000D338B">
        <w:rPr>
          <w:rFonts w:ascii="Arial" w:eastAsia="Times New Roman" w:hAnsi="Arial" w:cs="Arial"/>
          <w:bCs/>
          <w:color w:val="00000A"/>
          <w:lang w:val="ro-RO"/>
        </w:rPr>
        <w:t xml:space="preserve">ale </w:t>
      </w:r>
      <w:r w:rsidRPr="000D338B">
        <w:rPr>
          <w:rFonts w:ascii="Arial" w:eastAsia="Times New Roman" w:hAnsi="Arial" w:cs="Arial"/>
          <w:lang w:val="ro-RO"/>
        </w:rPr>
        <w:t xml:space="preserve">Codului civil, republicat, cu modificările </w:t>
      </w:r>
      <w:proofErr w:type="spellStart"/>
      <w:r w:rsidRPr="000D338B">
        <w:rPr>
          <w:rFonts w:ascii="Arial" w:eastAsia="Times New Roman" w:hAnsi="Arial" w:cs="Arial"/>
          <w:lang w:val="ro-RO"/>
        </w:rPr>
        <w:t>şi</w:t>
      </w:r>
      <w:proofErr w:type="spellEnd"/>
      <w:r w:rsidRPr="000D338B">
        <w:rPr>
          <w:rFonts w:ascii="Arial" w:eastAsia="Times New Roman" w:hAnsi="Arial" w:cs="Arial"/>
          <w:lang w:val="ro-RO"/>
        </w:rPr>
        <w:t xml:space="preserve"> completările ulterioare</w:t>
      </w:r>
      <w:r w:rsidRPr="000D338B">
        <w:rPr>
          <w:rFonts w:ascii="Arial" w:eastAsia="Arial Unicode MS" w:hAnsi="Arial" w:cs="Arial"/>
          <w:lang w:val="ro-RO" w:eastAsia="en-US" w:bidi="en-US"/>
        </w:rPr>
        <w:t xml:space="preserve">, ale Legii </w:t>
      </w:r>
      <w:proofErr w:type="spellStart"/>
      <w:r w:rsidRPr="000D338B">
        <w:rPr>
          <w:rFonts w:ascii="Arial" w:eastAsia="Arial Unicode MS" w:hAnsi="Arial" w:cs="Arial"/>
          <w:lang w:val="ro-RO" w:eastAsia="en-US" w:bidi="en-US"/>
        </w:rPr>
        <w:t>educaţiei</w:t>
      </w:r>
      <w:proofErr w:type="spellEnd"/>
      <w:r w:rsidRPr="000D338B">
        <w:rPr>
          <w:rFonts w:ascii="Arial" w:eastAsia="Arial Unicode MS" w:hAnsi="Arial" w:cs="Arial"/>
          <w:lang w:val="ro-RO" w:eastAsia="en-US" w:bidi="en-US"/>
        </w:rPr>
        <w:t xml:space="preserve"> fizice </w:t>
      </w:r>
      <w:proofErr w:type="spellStart"/>
      <w:r w:rsidRPr="000D338B">
        <w:rPr>
          <w:rFonts w:ascii="Arial" w:eastAsia="Arial Unicode MS" w:hAnsi="Arial" w:cs="Arial"/>
          <w:lang w:val="ro-RO" w:eastAsia="en-US" w:bidi="en-US"/>
        </w:rPr>
        <w:t>şi</w:t>
      </w:r>
      <w:proofErr w:type="spellEnd"/>
      <w:r w:rsidRPr="000D338B">
        <w:rPr>
          <w:rFonts w:ascii="Arial" w:eastAsia="Arial Unicode MS" w:hAnsi="Arial" w:cs="Arial"/>
          <w:lang w:val="ro-RO" w:eastAsia="en-US" w:bidi="en-US"/>
        </w:rPr>
        <w:t xml:space="preserve"> sportului nr.69/2000, cu modificările și completările ulterioare, </w:t>
      </w:r>
      <w:r w:rsidRPr="000D338B">
        <w:rPr>
          <w:rFonts w:ascii="Arial" w:eastAsia="Arial Unicode MS" w:hAnsi="Arial" w:cs="Arial"/>
          <w:bCs/>
          <w:lang w:val="ro-RO" w:eastAsia="en-US" w:bidi="en-US"/>
        </w:rPr>
        <w:t xml:space="preserve">ale art. 4 lit. b) și art. 7 din Legea nr.52/2003 </w:t>
      </w:r>
      <w:r w:rsidRPr="000D338B">
        <w:rPr>
          <w:rFonts w:ascii="Arial" w:eastAsia="Arial Unicode MS" w:hAnsi="Arial" w:cs="Arial"/>
          <w:bCs/>
          <w:color w:val="000000"/>
          <w:lang w:val="ro-RO" w:eastAsia="en-US" w:bidi="en-US"/>
        </w:rPr>
        <w:t xml:space="preserve">privind </w:t>
      </w:r>
      <w:proofErr w:type="spellStart"/>
      <w:r w:rsidRPr="000D338B">
        <w:rPr>
          <w:rFonts w:ascii="Arial" w:eastAsia="Arial Unicode MS" w:hAnsi="Arial" w:cs="Arial"/>
          <w:bCs/>
          <w:color w:val="000000"/>
          <w:lang w:val="ro-RO" w:eastAsia="en-US" w:bidi="en-US"/>
        </w:rPr>
        <w:t>transparenţa</w:t>
      </w:r>
      <w:proofErr w:type="spellEnd"/>
      <w:r w:rsidRPr="000D338B">
        <w:rPr>
          <w:rFonts w:ascii="Arial" w:eastAsia="Arial Unicode MS" w:hAnsi="Arial" w:cs="Arial"/>
          <w:bCs/>
          <w:color w:val="000000"/>
          <w:lang w:val="ro-RO" w:eastAsia="en-US" w:bidi="en-US"/>
        </w:rPr>
        <w:t xml:space="preserve"> decizională în </w:t>
      </w:r>
      <w:proofErr w:type="spellStart"/>
      <w:r w:rsidRPr="000D338B">
        <w:rPr>
          <w:rFonts w:ascii="Arial" w:eastAsia="Arial Unicode MS" w:hAnsi="Arial" w:cs="Arial"/>
          <w:bCs/>
          <w:lang w:val="ro-RO" w:eastAsia="en-US" w:bidi="en-US"/>
        </w:rPr>
        <w:t>administraţia</w:t>
      </w:r>
      <w:proofErr w:type="spellEnd"/>
      <w:r w:rsidRPr="000D338B">
        <w:rPr>
          <w:rFonts w:ascii="Arial" w:eastAsia="Arial Unicode MS" w:hAnsi="Arial" w:cs="Arial"/>
          <w:bCs/>
          <w:lang w:val="ro-RO" w:eastAsia="en-US" w:bidi="en-US"/>
        </w:rPr>
        <w:t xml:space="preserve"> publică, republicată, cu modificările și completările ulterioare, </w:t>
      </w:r>
      <w:r w:rsidRPr="000D338B">
        <w:rPr>
          <w:rFonts w:ascii="Arial" w:eastAsia="Times New Roman" w:hAnsi="Arial" w:cs="Arial"/>
          <w:iCs/>
          <w:lang w:val="ro-RO"/>
        </w:rPr>
        <w:t xml:space="preserve">ale </w:t>
      </w:r>
      <w:r w:rsidRPr="000D338B">
        <w:rPr>
          <w:rFonts w:ascii="Arial" w:eastAsia="Times New Roman" w:hAnsi="Arial" w:cs="Arial"/>
          <w:lang w:val="ro-RO"/>
        </w:rPr>
        <w:t xml:space="preserve">Hotărârii Consiliului Local al Municipiului Hunedoara nr.274/2016 privind înființarea Clubului Sportiv Hunedoara, instituție publică, în subordinea Consiliului Local al Municipiului Hunedoara, cu modificările și completările ulterioare, precum și ale Hotărârii Consiliului Local al Municipiului Hunedoara nr. 256/2022 privind aprobarea structurii organizatorice – organigrama, a statului de funcții și a Regulamentului de organizare și funcționare al Clubului Sportiv </w:t>
      </w:r>
      <w:proofErr w:type="spellStart"/>
      <w:r w:rsidRPr="000D338B">
        <w:rPr>
          <w:rFonts w:ascii="Arial" w:eastAsia="Times New Roman" w:hAnsi="Arial" w:cs="Arial"/>
          <w:lang w:val="ro-RO"/>
        </w:rPr>
        <w:t>Corvinul</w:t>
      </w:r>
      <w:proofErr w:type="spellEnd"/>
      <w:r w:rsidRPr="000D338B">
        <w:rPr>
          <w:rFonts w:ascii="Arial" w:eastAsia="Times New Roman" w:hAnsi="Arial" w:cs="Arial"/>
          <w:lang w:val="ro-RO"/>
        </w:rPr>
        <w:t xml:space="preserve"> 1921 Hunedoara</w:t>
      </w:r>
      <w:r w:rsidRPr="000D338B">
        <w:rPr>
          <w:rFonts w:ascii="Arial" w:eastAsia="Times New Roman" w:hAnsi="Arial" w:cs="Arial"/>
          <w:iCs/>
          <w:lang w:val="ro-RO"/>
        </w:rPr>
        <w:t>.</w:t>
      </w:r>
    </w:p>
    <w:p w14:paraId="7514590E" w14:textId="77777777" w:rsidR="000D338B" w:rsidRPr="000D338B" w:rsidRDefault="000D338B" w:rsidP="000D338B">
      <w:pPr>
        <w:widowControl/>
        <w:ind w:firstLine="708"/>
        <w:jc w:val="both"/>
        <w:textAlignment w:val="auto"/>
        <w:rPr>
          <w:rFonts w:ascii="Arial" w:eastAsia="Times New Roman" w:hAnsi="Arial" w:cs="Arial"/>
          <w:lang w:val="ro-RO"/>
        </w:rPr>
      </w:pPr>
      <w:r w:rsidRPr="000D338B">
        <w:rPr>
          <w:rFonts w:ascii="Arial" w:eastAsia="Times New Roman" w:hAnsi="Arial" w:cs="Arial"/>
          <w:lang w:val="ro-RO"/>
        </w:rPr>
        <w:t xml:space="preserve">Competența dezbaterii și adoptării prezentului proiect de hotărâre revine Consiliului Local al Municipiului Hunedoara în baza </w:t>
      </w:r>
      <w:proofErr w:type="spellStart"/>
      <w:r w:rsidRPr="000D338B">
        <w:rPr>
          <w:rFonts w:ascii="Arial" w:eastAsia="Times New Roman" w:hAnsi="Arial" w:cs="Arial"/>
          <w:lang w:val="ro-RO"/>
        </w:rPr>
        <w:t>dispoziţiilor</w:t>
      </w:r>
      <w:proofErr w:type="spellEnd"/>
      <w:r w:rsidRPr="000D338B">
        <w:rPr>
          <w:rFonts w:ascii="Arial" w:eastAsia="Times New Roman" w:hAnsi="Arial" w:cs="Arial"/>
          <w:lang w:val="ro-RO"/>
        </w:rPr>
        <w:t xml:space="preserve"> art. 129, alin. (1), alin. (2), lit. b), alin. (4), lit. c), alin. (14) </w:t>
      </w:r>
      <w:proofErr w:type="spellStart"/>
      <w:r w:rsidRPr="000D338B">
        <w:rPr>
          <w:rFonts w:ascii="Arial" w:eastAsia="Times New Roman" w:hAnsi="Arial" w:cs="Arial"/>
          <w:lang w:val="ro-RO"/>
        </w:rPr>
        <w:t>şi</w:t>
      </w:r>
      <w:proofErr w:type="spellEnd"/>
      <w:r w:rsidRPr="000D338B">
        <w:rPr>
          <w:rFonts w:ascii="Arial" w:eastAsia="Times New Roman" w:hAnsi="Arial" w:cs="Arial"/>
          <w:lang w:val="ro-RO"/>
        </w:rPr>
        <w:t xml:space="preserve"> art.139, art. 196 alin. (1) lit. a), din </w:t>
      </w:r>
      <w:proofErr w:type="spellStart"/>
      <w:r w:rsidRPr="000D338B">
        <w:rPr>
          <w:rFonts w:ascii="Arial" w:eastAsia="Times New Roman" w:hAnsi="Arial" w:cs="Arial"/>
          <w:lang w:val="ro-RO"/>
        </w:rPr>
        <w:t>Ordonanţa</w:t>
      </w:r>
      <w:proofErr w:type="spellEnd"/>
      <w:r w:rsidRPr="000D338B">
        <w:rPr>
          <w:rFonts w:ascii="Arial" w:eastAsia="Times New Roman" w:hAnsi="Arial" w:cs="Arial"/>
          <w:lang w:val="ro-RO"/>
        </w:rPr>
        <w:t xml:space="preserve"> de </w:t>
      </w:r>
      <w:proofErr w:type="spellStart"/>
      <w:r w:rsidRPr="000D338B">
        <w:rPr>
          <w:rFonts w:ascii="Arial" w:eastAsia="Times New Roman" w:hAnsi="Arial" w:cs="Arial"/>
          <w:lang w:val="ro-RO"/>
        </w:rPr>
        <w:t>Urgenţă</w:t>
      </w:r>
      <w:proofErr w:type="spellEnd"/>
      <w:r w:rsidRPr="000D338B">
        <w:rPr>
          <w:rFonts w:ascii="Arial" w:eastAsia="Times New Roman" w:hAnsi="Arial" w:cs="Arial"/>
          <w:lang w:val="ro-RO"/>
        </w:rPr>
        <w:t xml:space="preserve"> nr.57/2019 privind Codul administrativ, cu modificările și completările ulterioare.</w:t>
      </w:r>
    </w:p>
    <w:p w14:paraId="28A9776E" w14:textId="77777777" w:rsidR="000D338B" w:rsidRPr="000D338B" w:rsidRDefault="000D338B" w:rsidP="000D338B">
      <w:pPr>
        <w:widowControl/>
        <w:ind w:firstLine="709"/>
        <w:jc w:val="both"/>
        <w:textAlignment w:val="auto"/>
        <w:rPr>
          <w:rFonts w:ascii="Arial" w:eastAsia="Times New Roman" w:hAnsi="Arial" w:cs="Arial"/>
          <w:lang w:val="ro-RO"/>
        </w:rPr>
      </w:pPr>
    </w:p>
    <w:p w14:paraId="08578EDB" w14:textId="77777777" w:rsidR="000D338B" w:rsidRPr="000D338B" w:rsidRDefault="000D338B" w:rsidP="000D338B">
      <w:pPr>
        <w:keepNext/>
        <w:widowControl/>
        <w:numPr>
          <w:ilvl w:val="3"/>
          <w:numId w:val="3"/>
        </w:numPr>
        <w:tabs>
          <w:tab w:val="clear" w:pos="2880"/>
        </w:tabs>
        <w:ind w:left="142" w:firstLine="0"/>
        <w:jc w:val="center"/>
        <w:textAlignment w:val="auto"/>
        <w:outlineLvl w:val="3"/>
        <w:rPr>
          <w:rFonts w:ascii="Arial" w:eastAsia="Andale Sans UI" w:hAnsi="Arial" w:cs="Arial"/>
          <w:b/>
          <w:bCs/>
          <w:lang w:val="de-DE" w:eastAsia="fa-IR" w:bidi="fa-IR"/>
        </w:rPr>
      </w:pPr>
      <w:r w:rsidRPr="000D338B">
        <w:rPr>
          <w:rFonts w:ascii="Arial" w:eastAsia="Andale Sans UI" w:hAnsi="Arial" w:cs="Arial"/>
          <w:b/>
          <w:bCs/>
          <w:lang w:val="ro-RO" w:eastAsia="fa-IR" w:bidi="fa-IR"/>
        </w:rPr>
        <w:t>Hunedoara, la 29.06.2023</w:t>
      </w:r>
    </w:p>
    <w:p w14:paraId="22101D82" w14:textId="77777777" w:rsidR="000D338B" w:rsidRPr="000D338B" w:rsidRDefault="000D338B" w:rsidP="000D338B">
      <w:pPr>
        <w:widowControl/>
        <w:textAlignment w:val="auto"/>
        <w:rPr>
          <w:rFonts w:ascii="Arial" w:eastAsia="Times New Roman" w:hAnsi="Arial" w:cs="Arial"/>
          <w:lang w:val="ro-RO" w:eastAsia="fa-IR" w:bidi="fa-IR"/>
        </w:rPr>
      </w:pPr>
    </w:p>
    <w:p w14:paraId="5F48D5AC" w14:textId="77777777" w:rsidR="000D338B" w:rsidRPr="000D338B" w:rsidRDefault="000D338B" w:rsidP="000D338B">
      <w:pPr>
        <w:widowControl/>
        <w:ind w:left="142"/>
        <w:jc w:val="center"/>
        <w:textAlignment w:val="auto"/>
        <w:rPr>
          <w:rFonts w:ascii="Arial" w:eastAsia="Times New Roman" w:hAnsi="Arial" w:cs="Arial"/>
          <w:b/>
          <w:bCs/>
          <w:lang w:val="ro-RO"/>
        </w:rPr>
      </w:pPr>
      <w:r w:rsidRPr="000D338B">
        <w:rPr>
          <w:rFonts w:ascii="Arial" w:eastAsia="Times New Roman" w:hAnsi="Arial" w:cs="Arial"/>
          <w:b/>
          <w:bCs/>
          <w:lang w:val="ro-RO"/>
        </w:rPr>
        <w:t>P R I M A R,</w:t>
      </w:r>
    </w:p>
    <w:p w14:paraId="083A1256" w14:textId="77777777" w:rsidR="000D338B" w:rsidRPr="000D338B" w:rsidRDefault="000D338B" w:rsidP="000D338B">
      <w:pPr>
        <w:widowControl/>
        <w:ind w:left="142"/>
        <w:jc w:val="center"/>
        <w:textAlignment w:val="auto"/>
        <w:rPr>
          <w:rFonts w:eastAsia="Times New Roman" w:cs="Times New Roman"/>
          <w:b/>
          <w:bCs/>
          <w:lang w:val="ro-RO"/>
        </w:rPr>
      </w:pPr>
      <w:r w:rsidRPr="000D338B">
        <w:rPr>
          <w:rFonts w:ascii="Arial" w:eastAsia="Times New Roman" w:hAnsi="Arial" w:cs="Arial"/>
          <w:b/>
          <w:bCs/>
          <w:lang w:val="ro-RO"/>
        </w:rPr>
        <w:t>DAN  BOBOUȚANU</w:t>
      </w:r>
    </w:p>
    <w:p w14:paraId="36DE2178" w14:textId="77777777" w:rsidR="000D338B" w:rsidRPr="000D338B" w:rsidRDefault="000D338B" w:rsidP="000D338B">
      <w:pPr>
        <w:widowControl/>
        <w:jc w:val="center"/>
        <w:textAlignment w:val="auto"/>
        <w:rPr>
          <w:rFonts w:eastAsia="Times New Roman" w:cs="Times New Roman"/>
          <w:b/>
          <w:bCs/>
          <w:lang w:val="ro-RO"/>
        </w:rPr>
      </w:pPr>
    </w:p>
    <w:p w14:paraId="02B6C33A" w14:textId="77777777" w:rsidR="000D338B" w:rsidRPr="000D338B" w:rsidRDefault="000D338B" w:rsidP="000D338B">
      <w:pPr>
        <w:widowControl/>
        <w:jc w:val="center"/>
        <w:textAlignment w:val="auto"/>
        <w:rPr>
          <w:rFonts w:eastAsia="Times New Roman" w:cs="Times New Roman"/>
          <w:b/>
          <w:bCs/>
          <w:lang w:val="ro-RO"/>
        </w:rPr>
      </w:pPr>
    </w:p>
    <w:p w14:paraId="386C3840" w14:textId="77777777" w:rsidR="000D338B" w:rsidRPr="000D338B" w:rsidRDefault="000D338B" w:rsidP="000D338B">
      <w:pPr>
        <w:widowControl/>
        <w:jc w:val="center"/>
        <w:textAlignment w:val="auto"/>
        <w:rPr>
          <w:rFonts w:eastAsia="Times New Roman" w:cs="Times New Roman"/>
          <w:b/>
          <w:bCs/>
          <w:lang w:val="ro-RO"/>
        </w:rPr>
      </w:pPr>
    </w:p>
    <w:p w14:paraId="2A1B1D48" w14:textId="098D47EE" w:rsidR="003E6FDD" w:rsidRPr="003E6FDD" w:rsidRDefault="003E6FDD" w:rsidP="003E6FDD">
      <w:pPr>
        <w:widowControl/>
        <w:spacing w:line="240" w:lineRule="auto"/>
        <w:jc w:val="center"/>
        <w:textAlignment w:val="auto"/>
        <w:rPr>
          <w:rFonts w:ascii="Arial" w:eastAsia="Times New Roman" w:hAnsi="Arial" w:cs="Arial"/>
          <w:b/>
          <w:sz w:val="22"/>
          <w:szCs w:val="22"/>
          <w:lang w:val="ro-RO"/>
        </w:rPr>
      </w:pPr>
    </w:p>
    <w:sectPr w:rsidR="003E6FDD" w:rsidRPr="003E6FDD" w:rsidSect="003E2120">
      <w:pgSz w:w="11906" w:h="16838"/>
      <w:pgMar w:top="475" w:right="576" w:bottom="778" w:left="121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0D338B"/>
    <w:rsid w:val="00156A94"/>
    <w:rsid w:val="002A0277"/>
    <w:rsid w:val="003140BD"/>
    <w:rsid w:val="0031763C"/>
    <w:rsid w:val="00346F03"/>
    <w:rsid w:val="00384265"/>
    <w:rsid w:val="0039279E"/>
    <w:rsid w:val="003E2120"/>
    <w:rsid w:val="003E6FDD"/>
    <w:rsid w:val="003E75FB"/>
    <w:rsid w:val="004E7513"/>
    <w:rsid w:val="005941FC"/>
    <w:rsid w:val="006C1A12"/>
    <w:rsid w:val="007946E2"/>
    <w:rsid w:val="009043FD"/>
    <w:rsid w:val="00947930"/>
    <w:rsid w:val="009F254E"/>
    <w:rsid w:val="00A642BF"/>
    <w:rsid w:val="00A95554"/>
    <w:rsid w:val="00AE6157"/>
    <w:rsid w:val="00AE7544"/>
    <w:rsid w:val="00AF2A70"/>
    <w:rsid w:val="00B04B01"/>
    <w:rsid w:val="00BC06C9"/>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28</cp:revision>
  <dcterms:created xsi:type="dcterms:W3CDTF">2022-07-07T10:06:00Z</dcterms:created>
  <dcterms:modified xsi:type="dcterms:W3CDTF">2023-06-30T10:03:00Z</dcterms:modified>
</cp:coreProperties>
</file>