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2D6C" w14:textId="77777777" w:rsidR="002627EF" w:rsidRPr="002627EF" w:rsidRDefault="002627EF" w:rsidP="002627EF">
      <w:pPr>
        <w:widowControl w:val="0"/>
        <w:spacing w:after="120" w:line="240" w:lineRule="auto"/>
        <w:rPr>
          <w:rFonts w:eastAsia="SimSun" w:cs="Arial"/>
          <w:lang w:eastAsia="hi-IN" w:bidi="hi-IN"/>
        </w:rPr>
      </w:pPr>
    </w:p>
    <w:tbl>
      <w:tblPr>
        <w:tblW w:w="0" w:type="auto"/>
        <w:tblInd w:w="109" w:type="dxa"/>
        <w:tblLayout w:type="fixed"/>
        <w:tblLook w:val="0000" w:firstRow="0" w:lastRow="0" w:firstColumn="0" w:lastColumn="0" w:noHBand="0" w:noVBand="0"/>
      </w:tblPr>
      <w:tblGrid>
        <w:gridCol w:w="3374"/>
        <w:gridCol w:w="3652"/>
        <w:gridCol w:w="2844"/>
      </w:tblGrid>
      <w:tr w:rsidR="006F370F" w:rsidRPr="006F370F" w14:paraId="07FFF548" w14:textId="77777777" w:rsidTr="00511BCA">
        <w:trPr>
          <w:trHeight w:val="808"/>
        </w:trPr>
        <w:tc>
          <w:tcPr>
            <w:tcW w:w="3374" w:type="dxa"/>
            <w:shd w:val="clear" w:color="auto" w:fill="FFFFFF"/>
          </w:tcPr>
          <w:p w14:paraId="553D7094" w14:textId="77777777" w:rsidR="006F370F" w:rsidRPr="006F370F" w:rsidRDefault="006F370F" w:rsidP="006F370F">
            <w:pPr>
              <w:rPr>
                <w:rFonts w:ascii="Arial" w:eastAsia="SimSun" w:hAnsi="Arial" w:cs="Arial"/>
                <w:b/>
                <w:kern w:val="0"/>
                <w:sz w:val="22"/>
                <w:szCs w:val="22"/>
              </w:rPr>
            </w:pPr>
            <w:r w:rsidRPr="006F370F">
              <w:rPr>
                <w:rFonts w:ascii="Arial" w:eastAsia="SimSun" w:hAnsi="Arial" w:cs="Arial"/>
                <w:b/>
                <w:kern w:val="0"/>
                <w:sz w:val="22"/>
                <w:szCs w:val="22"/>
              </w:rPr>
              <w:t>ROMÂNIA</w:t>
            </w:r>
          </w:p>
          <w:p w14:paraId="3114C64B" w14:textId="77777777" w:rsidR="006F370F" w:rsidRPr="006F370F" w:rsidRDefault="006F370F" w:rsidP="006F370F">
            <w:pPr>
              <w:rPr>
                <w:rFonts w:ascii="Arial" w:eastAsia="SimSun" w:hAnsi="Arial" w:cs="Arial"/>
                <w:b/>
                <w:kern w:val="0"/>
                <w:sz w:val="22"/>
                <w:szCs w:val="22"/>
              </w:rPr>
            </w:pPr>
            <w:r w:rsidRPr="006F370F">
              <w:rPr>
                <w:rFonts w:ascii="Arial" w:eastAsia="SimSun" w:hAnsi="Arial" w:cs="Arial"/>
                <w:b/>
                <w:kern w:val="0"/>
                <w:sz w:val="22"/>
                <w:szCs w:val="22"/>
              </w:rPr>
              <w:t>JUDEŢUL HUNEDOARA</w:t>
            </w:r>
          </w:p>
          <w:p w14:paraId="0507EDA3" w14:textId="77777777" w:rsidR="006F370F" w:rsidRPr="006F370F" w:rsidRDefault="006F370F" w:rsidP="006F370F">
            <w:pPr>
              <w:rPr>
                <w:rFonts w:ascii="Arial" w:eastAsia="SimSun" w:hAnsi="Arial" w:cs="Arial"/>
                <w:b/>
                <w:kern w:val="0"/>
                <w:sz w:val="22"/>
                <w:szCs w:val="22"/>
              </w:rPr>
            </w:pPr>
            <w:r w:rsidRPr="006F370F">
              <w:rPr>
                <w:rFonts w:ascii="Arial" w:eastAsia="SimSun" w:hAnsi="Arial" w:cs="Arial"/>
                <w:b/>
                <w:kern w:val="0"/>
                <w:sz w:val="22"/>
                <w:szCs w:val="22"/>
              </w:rPr>
              <w:t>MUNICIPIUL HUNEDOARA</w:t>
            </w:r>
          </w:p>
          <w:p w14:paraId="1C343725" w14:textId="77777777" w:rsidR="006F370F" w:rsidRPr="006F370F" w:rsidRDefault="006F370F" w:rsidP="006F370F">
            <w:pPr>
              <w:rPr>
                <w:rFonts w:ascii="Arial" w:eastAsia="SimSun" w:hAnsi="Arial" w:cs="Arial"/>
                <w:kern w:val="0"/>
                <w:sz w:val="22"/>
                <w:szCs w:val="22"/>
              </w:rPr>
            </w:pPr>
            <w:r w:rsidRPr="006F370F">
              <w:rPr>
                <w:rFonts w:ascii="Arial" w:eastAsia="SimSun" w:hAnsi="Arial" w:cs="Arial"/>
                <w:b/>
                <w:kern w:val="0"/>
                <w:sz w:val="22"/>
                <w:szCs w:val="22"/>
              </w:rPr>
              <w:t>CONSILIUL LOCAL</w:t>
            </w:r>
          </w:p>
        </w:tc>
        <w:tc>
          <w:tcPr>
            <w:tcW w:w="3652" w:type="dxa"/>
            <w:shd w:val="clear" w:color="auto" w:fill="FFFFFF"/>
          </w:tcPr>
          <w:p w14:paraId="1A34515F" w14:textId="1BED9AA0" w:rsidR="006F370F" w:rsidRPr="006F370F" w:rsidRDefault="006F370F" w:rsidP="006F370F">
            <w:pPr>
              <w:jc w:val="center"/>
              <w:rPr>
                <w:rFonts w:ascii="Arial" w:eastAsia="SimSun" w:hAnsi="Arial" w:cs="Arial"/>
                <w:b/>
                <w:kern w:val="0"/>
                <w:sz w:val="22"/>
                <w:szCs w:val="22"/>
              </w:rPr>
            </w:pPr>
            <w:r w:rsidRPr="006F370F">
              <w:rPr>
                <w:rFonts w:ascii="Arial" w:eastAsia="SimSun" w:hAnsi="Arial" w:cs="Arial"/>
                <w:noProof/>
                <w:kern w:val="0"/>
                <w:sz w:val="22"/>
                <w:szCs w:val="22"/>
              </w:rPr>
              <w:drawing>
                <wp:inline distT="0" distB="0" distL="0" distR="0" wp14:anchorId="4AB67899" wp14:editId="0D128E66">
                  <wp:extent cx="438150" cy="590550"/>
                  <wp:effectExtent l="0" t="0" r="0" b="0"/>
                  <wp:docPr id="16672715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FFFFFF"/>
                          </a:solidFill>
                          <a:ln>
                            <a:noFill/>
                          </a:ln>
                        </pic:spPr>
                      </pic:pic>
                    </a:graphicData>
                  </a:graphic>
                </wp:inline>
              </w:drawing>
            </w:r>
          </w:p>
        </w:tc>
        <w:tc>
          <w:tcPr>
            <w:tcW w:w="2844" w:type="dxa"/>
            <w:shd w:val="clear" w:color="auto" w:fill="FFFFFF"/>
          </w:tcPr>
          <w:p w14:paraId="64227590" w14:textId="77777777" w:rsidR="006F370F" w:rsidRPr="006F370F" w:rsidRDefault="006F370F" w:rsidP="006F370F">
            <w:pPr>
              <w:snapToGrid w:val="0"/>
              <w:jc w:val="center"/>
              <w:rPr>
                <w:rFonts w:ascii="Arial" w:eastAsia="SimSun" w:hAnsi="Arial" w:cs="Arial"/>
                <w:b/>
                <w:kern w:val="0"/>
                <w:sz w:val="22"/>
                <w:szCs w:val="22"/>
              </w:rPr>
            </w:pPr>
          </w:p>
          <w:p w14:paraId="1904FD2A" w14:textId="77777777" w:rsidR="006F370F" w:rsidRPr="006F370F" w:rsidRDefault="006F370F" w:rsidP="006F370F">
            <w:pPr>
              <w:jc w:val="center"/>
              <w:rPr>
                <w:rFonts w:ascii="Arial" w:eastAsia="SimSun" w:hAnsi="Arial" w:cs="Arial"/>
                <w:b/>
                <w:kern w:val="0"/>
                <w:sz w:val="22"/>
                <w:szCs w:val="22"/>
              </w:rPr>
            </w:pPr>
            <w:r w:rsidRPr="006F370F">
              <w:rPr>
                <w:rFonts w:ascii="Arial" w:eastAsia="SimSun" w:hAnsi="Arial" w:cs="Arial"/>
                <w:b/>
                <w:kern w:val="0"/>
                <w:sz w:val="22"/>
                <w:szCs w:val="22"/>
              </w:rPr>
              <w:t>Proiect de Hotărâre</w:t>
            </w:r>
          </w:p>
          <w:p w14:paraId="6F7104A7" w14:textId="77777777" w:rsidR="006F370F" w:rsidRPr="006F370F" w:rsidRDefault="006F370F" w:rsidP="006F370F">
            <w:pPr>
              <w:jc w:val="center"/>
              <w:rPr>
                <w:rFonts w:ascii="Arial" w:eastAsia="SimSun" w:hAnsi="Arial" w:cs="Arial"/>
                <w:kern w:val="0"/>
                <w:sz w:val="22"/>
                <w:szCs w:val="22"/>
              </w:rPr>
            </w:pPr>
            <w:r w:rsidRPr="006F370F">
              <w:rPr>
                <w:rFonts w:ascii="Arial" w:eastAsia="SimSun" w:hAnsi="Arial" w:cs="Arial"/>
                <w:b/>
                <w:kern w:val="0"/>
                <w:sz w:val="22"/>
                <w:szCs w:val="22"/>
              </w:rPr>
              <w:t>Nr. 536/13.11.2023</w:t>
            </w:r>
          </w:p>
          <w:p w14:paraId="5DCC770C" w14:textId="77777777" w:rsidR="006F370F" w:rsidRPr="006F370F" w:rsidRDefault="006F370F" w:rsidP="006F370F">
            <w:pPr>
              <w:ind w:left="-7049"/>
              <w:jc w:val="both"/>
              <w:rPr>
                <w:rFonts w:ascii="Arial" w:eastAsia="SimSun" w:hAnsi="Arial" w:cs="Arial"/>
                <w:kern w:val="0"/>
                <w:sz w:val="22"/>
                <w:szCs w:val="22"/>
              </w:rPr>
            </w:pPr>
          </w:p>
        </w:tc>
      </w:tr>
    </w:tbl>
    <w:p w14:paraId="0171908B" w14:textId="77777777" w:rsidR="006F370F" w:rsidRPr="006F370F" w:rsidRDefault="006F370F" w:rsidP="006F370F">
      <w:pPr>
        <w:jc w:val="center"/>
        <w:rPr>
          <w:rFonts w:ascii="Arial" w:hAnsi="Arial" w:cs="Arial"/>
          <w:b/>
          <w:bCs/>
          <w:kern w:val="0"/>
          <w:sz w:val="22"/>
          <w:szCs w:val="22"/>
          <w:u w:val="single"/>
        </w:rPr>
      </w:pPr>
    </w:p>
    <w:p w14:paraId="7CC2DF9C" w14:textId="77777777" w:rsidR="006F370F" w:rsidRPr="006F370F" w:rsidRDefault="006F370F" w:rsidP="006F370F">
      <w:pPr>
        <w:jc w:val="center"/>
        <w:rPr>
          <w:rFonts w:ascii="Arial" w:hAnsi="Arial" w:cs="Arial"/>
          <w:b/>
          <w:bCs/>
          <w:kern w:val="0"/>
          <w:sz w:val="22"/>
          <w:szCs w:val="22"/>
        </w:rPr>
      </w:pPr>
      <w:r w:rsidRPr="006F370F">
        <w:rPr>
          <w:rFonts w:ascii="Arial" w:hAnsi="Arial" w:cs="Arial"/>
          <w:b/>
          <w:bCs/>
          <w:kern w:val="0"/>
          <w:sz w:val="22"/>
          <w:szCs w:val="22"/>
          <w:u w:val="single"/>
        </w:rPr>
        <w:t>HOTĂRÂREA  NR.         /2023</w:t>
      </w:r>
    </w:p>
    <w:p w14:paraId="5B096FF0" w14:textId="77777777" w:rsidR="006F370F" w:rsidRPr="006F370F" w:rsidRDefault="006F370F" w:rsidP="006F370F">
      <w:pPr>
        <w:jc w:val="center"/>
        <w:rPr>
          <w:rFonts w:ascii="Arial" w:eastAsia="SimSun" w:hAnsi="Arial" w:cs="Arial"/>
          <w:kern w:val="0"/>
          <w:sz w:val="22"/>
          <w:szCs w:val="22"/>
        </w:rPr>
      </w:pPr>
      <w:r w:rsidRPr="006F370F">
        <w:rPr>
          <w:rFonts w:ascii="Arial" w:hAnsi="Arial" w:cs="Arial"/>
          <w:b/>
          <w:bCs/>
          <w:kern w:val="0"/>
          <w:sz w:val="22"/>
          <w:szCs w:val="22"/>
        </w:rPr>
        <w:t xml:space="preserve">privind aprobarea </w:t>
      </w:r>
      <w:proofErr w:type="spellStart"/>
      <w:r w:rsidRPr="006F370F">
        <w:rPr>
          <w:rFonts w:ascii="Arial" w:hAnsi="Arial" w:cs="Arial"/>
          <w:b/>
          <w:bCs/>
          <w:kern w:val="0"/>
          <w:sz w:val="22"/>
          <w:szCs w:val="22"/>
        </w:rPr>
        <w:t>contribuţiei</w:t>
      </w:r>
      <w:proofErr w:type="spellEnd"/>
      <w:r w:rsidRPr="006F370F">
        <w:rPr>
          <w:rFonts w:ascii="Arial" w:hAnsi="Arial" w:cs="Arial"/>
          <w:b/>
          <w:bCs/>
          <w:kern w:val="0"/>
          <w:sz w:val="22"/>
          <w:szCs w:val="22"/>
        </w:rPr>
        <w:t xml:space="preserve"> lunare de </w:t>
      </w:r>
      <w:proofErr w:type="spellStart"/>
      <w:r w:rsidRPr="006F370F">
        <w:rPr>
          <w:rFonts w:ascii="Arial" w:hAnsi="Arial" w:cs="Arial"/>
          <w:b/>
          <w:bCs/>
          <w:kern w:val="0"/>
          <w:sz w:val="22"/>
          <w:szCs w:val="22"/>
        </w:rPr>
        <w:t>întreţinere</w:t>
      </w:r>
      <w:proofErr w:type="spellEnd"/>
      <w:r w:rsidRPr="006F370F">
        <w:rPr>
          <w:rFonts w:ascii="Arial" w:hAnsi="Arial" w:cs="Arial"/>
          <w:b/>
          <w:bCs/>
          <w:kern w:val="0"/>
          <w:sz w:val="22"/>
          <w:szCs w:val="22"/>
        </w:rPr>
        <w:t xml:space="preserve"> datorată de beneficiarii, </w:t>
      </w:r>
      <w:proofErr w:type="spellStart"/>
      <w:r w:rsidRPr="006F370F">
        <w:rPr>
          <w:rFonts w:ascii="Arial" w:hAnsi="Arial" w:cs="Arial"/>
          <w:b/>
          <w:bCs/>
          <w:kern w:val="0"/>
          <w:sz w:val="22"/>
          <w:szCs w:val="22"/>
        </w:rPr>
        <w:t>aparţinătorii</w:t>
      </w:r>
      <w:proofErr w:type="spellEnd"/>
      <w:r w:rsidRPr="006F370F">
        <w:rPr>
          <w:rFonts w:ascii="Arial" w:hAnsi="Arial" w:cs="Arial"/>
          <w:b/>
          <w:bCs/>
          <w:kern w:val="0"/>
          <w:sz w:val="22"/>
          <w:szCs w:val="22"/>
        </w:rPr>
        <w:t xml:space="preserve">, </w:t>
      </w:r>
      <w:proofErr w:type="spellStart"/>
      <w:r w:rsidRPr="006F370F">
        <w:rPr>
          <w:rFonts w:ascii="Arial" w:hAnsi="Arial" w:cs="Arial"/>
          <w:b/>
          <w:bCs/>
          <w:kern w:val="0"/>
          <w:sz w:val="22"/>
          <w:szCs w:val="22"/>
        </w:rPr>
        <w:t>susţinătorii</w:t>
      </w:r>
      <w:proofErr w:type="spellEnd"/>
      <w:r w:rsidRPr="006F370F">
        <w:rPr>
          <w:rFonts w:ascii="Arial" w:hAnsi="Arial" w:cs="Arial"/>
          <w:b/>
          <w:bCs/>
          <w:kern w:val="0"/>
          <w:sz w:val="22"/>
          <w:szCs w:val="22"/>
        </w:rPr>
        <w:t xml:space="preserve"> </w:t>
      </w:r>
      <w:proofErr w:type="spellStart"/>
      <w:r w:rsidRPr="006F370F">
        <w:rPr>
          <w:rFonts w:ascii="Arial" w:hAnsi="Arial" w:cs="Arial"/>
          <w:b/>
          <w:bCs/>
          <w:kern w:val="0"/>
          <w:sz w:val="22"/>
          <w:szCs w:val="22"/>
        </w:rPr>
        <w:t>şi</w:t>
      </w:r>
      <w:proofErr w:type="spellEnd"/>
      <w:r w:rsidRPr="006F370F">
        <w:rPr>
          <w:rFonts w:ascii="Arial" w:hAnsi="Arial" w:cs="Arial"/>
          <w:b/>
          <w:bCs/>
          <w:kern w:val="0"/>
          <w:sz w:val="22"/>
          <w:szCs w:val="22"/>
        </w:rPr>
        <w:t xml:space="preserve">/sau de </w:t>
      </w:r>
      <w:proofErr w:type="spellStart"/>
      <w:r w:rsidRPr="006F370F">
        <w:rPr>
          <w:rFonts w:ascii="Arial" w:hAnsi="Arial" w:cs="Arial"/>
          <w:b/>
          <w:bCs/>
          <w:kern w:val="0"/>
          <w:sz w:val="22"/>
          <w:szCs w:val="22"/>
        </w:rPr>
        <w:t>reprezentanţii</w:t>
      </w:r>
      <w:proofErr w:type="spellEnd"/>
      <w:r w:rsidRPr="006F370F">
        <w:rPr>
          <w:rFonts w:ascii="Arial" w:hAnsi="Arial" w:cs="Arial"/>
          <w:b/>
          <w:bCs/>
          <w:kern w:val="0"/>
          <w:sz w:val="22"/>
          <w:szCs w:val="22"/>
        </w:rPr>
        <w:t xml:space="preserve"> legali ai acestora, pentru serviciile  furnizate de Unitatea de </w:t>
      </w:r>
      <w:proofErr w:type="spellStart"/>
      <w:r w:rsidRPr="006F370F">
        <w:rPr>
          <w:rFonts w:ascii="Arial" w:hAnsi="Arial" w:cs="Arial"/>
          <w:b/>
          <w:bCs/>
          <w:kern w:val="0"/>
          <w:sz w:val="22"/>
          <w:szCs w:val="22"/>
        </w:rPr>
        <w:t>Asistenţă</w:t>
      </w:r>
      <w:proofErr w:type="spellEnd"/>
      <w:r w:rsidRPr="006F370F">
        <w:rPr>
          <w:rFonts w:ascii="Arial" w:hAnsi="Arial" w:cs="Arial"/>
          <w:b/>
          <w:bCs/>
          <w:kern w:val="0"/>
          <w:sz w:val="22"/>
          <w:szCs w:val="22"/>
        </w:rPr>
        <w:t xml:space="preserve"> </w:t>
      </w:r>
      <w:proofErr w:type="spellStart"/>
      <w:r w:rsidRPr="006F370F">
        <w:rPr>
          <w:rFonts w:ascii="Arial" w:hAnsi="Arial" w:cs="Arial"/>
          <w:b/>
          <w:bCs/>
          <w:kern w:val="0"/>
          <w:sz w:val="22"/>
          <w:szCs w:val="22"/>
        </w:rPr>
        <w:t>Medico</w:t>
      </w:r>
      <w:proofErr w:type="spellEnd"/>
      <w:r w:rsidRPr="006F370F">
        <w:rPr>
          <w:rFonts w:ascii="Arial" w:hAnsi="Arial" w:cs="Arial"/>
          <w:b/>
          <w:bCs/>
          <w:kern w:val="0"/>
          <w:sz w:val="22"/>
          <w:szCs w:val="22"/>
        </w:rPr>
        <w:t xml:space="preserve"> - Socială „Părintele Arsenie Boca” Hunedoara</w:t>
      </w:r>
    </w:p>
    <w:p w14:paraId="141830C4" w14:textId="77777777" w:rsidR="006F370F" w:rsidRPr="006F370F" w:rsidRDefault="006F370F" w:rsidP="006F370F">
      <w:pPr>
        <w:jc w:val="both"/>
        <w:rPr>
          <w:rFonts w:ascii="Arial" w:eastAsia="SimSun" w:hAnsi="Arial" w:cs="Arial"/>
          <w:kern w:val="0"/>
          <w:sz w:val="22"/>
          <w:szCs w:val="22"/>
        </w:rPr>
      </w:pPr>
    </w:p>
    <w:p w14:paraId="7F139C3A" w14:textId="77777777" w:rsidR="006F370F" w:rsidRPr="006F370F" w:rsidRDefault="006F370F" w:rsidP="006F370F">
      <w:pPr>
        <w:ind w:firstLine="720"/>
        <w:jc w:val="both"/>
        <w:rPr>
          <w:rFonts w:ascii="Arial" w:hAnsi="Arial" w:cs="Arial"/>
          <w:color w:val="000000"/>
          <w:kern w:val="0"/>
          <w:sz w:val="22"/>
          <w:szCs w:val="22"/>
        </w:rPr>
      </w:pPr>
      <w:r w:rsidRPr="006F370F">
        <w:rPr>
          <w:rFonts w:ascii="Arial" w:hAnsi="Arial" w:cs="Arial"/>
          <w:kern w:val="0"/>
          <w:sz w:val="22"/>
          <w:szCs w:val="22"/>
        </w:rPr>
        <w:t>Analizând Referatul de aprobare nr. 96308/13.11.2023 al Viceprimarului</w:t>
      </w:r>
      <w:r w:rsidRPr="006F370F">
        <w:rPr>
          <w:rFonts w:ascii="Arial" w:hAnsi="Arial" w:cs="Arial"/>
          <w:color w:val="FF0000"/>
          <w:kern w:val="0"/>
          <w:sz w:val="22"/>
          <w:szCs w:val="22"/>
        </w:rPr>
        <w:t xml:space="preserve"> </w:t>
      </w:r>
      <w:r w:rsidRPr="006F370F">
        <w:rPr>
          <w:rFonts w:ascii="Arial" w:hAnsi="Arial" w:cs="Arial"/>
          <w:kern w:val="0"/>
          <w:sz w:val="22"/>
          <w:szCs w:val="22"/>
        </w:rPr>
        <w:t xml:space="preserve">municipiului Hunedoara prin care se propune aprobarea contribuției lunare de întreținere datorată de </w:t>
      </w:r>
      <w:r w:rsidRPr="006F370F">
        <w:rPr>
          <w:rFonts w:ascii="Arial" w:hAnsi="Arial" w:cs="Arial"/>
          <w:bCs/>
          <w:kern w:val="0"/>
          <w:sz w:val="22"/>
          <w:szCs w:val="22"/>
        </w:rPr>
        <w:t xml:space="preserve">beneficiarii, </w:t>
      </w:r>
      <w:proofErr w:type="spellStart"/>
      <w:r w:rsidRPr="006F370F">
        <w:rPr>
          <w:rFonts w:ascii="Arial" w:hAnsi="Arial" w:cs="Arial"/>
          <w:bCs/>
          <w:kern w:val="0"/>
          <w:sz w:val="22"/>
          <w:szCs w:val="22"/>
        </w:rPr>
        <w:t>aparţinătorii</w:t>
      </w:r>
      <w:proofErr w:type="spellEnd"/>
      <w:r w:rsidRPr="006F370F">
        <w:rPr>
          <w:rFonts w:ascii="Arial" w:hAnsi="Arial" w:cs="Arial"/>
          <w:bCs/>
          <w:kern w:val="0"/>
          <w:sz w:val="22"/>
          <w:szCs w:val="22"/>
        </w:rPr>
        <w:t xml:space="preserve">, </w:t>
      </w:r>
      <w:proofErr w:type="spellStart"/>
      <w:r w:rsidRPr="006F370F">
        <w:rPr>
          <w:rFonts w:ascii="Arial" w:hAnsi="Arial" w:cs="Arial"/>
          <w:bCs/>
          <w:kern w:val="0"/>
          <w:sz w:val="22"/>
          <w:szCs w:val="22"/>
        </w:rPr>
        <w:t>susţinătorii</w:t>
      </w:r>
      <w:proofErr w:type="spellEnd"/>
      <w:r w:rsidRPr="006F370F">
        <w:rPr>
          <w:rFonts w:ascii="Arial" w:hAnsi="Arial" w:cs="Arial"/>
          <w:bCs/>
          <w:kern w:val="0"/>
          <w:sz w:val="22"/>
          <w:szCs w:val="22"/>
        </w:rPr>
        <w:t xml:space="preserve"> </w:t>
      </w:r>
      <w:proofErr w:type="spellStart"/>
      <w:r w:rsidRPr="006F370F">
        <w:rPr>
          <w:rFonts w:ascii="Arial" w:hAnsi="Arial" w:cs="Arial"/>
          <w:bCs/>
          <w:kern w:val="0"/>
          <w:sz w:val="22"/>
          <w:szCs w:val="22"/>
        </w:rPr>
        <w:t>şi</w:t>
      </w:r>
      <w:proofErr w:type="spellEnd"/>
      <w:r w:rsidRPr="006F370F">
        <w:rPr>
          <w:rFonts w:ascii="Arial" w:hAnsi="Arial" w:cs="Arial"/>
          <w:bCs/>
          <w:kern w:val="0"/>
          <w:sz w:val="22"/>
          <w:szCs w:val="22"/>
        </w:rPr>
        <w:t xml:space="preserve">/sau de </w:t>
      </w:r>
      <w:proofErr w:type="spellStart"/>
      <w:r w:rsidRPr="006F370F">
        <w:rPr>
          <w:rFonts w:ascii="Arial" w:hAnsi="Arial" w:cs="Arial"/>
          <w:bCs/>
          <w:kern w:val="0"/>
          <w:sz w:val="22"/>
          <w:szCs w:val="22"/>
        </w:rPr>
        <w:t>reprezentanţii</w:t>
      </w:r>
      <w:proofErr w:type="spellEnd"/>
      <w:r w:rsidRPr="006F370F">
        <w:rPr>
          <w:rFonts w:ascii="Arial" w:hAnsi="Arial" w:cs="Arial"/>
          <w:bCs/>
          <w:kern w:val="0"/>
          <w:sz w:val="22"/>
          <w:szCs w:val="22"/>
        </w:rPr>
        <w:t xml:space="preserve"> legali ai acestora pentru serviciile furnizate de Unitatea de </w:t>
      </w:r>
      <w:proofErr w:type="spellStart"/>
      <w:r w:rsidRPr="006F370F">
        <w:rPr>
          <w:rFonts w:ascii="Arial" w:hAnsi="Arial" w:cs="Arial"/>
          <w:bCs/>
          <w:kern w:val="0"/>
          <w:sz w:val="22"/>
          <w:szCs w:val="22"/>
        </w:rPr>
        <w:t>Asistenţă</w:t>
      </w:r>
      <w:proofErr w:type="spellEnd"/>
      <w:r w:rsidRPr="006F370F">
        <w:rPr>
          <w:rFonts w:ascii="Arial" w:hAnsi="Arial" w:cs="Arial"/>
          <w:bCs/>
          <w:kern w:val="0"/>
          <w:sz w:val="22"/>
          <w:szCs w:val="22"/>
        </w:rPr>
        <w:t xml:space="preserve"> </w:t>
      </w:r>
      <w:proofErr w:type="spellStart"/>
      <w:r w:rsidRPr="006F370F">
        <w:rPr>
          <w:rFonts w:ascii="Arial" w:hAnsi="Arial" w:cs="Arial"/>
          <w:bCs/>
          <w:kern w:val="0"/>
          <w:sz w:val="22"/>
          <w:szCs w:val="22"/>
        </w:rPr>
        <w:t>Medico</w:t>
      </w:r>
      <w:proofErr w:type="spellEnd"/>
      <w:r w:rsidRPr="006F370F">
        <w:rPr>
          <w:rFonts w:ascii="Arial" w:hAnsi="Arial" w:cs="Arial"/>
          <w:bCs/>
          <w:kern w:val="0"/>
          <w:sz w:val="22"/>
          <w:szCs w:val="22"/>
        </w:rPr>
        <w:t xml:space="preserve"> – Socială „Părintele  Arsenie Boca” Hunedoara;</w:t>
      </w:r>
    </w:p>
    <w:p w14:paraId="2E5D52C9" w14:textId="77777777" w:rsidR="006F370F" w:rsidRPr="006F370F" w:rsidRDefault="006F370F" w:rsidP="006F370F">
      <w:pPr>
        <w:ind w:firstLine="720"/>
        <w:jc w:val="both"/>
        <w:rPr>
          <w:rFonts w:ascii="Arial" w:eastAsia="SimSun" w:hAnsi="Arial" w:cs="Arial"/>
          <w:kern w:val="0"/>
          <w:sz w:val="22"/>
          <w:szCs w:val="22"/>
        </w:rPr>
      </w:pPr>
      <w:r w:rsidRPr="006F370F">
        <w:rPr>
          <w:rFonts w:ascii="Arial" w:hAnsi="Arial" w:cs="Arial"/>
          <w:color w:val="000000"/>
          <w:kern w:val="0"/>
          <w:sz w:val="22"/>
          <w:szCs w:val="22"/>
        </w:rPr>
        <w:t xml:space="preserve">În baza prevederilor art. 5 alin. (2), alin. (3), lit. b), lit. c) din </w:t>
      </w:r>
      <w:proofErr w:type="spellStart"/>
      <w:r w:rsidRPr="006F370F">
        <w:rPr>
          <w:rFonts w:ascii="Arial" w:hAnsi="Arial" w:cs="Arial"/>
          <w:color w:val="000000"/>
          <w:kern w:val="0"/>
          <w:sz w:val="22"/>
          <w:szCs w:val="22"/>
        </w:rPr>
        <w:t>Ordonanţa</w:t>
      </w:r>
      <w:proofErr w:type="spellEnd"/>
      <w:r w:rsidRPr="006F370F">
        <w:rPr>
          <w:rFonts w:ascii="Arial" w:hAnsi="Arial" w:cs="Arial"/>
          <w:color w:val="000000"/>
          <w:kern w:val="0"/>
          <w:sz w:val="22"/>
          <w:szCs w:val="22"/>
        </w:rPr>
        <w:t xml:space="preserve"> Guvernului nr.70/2002 privind administrarea </w:t>
      </w:r>
      <w:proofErr w:type="spellStart"/>
      <w:r w:rsidRPr="006F370F">
        <w:rPr>
          <w:rFonts w:ascii="Arial" w:hAnsi="Arial" w:cs="Arial"/>
          <w:color w:val="000000"/>
          <w:kern w:val="0"/>
          <w:sz w:val="22"/>
          <w:szCs w:val="22"/>
        </w:rPr>
        <w:t>unităţilor</w:t>
      </w:r>
      <w:proofErr w:type="spellEnd"/>
      <w:r w:rsidRPr="006F370F">
        <w:rPr>
          <w:rFonts w:ascii="Arial" w:hAnsi="Arial" w:cs="Arial"/>
          <w:color w:val="000000"/>
          <w:kern w:val="0"/>
          <w:sz w:val="22"/>
          <w:szCs w:val="22"/>
        </w:rPr>
        <w:t xml:space="preserve"> sanitare publice de interes </w:t>
      </w:r>
      <w:proofErr w:type="spellStart"/>
      <w:r w:rsidRPr="006F370F">
        <w:rPr>
          <w:rFonts w:ascii="Arial" w:hAnsi="Arial" w:cs="Arial"/>
          <w:color w:val="000000"/>
          <w:kern w:val="0"/>
          <w:sz w:val="22"/>
          <w:szCs w:val="22"/>
        </w:rPr>
        <w:t>judeţean</w:t>
      </w:r>
      <w:proofErr w:type="spellEnd"/>
      <w:r w:rsidRPr="006F370F">
        <w:rPr>
          <w:rFonts w:ascii="Arial" w:hAnsi="Arial" w:cs="Arial"/>
          <w:color w:val="000000"/>
          <w:kern w:val="0"/>
          <w:sz w:val="22"/>
          <w:szCs w:val="22"/>
        </w:rPr>
        <w:t xml:space="preserve"> </w:t>
      </w:r>
      <w:proofErr w:type="spellStart"/>
      <w:r w:rsidRPr="006F370F">
        <w:rPr>
          <w:rFonts w:ascii="Arial" w:hAnsi="Arial" w:cs="Arial"/>
          <w:color w:val="000000"/>
          <w:kern w:val="0"/>
          <w:sz w:val="22"/>
          <w:szCs w:val="22"/>
        </w:rPr>
        <w:t>şi</w:t>
      </w:r>
      <w:proofErr w:type="spellEnd"/>
      <w:r w:rsidRPr="006F370F">
        <w:rPr>
          <w:rFonts w:ascii="Arial" w:hAnsi="Arial" w:cs="Arial"/>
          <w:color w:val="000000"/>
          <w:kern w:val="0"/>
          <w:sz w:val="22"/>
          <w:szCs w:val="22"/>
        </w:rPr>
        <w:t xml:space="preserve"> local, cu modificările </w:t>
      </w:r>
      <w:proofErr w:type="spellStart"/>
      <w:r w:rsidRPr="006F370F">
        <w:rPr>
          <w:rFonts w:ascii="Arial" w:hAnsi="Arial" w:cs="Arial"/>
          <w:color w:val="000000"/>
          <w:kern w:val="0"/>
          <w:sz w:val="22"/>
          <w:szCs w:val="22"/>
        </w:rPr>
        <w:t>şi</w:t>
      </w:r>
      <w:proofErr w:type="spellEnd"/>
      <w:r w:rsidRPr="006F370F">
        <w:rPr>
          <w:rFonts w:ascii="Arial" w:hAnsi="Arial" w:cs="Arial"/>
          <w:color w:val="000000"/>
          <w:kern w:val="0"/>
          <w:sz w:val="22"/>
          <w:szCs w:val="22"/>
        </w:rPr>
        <w:t xml:space="preserve"> completările ulterioare, ale art. 8 lit. b), lit. c) din Normele privind organizarea, </w:t>
      </w:r>
      <w:proofErr w:type="spellStart"/>
      <w:r w:rsidRPr="006F370F">
        <w:rPr>
          <w:rFonts w:ascii="Arial" w:hAnsi="Arial" w:cs="Arial"/>
          <w:color w:val="000000"/>
          <w:kern w:val="0"/>
          <w:sz w:val="22"/>
          <w:szCs w:val="22"/>
        </w:rPr>
        <w:t>funcţionarea</w:t>
      </w:r>
      <w:proofErr w:type="spellEnd"/>
      <w:r w:rsidRPr="006F370F">
        <w:rPr>
          <w:rFonts w:ascii="Arial" w:hAnsi="Arial" w:cs="Arial"/>
          <w:color w:val="000000"/>
          <w:kern w:val="0"/>
          <w:sz w:val="22"/>
          <w:szCs w:val="22"/>
        </w:rPr>
        <w:t xml:space="preserve"> </w:t>
      </w:r>
      <w:proofErr w:type="spellStart"/>
      <w:r w:rsidRPr="006F370F">
        <w:rPr>
          <w:rFonts w:ascii="Arial" w:hAnsi="Arial" w:cs="Arial"/>
          <w:color w:val="000000"/>
          <w:kern w:val="0"/>
          <w:sz w:val="22"/>
          <w:szCs w:val="22"/>
        </w:rPr>
        <w:t>şi</w:t>
      </w:r>
      <w:proofErr w:type="spellEnd"/>
      <w:r w:rsidRPr="006F370F">
        <w:rPr>
          <w:rFonts w:ascii="Arial" w:hAnsi="Arial" w:cs="Arial"/>
          <w:color w:val="000000"/>
          <w:kern w:val="0"/>
          <w:sz w:val="22"/>
          <w:szCs w:val="22"/>
        </w:rPr>
        <w:t xml:space="preserve"> </w:t>
      </w:r>
      <w:proofErr w:type="spellStart"/>
      <w:r w:rsidRPr="006F370F">
        <w:rPr>
          <w:rFonts w:ascii="Arial" w:hAnsi="Arial" w:cs="Arial"/>
          <w:color w:val="000000"/>
          <w:kern w:val="0"/>
          <w:sz w:val="22"/>
          <w:szCs w:val="22"/>
        </w:rPr>
        <w:t>finanţarea</w:t>
      </w:r>
      <w:proofErr w:type="spellEnd"/>
      <w:r w:rsidRPr="006F370F">
        <w:rPr>
          <w:rFonts w:ascii="Arial" w:hAnsi="Arial" w:cs="Arial"/>
          <w:color w:val="000000"/>
          <w:kern w:val="0"/>
          <w:sz w:val="22"/>
          <w:szCs w:val="22"/>
        </w:rPr>
        <w:t xml:space="preserve"> </w:t>
      </w:r>
      <w:proofErr w:type="spellStart"/>
      <w:r w:rsidRPr="006F370F">
        <w:rPr>
          <w:rFonts w:ascii="Arial" w:hAnsi="Arial" w:cs="Arial"/>
          <w:color w:val="000000"/>
          <w:kern w:val="0"/>
          <w:sz w:val="22"/>
          <w:szCs w:val="22"/>
        </w:rPr>
        <w:t>unităţilor</w:t>
      </w:r>
      <w:proofErr w:type="spellEnd"/>
      <w:r w:rsidRPr="006F370F">
        <w:rPr>
          <w:rFonts w:ascii="Arial" w:hAnsi="Arial" w:cs="Arial"/>
          <w:color w:val="000000"/>
          <w:kern w:val="0"/>
          <w:sz w:val="22"/>
          <w:szCs w:val="22"/>
        </w:rPr>
        <w:t xml:space="preserve"> de </w:t>
      </w:r>
      <w:proofErr w:type="spellStart"/>
      <w:r w:rsidRPr="006F370F">
        <w:rPr>
          <w:rFonts w:ascii="Arial" w:hAnsi="Arial" w:cs="Arial"/>
          <w:color w:val="000000"/>
          <w:kern w:val="0"/>
          <w:sz w:val="22"/>
          <w:szCs w:val="22"/>
        </w:rPr>
        <w:t>asistenţă</w:t>
      </w:r>
      <w:proofErr w:type="spellEnd"/>
      <w:r w:rsidRPr="006F370F">
        <w:rPr>
          <w:rFonts w:ascii="Arial" w:hAnsi="Arial" w:cs="Arial"/>
          <w:color w:val="000000"/>
          <w:kern w:val="0"/>
          <w:sz w:val="22"/>
          <w:szCs w:val="22"/>
        </w:rPr>
        <w:t xml:space="preserve"> </w:t>
      </w:r>
      <w:proofErr w:type="spellStart"/>
      <w:r w:rsidRPr="006F370F">
        <w:rPr>
          <w:rFonts w:ascii="Arial" w:hAnsi="Arial" w:cs="Arial"/>
          <w:color w:val="000000"/>
          <w:kern w:val="0"/>
          <w:sz w:val="22"/>
          <w:szCs w:val="22"/>
        </w:rPr>
        <w:t>medico</w:t>
      </w:r>
      <w:proofErr w:type="spellEnd"/>
      <w:r w:rsidRPr="006F370F">
        <w:rPr>
          <w:rFonts w:ascii="Arial" w:hAnsi="Arial" w:cs="Arial"/>
          <w:color w:val="000000"/>
          <w:kern w:val="0"/>
          <w:sz w:val="22"/>
          <w:szCs w:val="22"/>
        </w:rPr>
        <w:t xml:space="preserve">-sociale, aprobate prin Hotărârea Guvernului României nr. 412/2003, ale Hotărârii Guvernului nr.903/2014 privind stabilirea nivelului minim al alocației zilnice de hrană pentru consumurile colective din instituțiile și unitățile publice și private pentru asistență socială destinate persoanelor adulte, persoanelor adulte cu dizabilități și persoanelor vârstnice, ale Hotărârii Guvernului nr. 459/2010 </w:t>
      </w:r>
      <w:r w:rsidRPr="006F370F">
        <w:rPr>
          <w:rFonts w:ascii="Arial" w:hAnsi="Arial" w:cs="Arial"/>
          <w:bCs/>
          <w:color w:val="000000"/>
          <w:kern w:val="0"/>
          <w:sz w:val="22"/>
          <w:szCs w:val="22"/>
        </w:rPr>
        <w:t xml:space="preserve">pentru aprobarea standardului de cost/an pentru servicii acordate în </w:t>
      </w:r>
      <w:proofErr w:type="spellStart"/>
      <w:r w:rsidRPr="006F370F">
        <w:rPr>
          <w:rFonts w:ascii="Arial" w:hAnsi="Arial" w:cs="Arial"/>
          <w:bCs/>
          <w:color w:val="000000"/>
          <w:kern w:val="0"/>
          <w:sz w:val="22"/>
          <w:szCs w:val="22"/>
        </w:rPr>
        <w:t>unităţile</w:t>
      </w:r>
      <w:proofErr w:type="spellEnd"/>
      <w:r w:rsidRPr="006F370F">
        <w:rPr>
          <w:rFonts w:ascii="Arial" w:hAnsi="Arial" w:cs="Arial"/>
          <w:bCs/>
          <w:color w:val="000000"/>
          <w:kern w:val="0"/>
          <w:sz w:val="22"/>
          <w:szCs w:val="22"/>
        </w:rPr>
        <w:t xml:space="preserve"> de </w:t>
      </w:r>
      <w:proofErr w:type="spellStart"/>
      <w:r w:rsidRPr="006F370F">
        <w:rPr>
          <w:rFonts w:ascii="Arial" w:hAnsi="Arial" w:cs="Arial"/>
          <w:bCs/>
          <w:color w:val="000000"/>
          <w:kern w:val="0"/>
          <w:sz w:val="22"/>
          <w:szCs w:val="22"/>
        </w:rPr>
        <w:t>asistenţă</w:t>
      </w:r>
      <w:proofErr w:type="spellEnd"/>
      <w:r w:rsidRPr="006F370F">
        <w:rPr>
          <w:rFonts w:ascii="Arial" w:hAnsi="Arial" w:cs="Arial"/>
          <w:bCs/>
          <w:color w:val="000000"/>
          <w:kern w:val="0"/>
          <w:sz w:val="22"/>
          <w:szCs w:val="22"/>
        </w:rPr>
        <w:t xml:space="preserve"> </w:t>
      </w:r>
      <w:proofErr w:type="spellStart"/>
      <w:r w:rsidRPr="006F370F">
        <w:rPr>
          <w:rFonts w:ascii="Arial" w:hAnsi="Arial" w:cs="Arial"/>
          <w:bCs/>
          <w:color w:val="000000"/>
          <w:kern w:val="0"/>
          <w:sz w:val="22"/>
          <w:szCs w:val="22"/>
        </w:rPr>
        <w:t>medico</w:t>
      </w:r>
      <w:proofErr w:type="spellEnd"/>
      <w:r w:rsidRPr="006F370F">
        <w:rPr>
          <w:rFonts w:ascii="Arial" w:hAnsi="Arial" w:cs="Arial"/>
          <w:bCs/>
          <w:color w:val="000000"/>
          <w:kern w:val="0"/>
          <w:sz w:val="22"/>
          <w:szCs w:val="22"/>
        </w:rPr>
        <w:t xml:space="preserve">-sociale </w:t>
      </w:r>
      <w:proofErr w:type="spellStart"/>
      <w:r w:rsidRPr="006F370F">
        <w:rPr>
          <w:rFonts w:ascii="Arial" w:hAnsi="Arial" w:cs="Arial"/>
          <w:bCs/>
          <w:color w:val="000000"/>
          <w:kern w:val="0"/>
          <w:sz w:val="22"/>
          <w:szCs w:val="22"/>
        </w:rPr>
        <w:t>şi</w:t>
      </w:r>
      <w:proofErr w:type="spellEnd"/>
      <w:r w:rsidRPr="006F370F">
        <w:rPr>
          <w:rFonts w:ascii="Arial" w:hAnsi="Arial" w:cs="Arial"/>
          <w:bCs/>
          <w:color w:val="000000"/>
          <w:kern w:val="0"/>
          <w:sz w:val="22"/>
          <w:szCs w:val="22"/>
        </w:rPr>
        <w:t xml:space="preserve"> a unor normative privind personalul din </w:t>
      </w:r>
      <w:proofErr w:type="spellStart"/>
      <w:r w:rsidRPr="006F370F">
        <w:rPr>
          <w:rFonts w:ascii="Arial" w:hAnsi="Arial" w:cs="Arial"/>
          <w:bCs/>
          <w:color w:val="000000"/>
          <w:kern w:val="0"/>
          <w:sz w:val="22"/>
          <w:szCs w:val="22"/>
        </w:rPr>
        <w:t>unităţile</w:t>
      </w:r>
      <w:proofErr w:type="spellEnd"/>
      <w:r w:rsidRPr="006F370F">
        <w:rPr>
          <w:rFonts w:ascii="Arial" w:hAnsi="Arial" w:cs="Arial"/>
          <w:bCs/>
          <w:color w:val="000000"/>
          <w:kern w:val="0"/>
          <w:sz w:val="22"/>
          <w:szCs w:val="22"/>
        </w:rPr>
        <w:t xml:space="preserve"> de </w:t>
      </w:r>
      <w:proofErr w:type="spellStart"/>
      <w:r w:rsidRPr="006F370F">
        <w:rPr>
          <w:rFonts w:ascii="Arial" w:hAnsi="Arial" w:cs="Arial"/>
          <w:bCs/>
          <w:color w:val="000000"/>
          <w:kern w:val="0"/>
          <w:sz w:val="22"/>
          <w:szCs w:val="22"/>
        </w:rPr>
        <w:t>asistenţă</w:t>
      </w:r>
      <w:proofErr w:type="spellEnd"/>
      <w:r w:rsidRPr="006F370F">
        <w:rPr>
          <w:rFonts w:ascii="Arial" w:hAnsi="Arial" w:cs="Arial"/>
          <w:bCs/>
          <w:color w:val="000000"/>
          <w:kern w:val="0"/>
          <w:sz w:val="22"/>
          <w:szCs w:val="22"/>
        </w:rPr>
        <w:t xml:space="preserve"> </w:t>
      </w:r>
      <w:proofErr w:type="spellStart"/>
      <w:r w:rsidRPr="006F370F">
        <w:rPr>
          <w:rFonts w:ascii="Arial" w:hAnsi="Arial" w:cs="Arial"/>
          <w:bCs/>
          <w:color w:val="000000"/>
          <w:kern w:val="0"/>
          <w:sz w:val="22"/>
          <w:szCs w:val="22"/>
        </w:rPr>
        <w:t>medico</w:t>
      </w:r>
      <w:proofErr w:type="spellEnd"/>
      <w:r w:rsidRPr="006F370F">
        <w:rPr>
          <w:rFonts w:ascii="Arial" w:hAnsi="Arial" w:cs="Arial"/>
          <w:bCs/>
          <w:color w:val="000000"/>
          <w:kern w:val="0"/>
          <w:sz w:val="22"/>
          <w:szCs w:val="22"/>
        </w:rPr>
        <w:t xml:space="preserve">-socială </w:t>
      </w:r>
      <w:proofErr w:type="spellStart"/>
      <w:r w:rsidRPr="006F370F">
        <w:rPr>
          <w:rFonts w:ascii="Arial" w:hAnsi="Arial" w:cs="Arial"/>
          <w:bCs/>
          <w:color w:val="000000"/>
          <w:kern w:val="0"/>
          <w:sz w:val="22"/>
          <w:szCs w:val="22"/>
        </w:rPr>
        <w:t>şi</w:t>
      </w:r>
      <w:proofErr w:type="spellEnd"/>
      <w:r w:rsidRPr="006F370F">
        <w:rPr>
          <w:rFonts w:ascii="Arial" w:hAnsi="Arial" w:cs="Arial"/>
          <w:bCs/>
          <w:color w:val="000000"/>
          <w:kern w:val="0"/>
          <w:sz w:val="22"/>
          <w:szCs w:val="22"/>
        </w:rPr>
        <w:t xml:space="preserve"> personalul care </w:t>
      </w:r>
      <w:proofErr w:type="spellStart"/>
      <w:r w:rsidRPr="006F370F">
        <w:rPr>
          <w:rFonts w:ascii="Arial" w:hAnsi="Arial" w:cs="Arial"/>
          <w:bCs/>
          <w:color w:val="000000"/>
          <w:kern w:val="0"/>
          <w:sz w:val="22"/>
          <w:szCs w:val="22"/>
        </w:rPr>
        <w:t>desfăşoară</w:t>
      </w:r>
      <w:proofErr w:type="spellEnd"/>
      <w:r w:rsidRPr="006F370F">
        <w:rPr>
          <w:rFonts w:ascii="Arial" w:hAnsi="Arial" w:cs="Arial"/>
          <w:bCs/>
          <w:color w:val="000000"/>
          <w:kern w:val="0"/>
          <w:sz w:val="22"/>
          <w:szCs w:val="22"/>
        </w:rPr>
        <w:t xml:space="preserve"> </w:t>
      </w:r>
      <w:proofErr w:type="spellStart"/>
      <w:r w:rsidRPr="006F370F">
        <w:rPr>
          <w:rFonts w:ascii="Arial" w:hAnsi="Arial" w:cs="Arial"/>
          <w:bCs/>
          <w:color w:val="000000"/>
          <w:kern w:val="0"/>
          <w:sz w:val="22"/>
          <w:szCs w:val="22"/>
        </w:rPr>
        <w:t>activităţi</w:t>
      </w:r>
      <w:proofErr w:type="spellEnd"/>
      <w:r w:rsidRPr="006F370F">
        <w:rPr>
          <w:rFonts w:ascii="Arial" w:hAnsi="Arial" w:cs="Arial"/>
          <w:bCs/>
          <w:color w:val="000000"/>
          <w:kern w:val="0"/>
          <w:sz w:val="22"/>
          <w:szCs w:val="22"/>
        </w:rPr>
        <w:t xml:space="preserve"> de </w:t>
      </w:r>
      <w:proofErr w:type="spellStart"/>
      <w:r w:rsidRPr="006F370F">
        <w:rPr>
          <w:rFonts w:ascii="Arial" w:hAnsi="Arial" w:cs="Arial"/>
          <w:bCs/>
          <w:color w:val="000000"/>
          <w:kern w:val="0"/>
          <w:sz w:val="22"/>
          <w:szCs w:val="22"/>
        </w:rPr>
        <w:t>asistenţă</w:t>
      </w:r>
      <w:proofErr w:type="spellEnd"/>
      <w:r w:rsidRPr="006F370F">
        <w:rPr>
          <w:rFonts w:ascii="Arial" w:hAnsi="Arial" w:cs="Arial"/>
          <w:bCs/>
          <w:color w:val="000000"/>
          <w:kern w:val="0"/>
          <w:sz w:val="22"/>
          <w:szCs w:val="22"/>
        </w:rPr>
        <w:t xml:space="preserve"> medicală comunitară,</w:t>
      </w:r>
      <w:r w:rsidRPr="006F370F">
        <w:rPr>
          <w:rFonts w:ascii="Arial" w:hAnsi="Arial" w:cs="Arial"/>
          <w:b/>
          <w:bCs/>
          <w:color w:val="000000"/>
          <w:kern w:val="0"/>
          <w:sz w:val="22"/>
          <w:szCs w:val="22"/>
        </w:rPr>
        <w:t xml:space="preserve"> </w:t>
      </w:r>
      <w:r w:rsidRPr="006F370F">
        <w:rPr>
          <w:rFonts w:ascii="Arial" w:hAnsi="Arial" w:cs="Arial"/>
          <w:color w:val="000000"/>
          <w:kern w:val="0"/>
          <w:sz w:val="22"/>
          <w:szCs w:val="22"/>
        </w:rPr>
        <w:t xml:space="preserve">cu modificările și completările ulterioare, ale Legii nr. 17/2000 privind asistența socială a persoanelor vârstnice, republicată, cu modificările și completările ulterioare, precum </w:t>
      </w:r>
      <w:proofErr w:type="spellStart"/>
      <w:r w:rsidRPr="006F370F">
        <w:rPr>
          <w:rFonts w:ascii="Arial" w:hAnsi="Arial" w:cs="Arial"/>
          <w:color w:val="000000"/>
          <w:kern w:val="0"/>
          <w:sz w:val="22"/>
          <w:szCs w:val="22"/>
        </w:rPr>
        <w:t>şi</w:t>
      </w:r>
      <w:proofErr w:type="spellEnd"/>
      <w:r w:rsidRPr="006F370F">
        <w:rPr>
          <w:rFonts w:ascii="Arial" w:hAnsi="Arial" w:cs="Arial"/>
          <w:color w:val="000000"/>
          <w:kern w:val="0"/>
          <w:sz w:val="22"/>
          <w:szCs w:val="22"/>
        </w:rPr>
        <w:t xml:space="preserve"> ale art. 4 lit. b) și art. 7 din Legea nr.52/2003 privind transparența decizională în administrația publică, republicată, cu modificările și completările ulterioare;</w:t>
      </w:r>
    </w:p>
    <w:p w14:paraId="4D3DAA48" w14:textId="77777777" w:rsidR="006F370F" w:rsidRPr="006F370F" w:rsidRDefault="006F370F" w:rsidP="006F370F">
      <w:pPr>
        <w:ind w:firstLine="720"/>
        <w:jc w:val="both"/>
        <w:rPr>
          <w:rFonts w:ascii="Arial" w:hAnsi="Arial" w:cs="Arial"/>
          <w:b/>
          <w:bCs/>
          <w:kern w:val="0"/>
          <w:sz w:val="22"/>
          <w:szCs w:val="22"/>
          <w:u w:val="single"/>
        </w:rPr>
      </w:pPr>
      <w:r w:rsidRPr="006F370F">
        <w:rPr>
          <w:rFonts w:ascii="Arial" w:hAnsi="Arial" w:cs="Arial"/>
          <w:kern w:val="0"/>
          <w:sz w:val="22"/>
          <w:szCs w:val="22"/>
        </w:rPr>
        <w:t xml:space="preserve">În temeiul prevederilor </w:t>
      </w:r>
      <w:r w:rsidRPr="006F370F">
        <w:rPr>
          <w:rFonts w:ascii="Arial" w:hAnsi="Arial" w:cs="Arial"/>
          <w:color w:val="000000"/>
          <w:kern w:val="0"/>
          <w:sz w:val="22"/>
          <w:szCs w:val="22"/>
        </w:rPr>
        <w:t xml:space="preserve">art. 129, alin. (2) lit. d), alin. (7) lit. b) și lit. c), alin. (14), precum și ale art. 139 coroborat cu art. 196 alin (1) lit. a) </w:t>
      </w:r>
      <w:r w:rsidRPr="006F370F">
        <w:rPr>
          <w:rFonts w:ascii="Arial" w:hAnsi="Arial" w:cs="Arial"/>
          <w:kern w:val="0"/>
          <w:sz w:val="22"/>
          <w:szCs w:val="22"/>
        </w:rPr>
        <w:t>din Ordonanța de Urgență a Guvernului nr.57/2019 privind Codul Administrativ, cu modificările și completările ulterioare;</w:t>
      </w:r>
    </w:p>
    <w:p w14:paraId="51BA6E03" w14:textId="77777777" w:rsidR="006F370F" w:rsidRPr="006F370F" w:rsidRDefault="006F370F" w:rsidP="006F370F">
      <w:pPr>
        <w:jc w:val="both"/>
        <w:rPr>
          <w:rFonts w:ascii="Arial" w:hAnsi="Arial" w:cs="Arial"/>
          <w:b/>
          <w:bCs/>
          <w:kern w:val="0"/>
          <w:sz w:val="22"/>
          <w:szCs w:val="22"/>
          <w:u w:val="single"/>
        </w:rPr>
      </w:pPr>
    </w:p>
    <w:p w14:paraId="781B4B78" w14:textId="77777777" w:rsidR="006F370F" w:rsidRPr="006F370F" w:rsidRDefault="006F370F" w:rsidP="006F370F">
      <w:pPr>
        <w:ind w:left="-720" w:firstLine="900"/>
        <w:jc w:val="center"/>
        <w:rPr>
          <w:rFonts w:ascii="Arial" w:hAnsi="Arial" w:cs="Arial"/>
          <w:b/>
          <w:bCs/>
          <w:kern w:val="0"/>
          <w:sz w:val="22"/>
          <w:szCs w:val="22"/>
        </w:rPr>
      </w:pPr>
      <w:r w:rsidRPr="006F370F">
        <w:rPr>
          <w:rFonts w:ascii="Arial" w:hAnsi="Arial" w:cs="Arial"/>
          <w:b/>
          <w:bCs/>
          <w:kern w:val="0"/>
          <w:sz w:val="22"/>
          <w:szCs w:val="22"/>
          <w:u w:val="single"/>
        </w:rPr>
        <w:t>H O T Ă R Ă Ş T E:</w:t>
      </w:r>
    </w:p>
    <w:p w14:paraId="4A2B2764" w14:textId="77777777" w:rsidR="006F370F" w:rsidRPr="006F370F" w:rsidRDefault="006F370F" w:rsidP="006F370F">
      <w:pPr>
        <w:ind w:left="-720" w:firstLine="900"/>
        <w:rPr>
          <w:rFonts w:ascii="Arial" w:hAnsi="Arial" w:cs="Arial"/>
          <w:b/>
          <w:bCs/>
          <w:kern w:val="0"/>
          <w:sz w:val="22"/>
          <w:szCs w:val="22"/>
        </w:rPr>
      </w:pPr>
    </w:p>
    <w:p w14:paraId="7492F746" w14:textId="77777777" w:rsidR="006F370F" w:rsidRPr="006F370F" w:rsidRDefault="006F370F" w:rsidP="006F370F">
      <w:pPr>
        <w:ind w:firstLine="720"/>
        <w:jc w:val="both"/>
        <w:rPr>
          <w:rFonts w:ascii="Arial" w:hAnsi="Arial" w:cs="Arial"/>
          <w:b/>
          <w:bCs/>
          <w:kern w:val="0"/>
          <w:sz w:val="22"/>
          <w:szCs w:val="22"/>
        </w:rPr>
      </w:pPr>
      <w:r w:rsidRPr="006F370F">
        <w:rPr>
          <w:rFonts w:ascii="Arial" w:hAnsi="Arial" w:cs="Arial"/>
          <w:b/>
          <w:bCs/>
          <w:kern w:val="0"/>
          <w:sz w:val="22"/>
          <w:szCs w:val="22"/>
          <w:u w:val="single"/>
        </w:rPr>
        <w:t>Art.1.</w:t>
      </w:r>
      <w:r w:rsidRPr="006F370F">
        <w:rPr>
          <w:rFonts w:ascii="Arial" w:hAnsi="Arial" w:cs="Arial"/>
          <w:b/>
          <w:bCs/>
          <w:kern w:val="0"/>
          <w:sz w:val="22"/>
          <w:szCs w:val="22"/>
        </w:rPr>
        <w:t xml:space="preserve"> </w:t>
      </w:r>
      <w:r w:rsidRPr="006F370F">
        <w:rPr>
          <w:rFonts w:ascii="Arial" w:hAnsi="Arial" w:cs="Arial"/>
          <w:kern w:val="0"/>
          <w:sz w:val="22"/>
          <w:szCs w:val="22"/>
        </w:rPr>
        <w:t xml:space="preserve">– Se aprobă </w:t>
      </w:r>
      <w:proofErr w:type="spellStart"/>
      <w:r w:rsidRPr="006F370F">
        <w:rPr>
          <w:rFonts w:ascii="Arial" w:hAnsi="Arial" w:cs="Arial"/>
          <w:kern w:val="0"/>
          <w:sz w:val="22"/>
          <w:szCs w:val="22"/>
        </w:rPr>
        <w:t>contribuţia</w:t>
      </w:r>
      <w:proofErr w:type="spellEnd"/>
      <w:r w:rsidRPr="006F370F">
        <w:rPr>
          <w:rFonts w:ascii="Arial" w:hAnsi="Arial" w:cs="Arial"/>
          <w:kern w:val="0"/>
          <w:sz w:val="22"/>
          <w:szCs w:val="22"/>
        </w:rPr>
        <w:t xml:space="preserve"> lunară de </w:t>
      </w:r>
      <w:proofErr w:type="spellStart"/>
      <w:r w:rsidRPr="006F370F">
        <w:rPr>
          <w:rFonts w:ascii="Arial" w:hAnsi="Arial" w:cs="Arial"/>
          <w:kern w:val="0"/>
          <w:sz w:val="22"/>
          <w:szCs w:val="22"/>
        </w:rPr>
        <w:t>întreţinere</w:t>
      </w:r>
      <w:proofErr w:type="spellEnd"/>
      <w:r w:rsidRPr="006F370F">
        <w:rPr>
          <w:rFonts w:ascii="Arial" w:hAnsi="Arial" w:cs="Arial"/>
          <w:kern w:val="0"/>
          <w:sz w:val="22"/>
          <w:szCs w:val="22"/>
        </w:rPr>
        <w:t xml:space="preserve"> în cuantum de 2.393 lei, datorată </w:t>
      </w:r>
      <w:r w:rsidRPr="006F370F">
        <w:rPr>
          <w:rFonts w:ascii="Arial" w:hAnsi="Arial" w:cs="Arial"/>
          <w:bCs/>
          <w:kern w:val="0"/>
          <w:sz w:val="22"/>
          <w:szCs w:val="22"/>
        </w:rPr>
        <w:t xml:space="preserve">de beneficiarii, </w:t>
      </w:r>
      <w:proofErr w:type="spellStart"/>
      <w:r w:rsidRPr="006F370F">
        <w:rPr>
          <w:rFonts w:ascii="Arial" w:hAnsi="Arial" w:cs="Arial"/>
          <w:bCs/>
          <w:kern w:val="0"/>
          <w:sz w:val="22"/>
          <w:szCs w:val="22"/>
        </w:rPr>
        <w:t>aparţinătorii</w:t>
      </w:r>
      <w:proofErr w:type="spellEnd"/>
      <w:r w:rsidRPr="006F370F">
        <w:rPr>
          <w:rFonts w:ascii="Arial" w:hAnsi="Arial" w:cs="Arial"/>
          <w:bCs/>
          <w:kern w:val="0"/>
          <w:sz w:val="22"/>
          <w:szCs w:val="22"/>
        </w:rPr>
        <w:t xml:space="preserve">, </w:t>
      </w:r>
      <w:proofErr w:type="spellStart"/>
      <w:r w:rsidRPr="006F370F">
        <w:rPr>
          <w:rFonts w:ascii="Arial" w:hAnsi="Arial" w:cs="Arial"/>
          <w:bCs/>
          <w:kern w:val="0"/>
          <w:sz w:val="22"/>
          <w:szCs w:val="22"/>
        </w:rPr>
        <w:t>susţinătorii</w:t>
      </w:r>
      <w:proofErr w:type="spellEnd"/>
      <w:r w:rsidRPr="006F370F">
        <w:rPr>
          <w:rFonts w:ascii="Arial" w:hAnsi="Arial" w:cs="Arial"/>
          <w:bCs/>
          <w:kern w:val="0"/>
          <w:sz w:val="22"/>
          <w:szCs w:val="22"/>
        </w:rPr>
        <w:t xml:space="preserve"> </w:t>
      </w:r>
      <w:proofErr w:type="spellStart"/>
      <w:r w:rsidRPr="006F370F">
        <w:rPr>
          <w:rFonts w:ascii="Arial" w:hAnsi="Arial" w:cs="Arial"/>
          <w:bCs/>
          <w:kern w:val="0"/>
          <w:sz w:val="22"/>
          <w:szCs w:val="22"/>
        </w:rPr>
        <w:t>şi</w:t>
      </w:r>
      <w:proofErr w:type="spellEnd"/>
      <w:r w:rsidRPr="006F370F">
        <w:rPr>
          <w:rFonts w:ascii="Arial" w:hAnsi="Arial" w:cs="Arial"/>
          <w:bCs/>
          <w:kern w:val="0"/>
          <w:sz w:val="22"/>
          <w:szCs w:val="22"/>
        </w:rPr>
        <w:t xml:space="preserve">/sau de </w:t>
      </w:r>
      <w:proofErr w:type="spellStart"/>
      <w:r w:rsidRPr="006F370F">
        <w:rPr>
          <w:rFonts w:ascii="Arial" w:hAnsi="Arial" w:cs="Arial"/>
          <w:bCs/>
          <w:kern w:val="0"/>
          <w:sz w:val="22"/>
          <w:szCs w:val="22"/>
        </w:rPr>
        <w:t>reprezentanţii</w:t>
      </w:r>
      <w:proofErr w:type="spellEnd"/>
      <w:r w:rsidRPr="006F370F">
        <w:rPr>
          <w:rFonts w:ascii="Arial" w:hAnsi="Arial" w:cs="Arial"/>
          <w:bCs/>
          <w:kern w:val="0"/>
          <w:sz w:val="22"/>
          <w:szCs w:val="22"/>
        </w:rPr>
        <w:t xml:space="preserve"> legali</w:t>
      </w:r>
      <w:r w:rsidRPr="006F370F">
        <w:rPr>
          <w:rFonts w:ascii="Arial" w:hAnsi="Arial" w:cs="Arial"/>
          <w:kern w:val="0"/>
          <w:sz w:val="22"/>
          <w:szCs w:val="22"/>
        </w:rPr>
        <w:t xml:space="preserve"> ai acestora, pentru serviciile furnizate de Unitatea de </w:t>
      </w:r>
      <w:proofErr w:type="spellStart"/>
      <w:r w:rsidRPr="006F370F">
        <w:rPr>
          <w:rFonts w:ascii="Arial" w:hAnsi="Arial" w:cs="Arial"/>
          <w:kern w:val="0"/>
          <w:sz w:val="22"/>
          <w:szCs w:val="22"/>
        </w:rPr>
        <w:t>Asistenţă</w:t>
      </w:r>
      <w:proofErr w:type="spellEnd"/>
      <w:r w:rsidRPr="006F370F">
        <w:rPr>
          <w:rFonts w:ascii="Arial" w:hAnsi="Arial" w:cs="Arial"/>
          <w:kern w:val="0"/>
          <w:sz w:val="22"/>
          <w:szCs w:val="22"/>
        </w:rPr>
        <w:t xml:space="preserve"> </w:t>
      </w:r>
      <w:proofErr w:type="spellStart"/>
      <w:r w:rsidRPr="006F370F">
        <w:rPr>
          <w:rFonts w:ascii="Arial" w:hAnsi="Arial" w:cs="Arial"/>
          <w:kern w:val="0"/>
          <w:sz w:val="22"/>
          <w:szCs w:val="22"/>
        </w:rPr>
        <w:t>Medico</w:t>
      </w:r>
      <w:proofErr w:type="spellEnd"/>
      <w:r w:rsidRPr="006F370F">
        <w:rPr>
          <w:rFonts w:ascii="Arial" w:hAnsi="Arial" w:cs="Arial"/>
          <w:kern w:val="0"/>
          <w:sz w:val="22"/>
          <w:szCs w:val="22"/>
        </w:rPr>
        <w:t xml:space="preserve"> – Socială „</w:t>
      </w:r>
      <w:r w:rsidRPr="006F370F">
        <w:rPr>
          <w:rFonts w:ascii="Arial" w:hAnsi="Arial" w:cs="Arial"/>
          <w:bCs/>
          <w:kern w:val="0"/>
          <w:sz w:val="22"/>
          <w:szCs w:val="22"/>
        </w:rPr>
        <w:t>Părintele  Arsenie Boca” H</w:t>
      </w:r>
      <w:r w:rsidRPr="006F370F">
        <w:rPr>
          <w:rFonts w:ascii="Arial" w:hAnsi="Arial" w:cs="Arial"/>
          <w:kern w:val="0"/>
          <w:sz w:val="22"/>
          <w:szCs w:val="22"/>
        </w:rPr>
        <w:t>unedoara, începând cu data de 01.01.2024.</w:t>
      </w:r>
    </w:p>
    <w:p w14:paraId="4525315D" w14:textId="77777777" w:rsidR="006F370F" w:rsidRPr="006F370F" w:rsidRDefault="006F370F" w:rsidP="006F370F">
      <w:pPr>
        <w:jc w:val="both"/>
        <w:rPr>
          <w:rFonts w:ascii="Arial" w:hAnsi="Arial" w:cs="Arial"/>
          <w:b/>
          <w:bCs/>
          <w:kern w:val="0"/>
          <w:sz w:val="22"/>
          <w:szCs w:val="22"/>
        </w:rPr>
      </w:pPr>
    </w:p>
    <w:p w14:paraId="3EE39D38" w14:textId="77777777" w:rsidR="006F370F" w:rsidRPr="006F370F" w:rsidRDefault="006F370F" w:rsidP="006F370F">
      <w:pPr>
        <w:ind w:firstLine="720"/>
        <w:jc w:val="both"/>
        <w:rPr>
          <w:rFonts w:ascii="Arial" w:hAnsi="Arial" w:cs="Arial"/>
          <w:b/>
          <w:color w:val="FF0000"/>
          <w:kern w:val="0"/>
          <w:sz w:val="22"/>
          <w:szCs w:val="22"/>
        </w:rPr>
      </w:pPr>
      <w:r w:rsidRPr="006F370F">
        <w:rPr>
          <w:rFonts w:ascii="Arial" w:hAnsi="Arial" w:cs="Arial"/>
          <w:b/>
          <w:bCs/>
          <w:kern w:val="0"/>
          <w:sz w:val="22"/>
          <w:szCs w:val="22"/>
          <w:u w:val="single"/>
        </w:rPr>
        <w:t>Art.2.</w:t>
      </w:r>
      <w:r w:rsidRPr="006F370F">
        <w:rPr>
          <w:rFonts w:ascii="Arial" w:hAnsi="Arial" w:cs="Arial"/>
          <w:b/>
          <w:bCs/>
          <w:kern w:val="0"/>
          <w:sz w:val="22"/>
          <w:szCs w:val="22"/>
        </w:rPr>
        <w:t xml:space="preserve"> </w:t>
      </w:r>
      <w:r w:rsidRPr="006F370F">
        <w:rPr>
          <w:rFonts w:ascii="Arial" w:hAnsi="Arial" w:cs="Arial"/>
          <w:kern w:val="0"/>
          <w:sz w:val="22"/>
          <w:szCs w:val="22"/>
        </w:rPr>
        <w:t>– Cu data intrării în vigoare a prezentei hotărâri se abrogă Hotărârea Consiliului Local al Municipiului Hunedoara nr.481/2022.</w:t>
      </w:r>
    </w:p>
    <w:p w14:paraId="3D133E6B" w14:textId="77777777" w:rsidR="006F370F" w:rsidRPr="006F370F" w:rsidRDefault="006F370F" w:rsidP="006F370F">
      <w:pPr>
        <w:jc w:val="both"/>
        <w:rPr>
          <w:rFonts w:ascii="Arial" w:hAnsi="Arial" w:cs="Arial"/>
          <w:b/>
          <w:color w:val="FF0000"/>
          <w:kern w:val="0"/>
          <w:sz w:val="22"/>
          <w:szCs w:val="22"/>
        </w:rPr>
      </w:pPr>
    </w:p>
    <w:p w14:paraId="264E56E1" w14:textId="77777777" w:rsidR="006F370F" w:rsidRPr="006F370F" w:rsidRDefault="006F370F" w:rsidP="006F370F">
      <w:pPr>
        <w:ind w:firstLine="720"/>
        <w:jc w:val="both"/>
        <w:rPr>
          <w:rFonts w:ascii="Arial" w:hAnsi="Arial" w:cs="Arial"/>
          <w:b/>
          <w:bCs/>
          <w:kern w:val="0"/>
          <w:sz w:val="22"/>
          <w:szCs w:val="22"/>
        </w:rPr>
      </w:pPr>
      <w:r w:rsidRPr="006F370F">
        <w:rPr>
          <w:rFonts w:ascii="Arial" w:hAnsi="Arial" w:cs="Arial"/>
          <w:b/>
          <w:kern w:val="0"/>
          <w:sz w:val="22"/>
          <w:szCs w:val="22"/>
          <w:u w:val="single"/>
        </w:rPr>
        <w:t>Art.3</w:t>
      </w:r>
      <w:r w:rsidRPr="006F370F">
        <w:rPr>
          <w:rFonts w:ascii="Arial" w:hAnsi="Arial" w:cs="Arial"/>
          <w:b/>
          <w:kern w:val="0"/>
          <w:sz w:val="22"/>
          <w:szCs w:val="22"/>
        </w:rPr>
        <w:t>.</w:t>
      </w:r>
      <w:r w:rsidRPr="006F370F">
        <w:rPr>
          <w:rFonts w:ascii="Arial" w:hAnsi="Arial" w:cs="Arial"/>
          <w:kern w:val="0"/>
          <w:sz w:val="22"/>
          <w:szCs w:val="22"/>
        </w:rPr>
        <w:t xml:space="preserve"> – Prezenta hotărâre se poate contesta de cei interesați la instanța competentă în termenul prevăzut de lege.</w:t>
      </w:r>
    </w:p>
    <w:p w14:paraId="2667BE92" w14:textId="77777777" w:rsidR="006F370F" w:rsidRPr="006F370F" w:rsidRDefault="006F370F" w:rsidP="006F370F">
      <w:pPr>
        <w:jc w:val="both"/>
        <w:rPr>
          <w:rFonts w:ascii="Arial" w:hAnsi="Arial" w:cs="Arial"/>
          <w:b/>
          <w:bCs/>
          <w:kern w:val="0"/>
          <w:sz w:val="22"/>
          <w:szCs w:val="22"/>
        </w:rPr>
      </w:pPr>
    </w:p>
    <w:p w14:paraId="7506AFCB" w14:textId="77777777" w:rsidR="006F370F" w:rsidRPr="006F370F" w:rsidRDefault="006F370F" w:rsidP="006F370F">
      <w:pPr>
        <w:ind w:firstLine="720"/>
        <w:jc w:val="both"/>
        <w:rPr>
          <w:rFonts w:ascii="Arial" w:hAnsi="Arial" w:cs="Arial"/>
          <w:kern w:val="0"/>
          <w:sz w:val="22"/>
          <w:szCs w:val="22"/>
        </w:rPr>
      </w:pPr>
      <w:r w:rsidRPr="006F370F">
        <w:rPr>
          <w:rFonts w:ascii="Arial" w:hAnsi="Arial" w:cs="Arial"/>
          <w:b/>
          <w:bCs/>
          <w:kern w:val="0"/>
          <w:sz w:val="22"/>
          <w:szCs w:val="22"/>
          <w:u w:val="single"/>
        </w:rPr>
        <w:t>Art.4.</w:t>
      </w:r>
      <w:r w:rsidRPr="006F370F">
        <w:rPr>
          <w:rFonts w:ascii="Arial" w:hAnsi="Arial" w:cs="Arial"/>
          <w:b/>
          <w:bCs/>
          <w:kern w:val="0"/>
          <w:sz w:val="22"/>
          <w:szCs w:val="22"/>
        </w:rPr>
        <w:t xml:space="preserve"> </w:t>
      </w:r>
      <w:r w:rsidRPr="006F370F">
        <w:rPr>
          <w:rFonts w:ascii="Arial" w:hAnsi="Arial" w:cs="Arial"/>
          <w:kern w:val="0"/>
          <w:sz w:val="22"/>
          <w:szCs w:val="22"/>
        </w:rPr>
        <w:t xml:space="preserve">- Hotărârea se comunică </w:t>
      </w:r>
      <w:r w:rsidRPr="006F370F">
        <w:rPr>
          <w:rFonts w:ascii="Arial" w:eastAsia="SimSun" w:hAnsi="Arial" w:cs="Arial"/>
          <w:kern w:val="0"/>
          <w:sz w:val="22"/>
          <w:szCs w:val="22"/>
        </w:rPr>
        <w:t xml:space="preserve">Prefectului </w:t>
      </w:r>
      <w:proofErr w:type="spellStart"/>
      <w:r w:rsidRPr="006F370F">
        <w:rPr>
          <w:rFonts w:ascii="Arial" w:eastAsia="SimSun" w:hAnsi="Arial" w:cs="Arial"/>
          <w:kern w:val="0"/>
          <w:sz w:val="22"/>
          <w:szCs w:val="22"/>
        </w:rPr>
        <w:t>judeţului</w:t>
      </w:r>
      <w:proofErr w:type="spellEnd"/>
      <w:r w:rsidRPr="006F370F">
        <w:rPr>
          <w:rFonts w:ascii="Arial" w:eastAsia="SimSun" w:hAnsi="Arial" w:cs="Arial"/>
          <w:kern w:val="0"/>
          <w:sz w:val="22"/>
          <w:szCs w:val="22"/>
        </w:rPr>
        <w:t xml:space="preserve"> Hunedoara, Primarului,  Administratorului public, </w:t>
      </w:r>
      <w:proofErr w:type="spellStart"/>
      <w:r w:rsidRPr="006F370F">
        <w:rPr>
          <w:rFonts w:ascii="Arial" w:hAnsi="Arial" w:cs="Arial"/>
          <w:kern w:val="0"/>
          <w:sz w:val="22"/>
          <w:szCs w:val="22"/>
        </w:rPr>
        <w:t>Direcţiei</w:t>
      </w:r>
      <w:proofErr w:type="spellEnd"/>
      <w:r w:rsidRPr="006F370F">
        <w:rPr>
          <w:rFonts w:ascii="Arial" w:hAnsi="Arial" w:cs="Arial"/>
          <w:kern w:val="0"/>
          <w:sz w:val="22"/>
          <w:szCs w:val="22"/>
        </w:rPr>
        <w:t xml:space="preserve"> Economice,</w:t>
      </w:r>
      <w:r w:rsidRPr="006F370F">
        <w:rPr>
          <w:rFonts w:ascii="Arial" w:eastAsia="SimSun" w:hAnsi="Arial" w:cs="Arial"/>
          <w:kern w:val="0"/>
          <w:sz w:val="22"/>
          <w:szCs w:val="22"/>
        </w:rPr>
        <w:t xml:space="preserve"> Direcției de Asistență Socială, Serviciului Juridic, Administrație publică locală și Autoritate tutelară, Compartimentului Audit Intern, </w:t>
      </w:r>
      <w:r w:rsidRPr="006F370F">
        <w:rPr>
          <w:rFonts w:ascii="Arial" w:eastAsia="Lucida Sans Unicode" w:hAnsi="Arial" w:cs="Arial"/>
          <w:color w:val="000000"/>
          <w:kern w:val="0"/>
          <w:sz w:val="22"/>
          <w:szCs w:val="22"/>
        </w:rPr>
        <w:t>Biroului Comunicare, Promovare, relații cu investitorii</w:t>
      </w:r>
      <w:r w:rsidRPr="006F370F">
        <w:rPr>
          <w:rFonts w:ascii="Arial" w:eastAsia="SimSun" w:hAnsi="Arial" w:cs="Arial"/>
          <w:kern w:val="0"/>
          <w:sz w:val="22"/>
          <w:szCs w:val="22"/>
        </w:rPr>
        <w:t xml:space="preserve">, Biroului Informatică și Tehnică de Calcul, </w:t>
      </w:r>
      <w:r w:rsidRPr="006F370F">
        <w:rPr>
          <w:rFonts w:ascii="Arial" w:eastAsia="Lucida Sans Unicode" w:hAnsi="Arial" w:cs="Arial"/>
          <w:color w:val="000000"/>
          <w:kern w:val="0"/>
          <w:sz w:val="22"/>
          <w:szCs w:val="22"/>
        </w:rPr>
        <w:t>Serviciului Informații pentru Cetățeni și Relații Publice, Monitorul Oficial Local, relația cu mediul asociativ</w:t>
      </w:r>
      <w:r w:rsidRPr="006F370F">
        <w:rPr>
          <w:rFonts w:ascii="Arial" w:hAnsi="Arial" w:cs="Arial"/>
          <w:kern w:val="0"/>
          <w:sz w:val="22"/>
          <w:szCs w:val="22"/>
        </w:rPr>
        <w:t xml:space="preserve">, </w:t>
      </w:r>
      <w:proofErr w:type="spellStart"/>
      <w:r w:rsidRPr="006F370F">
        <w:rPr>
          <w:rFonts w:ascii="Arial" w:hAnsi="Arial" w:cs="Arial"/>
          <w:kern w:val="0"/>
          <w:sz w:val="22"/>
          <w:szCs w:val="22"/>
        </w:rPr>
        <w:t>Unităţii</w:t>
      </w:r>
      <w:proofErr w:type="spellEnd"/>
      <w:r w:rsidRPr="006F370F">
        <w:rPr>
          <w:rFonts w:ascii="Arial" w:hAnsi="Arial" w:cs="Arial"/>
          <w:kern w:val="0"/>
          <w:sz w:val="22"/>
          <w:szCs w:val="22"/>
        </w:rPr>
        <w:t xml:space="preserve"> de </w:t>
      </w:r>
      <w:proofErr w:type="spellStart"/>
      <w:r w:rsidRPr="006F370F">
        <w:rPr>
          <w:rFonts w:ascii="Arial" w:hAnsi="Arial" w:cs="Arial"/>
          <w:kern w:val="0"/>
          <w:sz w:val="22"/>
          <w:szCs w:val="22"/>
        </w:rPr>
        <w:t>Asistenţă</w:t>
      </w:r>
      <w:proofErr w:type="spellEnd"/>
      <w:r w:rsidRPr="006F370F">
        <w:rPr>
          <w:rFonts w:ascii="Arial" w:hAnsi="Arial" w:cs="Arial"/>
          <w:kern w:val="0"/>
          <w:sz w:val="22"/>
          <w:szCs w:val="22"/>
        </w:rPr>
        <w:t xml:space="preserve"> </w:t>
      </w:r>
      <w:proofErr w:type="spellStart"/>
      <w:r w:rsidRPr="006F370F">
        <w:rPr>
          <w:rFonts w:ascii="Arial" w:hAnsi="Arial" w:cs="Arial"/>
          <w:kern w:val="0"/>
          <w:sz w:val="22"/>
          <w:szCs w:val="22"/>
        </w:rPr>
        <w:t>Medico</w:t>
      </w:r>
      <w:proofErr w:type="spellEnd"/>
      <w:r w:rsidRPr="006F370F">
        <w:rPr>
          <w:rFonts w:ascii="Arial" w:hAnsi="Arial" w:cs="Arial"/>
          <w:kern w:val="0"/>
          <w:sz w:val="22"/>
          <w:szCs w:val="22"/>
        </w:rPr>
        <w:t>-Socială „</w:t>
      </w:r>
      <w:r w:rsidRPr="006F370F">
        <w:rPr>
          <w:rFonts w:ascii="Arial" w:hAnsi="Arial" w:cs="Arial"/>
          <w:bCs/>
          <w:kern w:val="0"/>
          <w:sz w:val="22"/>
          <w:szCs w:val="22"/>
        </w:rPr>
        <w:t xml:space="preserve">Părintele  Arsenie Boca” </w:t>
      </w:r>
      <w:r w:rsidRPr="006F370F">
        <w:rPr>
          <w:rFonts w:ascii="Arial" w:hAnsi="Arial" w:cs="Arial"/>
          <w:kern w:val="0"/>
          <w:sz w:val="22"/>
          <w:szCs w:val="22"/>
        </w:rPr>
        <w:t>Hunedoara.</w:t>
      </w:r>
    </w:p>
    <w:p w14:paraId="1C92E6E6" w14:textId="77777777" w:rsidR="006F370F" w:rsidRPr="006F370F" w:rsidRDefault="006F370F" w:rsidP="006F370F">
      <w:pPr>
        <w:jc w:val="both"/>
        <w:rPr>
          <w:rFonts w:ascii="Arial" w:hAnsi="Arial" w:cs="Arial"/>
          <w:kern w:val="0"/>
          <w:sz w:val="22"/>
          <w:szCs w:val="22"/>
        </w:rPr>
      </w:pPr>
    </w:p>
    <w:p w14:paraId="4AB0CB9D" w14:textId="77777777" w:rsidR="006F370F" w:rsidRPr="006F370F" w:rsidRDefault="006F370F" w:rsidP="006F370F">
      <w:pPr>
        <w:spacing w:line="240" w:lineRule="auto"/>
        <w:jc w:val="center"/>
        <w:rPr>
          <w:rFonts w:ascii="Arial" w:eastAsia="SimSun" w:hAnsi="Arial" w:cs="Arial"/>
          <w:b/>
          <w:kern w:val="0"/>
          <w:sz w:val="22"/>
          <w:szCs w:val="22"/>
          <w:lang w:val="en-US"/>
        </w:rPr>
      </w:pPr>
      <w:r w:rsidRPr="006F370F">
        <w:rPr>
          <w:rFonts w:ascii="Arial" w:eastAsia="SimSun" w:hAnsi="Arial" w:cs="Arial"/>
          <w:b/>
          <w:kern w:val="0"/>
          <w:sz w:val="22"/>
          <w:szCs w:val="22"/>
          <w:lang w:val="en-US"/>
        </w:rPr>
        <w:t>INIȚIATOR,</w:t>
      </w:r>
    </w:p>
    <w:p w14:paraId="7B801981" w14:textId="77777777" w:rsidR="006F370F" w:rsidRPr="006F370F" w:rsidRDefault="006F370F" w:rsidP="006F370F">
      <w:pPr>
        <w:spacing w:line="240" w:lineRule="auto"/>
        <w:jc w:val="center"/>
        <w:rPr>
          <w:rFonts w:ascii="Arial" w:eastAsia="SimSun" w:hAnsi="Arial" w:cs="Arial"/>
          <w:b/>
          <w:kern w:val="0"/>
          <w:sz w:val="22"/>
          <w:szCs w:val="22"/>
          <w:lang w:val="en-US"/>
        </w:rPr>
      </w:pPr>
      <w:r w:rsidRPr="006F370F">
        <w:rPr>
          <w:rFonts w:ascii="Arial" w:eastAsia="SimSun" w:hAnsi="Arial" w:cs="Arial"/>
          <w:b/>
          <w:kern w:val="0"/>
          <w:sz w:val="22"/>
          <w:szCs w:val="22"/>
          <w:lang w:val="en-US"/>
        </w:rPr>
        <w:t>VICEPRIMAR</w:t>
      </w:r>
    </w:p>
    <w:p w14:paraId="7C5F5109" w14:textId="77777777" w:rsidR="006F370F" w:rsidRPr="006F370F" w:rsidRDefault="006F370F" w:rsidP="006F370F">
      <w:pPr>
        <w:spacing w:line="240" w:lineRule="auto"/>
        <w:jc w:val="center"/>
        <w:rPr>
          <w:rFonts w:ascii="Arial" w:eastAsia="SimSun" w:hAnsi="Arial" w:cs="Arial"/>
          <w:b/>
          <w:kern w:val="0"/>
          <w:sz w:val="22"/>
          <w:szCs w:val="22"/>
          <w:lang w:val="en-US"/>
        </w:rPr>
      </w:pPr>
      <w:r w:rsidRPr="006F370F">
        <w:rPr>
          <w:rFonts w:ascii="Arial" w:eastAsia="SimSun" w:hAnsi="Arial" w:cs="Arial"/>
          <w:b/>
          <w:kern w:val="0"/>
          <w:sz w:val="22"/>
          <w:szCs w:val="22"/>
          <w:lang w:val="en-US"/>
        </w:rPr>
        <w:t>MIRCEA-</w:t>
      </w:r>
      <w:proofErr w:type="gramStart"/>
      <w:r w:rsidRPr="006F370F">
        <w:rPr>
          <w:rFonts w:ascii="Arial" w:eastAsia="SimSun" w:hAnsi="Arial" w:cs="Arial"/>
          <w:b/>
          <w:kern w:val="0"/>
          <w:sz w:val="22"/>
          <w:szCs w:val="22"/>
          <w:lang w:val="en-US"/>
        </w:rPr>
        <w:t>MARCEL  POPA</w:t>
      </w:r>
      <w:proofErr w:type="gramEnd"/>
    </w:p>
    <w:p w14:paraId="6FB4CB1D" w14:textId="77777777" w:rsidR="006F370F" w:rsidRPr="006F370F" w:rsidRDefault="006F370F" w:rsidP="006F370F">
      <w:pPr>
        <w:spacing w:line="240" w:lineRule="auto"/>
        <w:rPr>
          <w:rFonts w:ascii="Arial" w:eastAsia="SimSun" w:hAnsi="Arial" w:cs="Arial"/>
          <w:kern w:val="0"/>
          <w:sz w:val="22"/>
          <w:szCs w:val="22"/>
          <w:lang w:val="en-US"/>
        </w:rPr>
      </w:pPr>
    </w:p>
    <w:p w14:paraId="05E119B1" w14:textId="77777777" w:rsidR="006F370F" w:rsidRPr="006F370F" w:rsidRDefault="006F370F" w:rsidP="006F370F">
      <w:pPr>
        <w:spacing w:line="240" w:lineRule="auto"/>
        <w:rPr>
          <w:rFonts w:ascii="Arial" w:eastAsia="SimSun" w:hAnsi="Arial" w:cs="Arial"/>
          <w:b/>
          <w:kern w:val="0"/>
          <w:sz w:val="22"/>
          <w:szCs w:val="22"/>
          <w:lang w:val="en-US"/>
        </w:rPr>
      </w:pPr>
      <w:r w:rsidRPr="006F370F">
        <w:rPr>
          <w:rFonts w:ascii="Arial" w:eastAsia="SimSun" w:hAnsi="Arial" w:cs="Arial"/>
          <w:kern w:val="0"/>
          <w:sz w:val="22"/>
          <w:szCs w:val="22"/>
          <w:lang w:val="en-US"/>
        </w:rPr>
        <w:tab/>
      </w:r>
      <w:r w:rsidRPr="006F370F">
        <w:rPr>
          <w:rFonts w:ascii="Arial" w:eastAsia="SimSun" w:hAnsi="Arial" w:cs="Arial"/>
          <w:kern w:val="0"/>
          <w:sz w:val="22"/>
          <w:szCs w:val="22"/>
          <w:lang w:val="en-US"/>
        </w:rPr>
        <w:tab/>
      </w:r>
      <w:r w:rsidRPr="006F370F">
        <w:rPr>
          <w:rFonts w:ascii="Arial" w:eastAsia="SimSun" w:hAnsi="Arial" w:cs="Arial"/>
          <w:kern w:val="0"/>
          <w:sz w:val="22"/>
          <w:szCs w:val="22"/>
          <w:lang w:val="en-US"/>
        </w:rPr>
        <w:tab/>
      </w:r>
      <w:r w:rsidRPr="006F370F">
        <w:rPr>
          <w:rFonts w:ascii="Arial" w:eastAsia="SimSun" w:hAnsi="Arial" w:cs="Arial"/>
          <w:kern w:val="0"/>
          <w:sz w:val="22"/>
          <w:szCs w:val="22"/>
          <w:lang w:val="en-US"/>
        </w:rPr>
        <w:tab/>
      </w:r>
      <w:r w:rsidRPr="006F370F">
        <w:rPr>
          <w:rFonts w:ascii="Arial" w:eastAsia="SimSun" w:hAnsi="Arial" w:cs="Arial"/>
          <w:kern w:val="0"/>
          <w:sz w:val="22"/>
          <w:szCs w:val="22"/>
          <w:lang w:val="en-US"/>
        </w:rPr>
        <w:tab/>
      </w:r>
      <w:r w:rsidRPr="006F370F">
        <w:rPr>
          <w:rFonts w:ascii="Arial" w:eastAsia="SimSun" w:hAnsi="Arial" w:cs="Arial"/>
          <w:kern w:val="0"/>
          <w:sz w:val="22"/>
          <w:szCs w:val="22"/>
          <w:lang w:val="en-US"/>
        </w:rPr>
        <w:tab/>
      </w:r>
      <w:r w:rsidRPr="006F370F">
        <w:rPr>
          <w:rFonts w:ascii="Arial" w:eastAsia="SimSun" w:hAnsi="Arial" w:cs="Arial"/>
          <w:kern w:val="0"/>
          <w:sz w:val="22"/>
          <w:szCs w:val="22"/>
          <w:lang w:val="en-US"/>
        </w:rPr>
        <w:tab/>
        <w:t xml:space="preserve">                                       </w:t>
      </w:r>
      <w:r w:rsidRPr="006F370F">
        <w:rPr>
          <w:rFonts w:ascii="Arial" w:eastAsia="SimSun" w:hAnsi="Arial" w:cs="Arial"/>
          <w:b/>
          <w:kern w:val="0"/>
          <w:sz w:val="22"/>
          <w:szCs w:val="22"/>
          <w:lang w:val="en-US"/>
        </w:rPr>
        <w:t xml:space="preserve">AVIZAT </w:t>
      </w:r>
    </w:p>
    <w:p w14:paraId="27A33C0C" w14:textId="77777777" w:rsidR="006F370F" w:rsidRPr="006F370F" w:rsidRDefault="006F370F" w:rsidP="006F370F">
      <w:pPr>
        <w:spacing w:line="240" w:lineRule="auto"/>
        <w:rPr>
          <w:rFonts w:ascii="Arial" w:eastAsia="SimSun" w:hAnsi="Arial" w:cs="Arial"/>
          <w:b/>
          <w:kern w:val="0"/>
          <w:sz w:val="22"/>
          <w:szCs w:val="22"/>
          <w:lang w:val="en-US"/>
        </w:rPr>
      </w:pPr>
      <w:r w:rsidRPr="006F370F">
        <w:rPr>
          <w:rFonts w:ascii="Arial" w:eastAsia="SimSun" w:hAnsi="Arial" w:cs="Arial"/>
          <w:b/>
          <w:kern w:val="0"/>
          <w:sz w:val="22"/>
          <w:szCs w:val="22"/>
          <w:lang w:val="en-US"/>
        </w:rPr>
        <w:t xml:space="preserve">                                                                                                             SECRETAR GENERAL,                                                                                                                                                                                                                                                                                                                          </w:t>
      </w:r>
    </w:p>
    <w:p w14:paraId="3C435A4C" w14:textId="77777777" w:rsidR="006F370F" w:rsidRPr="006F370F" w:rsidRDefault="006F370F" w:rsidP="006F370F">
      <w:pPr>
        <w:spacing w:line="240" w:lineRule="auto"/>
        <w:rPr>
          <w:rFonts w:ascii="Arial" w:eastAsia="SimSun" w:hAnsi="Arial" w:cs="Arial"/>
          <w:b/>
          <w:kern w:val="0"/>
          <w:sz w:val="22"/>
          <w:szCs w:val="22"/>
          <w:lang w:val="en-US"/>
        </w:rPr>
      </w:pPr>
      <w:r w:rsidRPr="006F370F">
        <w:rPr>
          <w:rFonts w:ascii="Arial" w:eastAsia="SimSun" w:hAnsi="Arial" w:cs="Arial"/>
          <w:b/>
          <w:kern w:val="0"/>
          <w:sz w:val="22"/>
          <w:szCs w:val="22"/>
          <w:lang w:val="en-US"/>
        </w:rPr>
        <w:t xml:space="preserve">                                                                                                               </w:t>
      </w:r>
      <w:proofErr w:type="spellStart"/>
      <w:r w:rsidRPr="006F370F">
        <w:rPr>
          <w:rFonts w:ascii="Arial" w:eastAsia="SimSun" w:hAnsi="Arial" w:cs="Arial"/>
          <w:b/>
          <w:kern w:val="0"/>
          <w:sz w:val="22"/>
          <w:szCs w:val="22"/>
          <w:lang w:val="en-US"/>
        </w:rPr>
        <w:t>Militon</w:t>
      </w:r>
      <w:proofErr w:type="spellEnd"/>
      <w:r w:rsidRPr="006F370F">
        <w:rPr>
          <w:rFonts w:ascii="Arial" w:eastAsia="SimSun" w:hAnsi="Arial" w:cs="Arial"/>
          <w:b/>
          <w:kern w:val="0"/>
          <w:sz w:val="22"/>
          <w:szCs w:val="22"/>
          <w:lang w:val="en-US"/>
        </w:rPr>
        <w:t xml:space="preserve"> </w:t>
      </w:r>
      <w:proofErr w:type="gramStart"/>
      <w:r w:rsidRPr="006F370F">
        <w:rPr>
          <w:rFonts w:ascii="Arial" w:eastAsia="SimSun" w:hAnsi="Arial" w:cs="Arial"/>
          <w:b/>
          <w:kern w:val="0"/>
          <w:sz w:val="22"/>
          <w:szCs w:val="22"/>
          <w:lang w:val="en-US"/>
        </w:rPr>
        <w:t xml:space="preserve">Dănuț  </w:t>
      </w:r>
      <w:proofErr w:type="spellStart"/>
      <w:r w:rsidRPr="006F370F">
        <w:rPr>
          <w:rFonts w:ascii="Arial" w:eastAsia="SimSun" w:hAnsi="Arial" w:cs="Arial"/>
          <w:b/>
          <w:kern w:val="0"/>
          <w:sz w:val="22"/>
          <w:szCs w:val="22"/>
          <w:lang w:val="en-US"/>
        </w:rPr>
        <w:t>Laslău</w:t>
      </w:r>
      <w:proofErr w:type="spellEnd"/>
      <w:proofErr w:type="gramEnd"/>
    </w:p>
    <w:p w14:paraId="77AAE6DA" w14:textId="55D0AE69" w:rsidR="000355A4" w:rsidRPr="002627EF" w:rsidRDefault="000355A4" w:rsidP="002627EF"/>
    <w:sectPr w:rsidR="000355A4" w:rsidRPr="002627EF"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55A4"/>
    <w:rsid w:val="000F06A9"/>
    <w:rsid w:val="00185F8F"/>
    <w:rsid w:val="002627EF"/>
    <w:rsid w:val="00303DA9"/>
    <w:rsid w:val="004D0465"/>
    <w:rsid w:val="00520C48"/>
    <w:rsid w:val="006C15F0"/>
    <w:rsid w:val="006D1267"/>
    <w:rsid w:val="006E0806"/>
    <w:rsid w:val="006F370F"/>
    <w:rsid w:val="00754786"/>
    <w:rsid w:val="007711A9"/>
    <w:rsid w:val="0077460D"/>
    <w:rsid w:val="00821DD1"/>
    <w:rsid w:val="00855E89"/>
    <w:rsid w:val="0087231B"/>
    <w:rsid w:val="008D77B9"/>
    <w:rsid w:val="008E7D2E"/>
    <w:rsid w:val="00AB5851"/>
    <w:rsid w:val="00B37CCA"/>
    <w:rsid w:val="00B54A02"/>
    <w:rsid w:val="00B629B0"/>
    <w:rsid w:val="00BF18F4"/>
    <w:rsid w:val="00BF2EC2"/>
    <w:rsid w:val="00D10B59"/>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Fontdeparagrafimplici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2022-11-29T12:30:00Z</dcterms:created>
  <dcterms:modified xsi:type="dcterms:W3CDTF">2023-11-14T13:35:00Z</dcterms:modified>
</cp:coreProperties>
</file>