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0"/>
        <w:gridCol w:w="5425"/>
      </w:tblGrid>
      <w:tr w:rsidR="001B3B3A" w:rsidRPr="001B3B3A" w14:paraId="5C3D8F33" w14:textId="77777777" w:rsidTr="00665570">
        <w:trPr>
          <w:jc w:val="center"/>
        </w:trPr>
        <w:tc>
          <w:tcPr>
            <w:tcW w:w="5030" w:type="dxa"/>
            <w:shd w:val="clear" w:color="auto" w:fill="auto"/>
          </w:tcPr>
          <w:p w14:paraId="6DE8F050" w14:textId="77777777" w:rsidR="001B3B3A" w:rsidRPr="001B3B3A" w:rsidRDefault="001B3B3A" w:rsidP="001B3B3A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bCs/>
                <w:spacing w:val="20"/>
                <w:kern w:val="0"/>
                <w:lang w:val="ro-RO"/>
              </w:rPr>
            </w:pPr>
            <w:r w:rsidRPr="001B3B3A">
              <w:rPr>
                <w:rFonts w:ascii="Arial" w:eastAsia="Times New Roman" w:hAnsi="Arial" w:cs="Arial"/>
                <w:b/>
                <w:bCs/>
                <w:spacing w:val="20"/>
                <w:kern w:val="0"/>
                <w:lang w:val="ro-RO"/>
              </w:rPr>
              <w:t>ROMÂNIA</w:t>
            </w:r>
          </w:p>
          <w:p w14:paraId="1C583163" w14:textId="77777777" w:rsidR="001B3B3A" w:rsidRPr="001B3B3A" w:rsidRDefault="001B3B3A" w:rsidP="001B3B3A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</w:pPr>
            <w:r w:rsidRPr="001B3B3A"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  <w:t>JUDEȚUL HUNEDOARA</w:t>
            </w:r>
          </w:p>
          <w:p w14:paraId="7E6B7469" w14:textId="77777777" w:rsidR="001B3B3A" w:rsidRPr="001B3B3A" w:rsidRDefault="001B3B3A" w:rsidP="001B3B3A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</w:pPr>
            <w:r w:rsidRPr="001B3B3A"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  <w:t>MUNICIPIUL HUNEDOARA</w:t>
            </w:r>
          </w:p>
          <w:p w14:paraId="7B5DCAFD" w14:textId="77777777" w:rsidR="001B3B3A" w:rsidRPr="001B3B3A" w:rsidRDefault="001B3B3A" w:rsidP="001B3B3A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</w:pPr>
            <w:r w:rsidRPr="001B3B3A"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  <w:t>PRIMAR</w:t>
            </w:r>
          </w:p>
          <w:p w14:paraId="58414D03" w14:textId="77777777" w:rsidR="001B3B3A" w:rsidRPr="001B3B3A" w:rsidRDefault="001B3B3A" w:rsidP="001B3B3A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kern w:val="0"/>
                <w:lang w:val="ro-RO"/>
              </w:rPr>
            </w:pPr>
            <w:r w:rsidRPr="001B3B3A">
              <w:rPr>
                <w:rFonts w:ascii="Arial" w:eastAsia="Times New Roman" w:hAnsi="Arial" w:cs="Arial"/>
                <w:b/>
                <w:bCs/>
                <w:kern w:val="0"/>
                <w:lang w:val="ro-RO"/>
              </w:rPr>
              <w:t>NR. 8817/05.02.2024</w:t>
            </w:r>
          </w:p>
        </w:tc>
        <w:tc>
          <w:tcPr>
            <w:tcW w:w="5425" w:type="dxa"/>
            <w:shd w:val="clear" w:color="auto" w:fill="auto"/>
          </w:tcPr>
          <w:p w14:paraId="5C3444BB" w14:textId="52F86A27" w:rsidR="001B3B3A" w:rsidRPr="001B3B3A" w:rsidRDefault="001B3B3A" w:rsidP="001B3B3A">
            <w:pPr>
              <w:widowControl/>
              <w:suppressLineNumbers/>
              <w:snapToGrid w:val="0"/>
              <w:spacing w:line="240" w:lineRule="auto"/>
              <w:textAlignment w:val="auto"/>
              <w:rPr>
                <w:rFonts w:ascii="Arial" w:eastAsia="Times New Roman" w:hAnsi="Arial" w:cs="Arial"/>
                <w:kern w:val="0"/>
                <w:lang w:val="ro-RO"/>
              </w:rPr>
            </w:pPr>
            <w:r w:rsidRPr="001B3B3A">
              <w:rPr>
                <w:rFonts w:ascii="Arial" w:eastAsia="Times New Roman" w:hAnsi="Arial" w:cs="Arial"/>
                <w:noProof/>
                <w:kern w:val="0"/>
                <w:lang w:val="ro-RO"/>
              </w:rPr>
              <w:drawing>
                <wp:anchor distT="0" distB="0" distL="114935" distR="114935" simplePos="0" relativeHeight="251659264" behindDoc="0" locked="0" layoutInCell="1" allowOverlap="1" wp14:anchorId="7C494677" wp14:editId="73B71DA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31750</wp:posOffset>
                  </wp:positionV>
                  <wp:extent cx="2221865" cy="728345"/>
                  <wp:effectExtent l="0" t="0" r="6985" b="0"/>
                  <wp:wrapNone/>
                  <wp:docPr id="6529138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65" cy="728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3B3A">
              <w:rPr>
                <w:rFonts w:ascii="Arial" w:eastAsia="Times New Roman" w:hAnsi="Arial" w:cs="Arial"/>
                <w:noProof/>
                <w:kern w:val="0"/>
                <w:lang w:val="ro-RO"/>
              </w:rPr>
              <w:drawing>
                <wp:anchor distT="0" distB="0" distL="114935" distR="114935" simplePos="0" relativeHeight="251660288" behindDoc="0" locked="0" layoutInCell="1" allowOverlap="1" wp14:anchorId="22212DDB" wp14:editId="26E318AA">
                  <wp:simplePos x="0" y="0"/>
                  <wp:positionH relativeFrom="column">
                    <wp:posOffset>2263775</wp:posOffset>
                  </wp:positionH>
                  <wp:positionV relativeFrom="paragraph">
                    <wp:posOffset>31750</wp:posOffset>
                  </wp:positionV>
                  <wp:extent cx="1125855" cy="739775"/>
                  <wp:effectExtent l="0" t="0" r="0" b="3175"/>
                  <wp:wrapNone/>
                  <wp:docPr id="1763883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5" cy="739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AB8C7E" w14:textId="77777777" w:rsidR="001B3B3A" w:rsidRPr="001B3B3A" w:rsidRDefault="001B3B3A" w:rsidP="001B3B3A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10398602" w14:textId="77777777" w:rsidR="001B3B3A" w:rsidRPr="001B3B3A" w:rsidRDefault="001B3B3A" w:rsidP="001B3B3A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kern w:val="0"/>
          <w:lang w:val="ro-RO"/>
        </w:rPr>
      </w:pPr>
      <w:r w:rsidRPr="001B3B3A">
        <w:rPr>
          <w:rFonts w:ascii="Arial" w:eastAsia="Times New Roman" w:hAnsi="Arial" w:cs="Arial"/>
          <w:b/>
          <w:bCs/>
          <w:kern w:val="0"/>
          <w:u w:val="single"/>
          <w:lang w:val="ro-RO"/>
        </w:rPr>
        <w:t>REFERAT  DE  APROBARE</w:t>
      </w:r>
    </w:p>
    <w:p w14:paraId="09D6B21A" w14:textId="77777777" w:rsidR="001B3B3A" w:rsidRPr="001B3B3A" w:rsidRDefault="001B3B3A" w:rsidP="001B3B3A">
      <w:pPr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  <w:r w:rsidRPr="001B3B3A">
        <w:rPr>
          <w:rFonts w:ascii="Arial" w:eastAsia="Times New Roman" w:hAnsi="Arial" w:cs="Arial"/>
          <w:b/>
          <w:bCs/>
          <w:lang w:val="ro-RO"/>
        </w:rPr>
        <w:t>al proiectului de hotărâre privind modificarea Anexei la Hotărârea Consiliului Local al municipiului Hunedoara nr. 537/2023 privind aprobarea acordării facilităților la transportul public local de persoane prin curse regulate pentru categoriile de persoane beneficiare de pe raza administrativ teritorială a Municipiului Hunedoara și a modalităților de emitere a documentelor de călătorie</w:t>
      </w:r>
    </w:p>
    <w:p w14:paraId="0C7B4BD7" w14:textId="77777777" w:rsidR="001B3B3A" w:rsidRPr="001B3B3A" w:rsidRDefault="001B3B3A" w:rsidP="001B3B3A">
      <w:pPr>
        <w:jc w:val="center"/>
        <w:textAlignment w:val="auto"/>
        <w:rPr>
          <w:rFonts w:ascii="Arial" w:eastAsia="Times New Roman" w:hAnsi="Arial" w:cs="Arial"/>
          <w:b/>
          <w:bCs/>
          <w:color w:val="000000"/>
          <w:lang w:val="ro-RO"/>
        </w:rPr>
      </w:pPr>
    </w:p>
    <w:p w14:paraId="71193A04" w14:textId="77777777" w:rsidR="001B3B3A" w:rsidRPr="001B3B3A" w:rsidRDefault="001B3B3A" w:rsidP="001B3B3A">
      <w:pPr>
        <w:jc w:val="center"/>
        <w:textAlignment w:val="auto"/>
        <w:rPr>
          <w:rFonts w:ascii="Arial" w:eastAsia="Times New Roman" w:hAnsi="Arial" w:cs="Arial"/>
          <w:b/>
          <w:bCs/>
          <w:color w:val="000000"/>
          <w:lang w:val="ro-RO"/>
        </w:rPr>
      </w:pPr>
    </w:p>
    <w:p w14:paraId="6FD38D28" w14:textId="77777777" w:rsidR="001B3B3A" w:rsidRPr="001B3B3A" w:rsidRDefault="001B3B3A" w:rsidP="001B3B3A">
      <w:pPr>
        <w:widowControl/>
        <w:shd w:val="clear" w:color="auto" w:fill="FFFFFF"/>
        <w:spacing w:line="240" w:lineRule="auto"/>
        <w:ind w:left="72" w:firstLine="636"/>
        <w:jc w:val="both"/>
        <w:textAlignment w:val="auto"/>
        <w:rPr>
          <w:rFonts w:ascii="Arial" w:eastAsia="Times New Roman" w:hAnsi="Arial" w:cs="Arial"/>
          <w:bCs/>
          <w:color w:val="000000"/>
          <w:kern w:val="0"/>
          <w:lang w:val="ro-RO"/>
        </w:rPr>
      </w:pPr>
      <w:r w:rsidRPr="001B3B3A">
        <w:rPr>
          <w:rFonts w:ascii="Arial" w:eastAsia="Times New Roman" w:hAnsi="Arial" w:cs="Arial"/>
          <w:kern w:val="0"/>
          <w:lang w:val="ro-RO"/>
        </w:rPr>
        <w:t>Temeiul legal al proiectului de hotărâre îl constituie prevederile Legii serviciilor comunitare de utilități publice nr. 51/2006, republicată, cu modificările și completările ulterioare,</w:t>
      </w:r>
      <w:r w:rsidRPr="001B3B3A">
        <w:rPr>
          <w:rFonts w:ascii="Arial" w:hAnsi="Arial" w:cs="Arial"/>
          <w:b/>
          <w:bCs/>
          <w:color w:val="00000A"/>
          <w:lang w:val="ro-RO"/>
        </w:rPr>
        <w:t xml:space="preserve"> </w:t>
      </w:r>
      <w:r w:rsidRPr="001B3B3A">
        <w:rPr>
          <w:rFonts w:ascii="Arial" w:hAnsi="Arial" w:cs="Arial"/>
          <w:bCs/>
          <w:color w:val="00000A"/>
          <w:lang w:val="ro-RO"/>
        </w:rPr>
        <w:t>art. 17 alin. (1) lit. i), art. 19</w:t>
      </w:r>
      <w:r w:rsidRPr="001B3B3A">
        <w:rPr>
          <w:rFonts w:ascii="Arial" w:hAnsi="Arial" w:cs="Arial"/>
          <w:bCs/>
          <w:color w:val="00000A"/>
          <w:vertAlign w:val="superscript"/>
          <w:lang w:val="ro-RO"/>
        </w:rPr>
        <w:t>1</w:t>
      </w:r>
      <w:r w:rsidRPr="001B3B3A">
        <w:rPr>
          <w:rFonts w:ascii="Arial" w:hAnsi="Arial" w:cs="Arial"/>
          <w:bCs/>
          <w:color w:val="00000A"/>
          <w:lang w:val="ro-RO"/>
        </w:rPr>
        <w:t>, art.35 alin.(2) lit. i) din</w:t>
      </w:r>
      <w:r w:rsidRPr="001B3B3A">
        <w:rPr>
          <w:rFonts w:ascii="Arial" w:hAnsi="Arial" w:cs="Arial"/>
          <w:b/>
          <w:bCs/>
          <w:color w:val="00000A"/>
          <w:lang w:val="ro-RO"/>
        </w:rPr>
        <w:t xml:space="preserve"> </w:t>
      </w:r>
      <w:r w:rsidRPr="001B3B3A">
        <w:rPr>
          <w:rFonts w:ascii="Arial" w:eastAsia="Times New Roman" w:hAnsi="Arial" w:cs="Arial"/>
          <w:kern w:val="0"/>
          <w:lang w:val="ro-RO"/>
        </w:rPr>
        <w:t>Legea nr. 92/2007 serviciilor publice de transport persoane în unitățile administrativ-teritoriale, cu modificările și completările ulterioare,</w:t>
      </w:r>
      <w:r w:rsidRPr="001B3B3A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</w:t>
      </w:r>
      <w:r w:rsidRPr="001B3B3A">
        <w:rPr>
          <w:rFonts w:ascii="Arial" w:eastAsia="Times New Roman" w:hAnsi="Arial" w:cs="Arial"/>
          <w:kern w:val="0"/>
          <w:lang w:val="ro-RO"/>
        </w:rPr>
        <w:t xml:space="preserve">ale art. 11 lit. g), art. 94 alin. (2) lit. d) din Legea asistenței sociale nr. 292/2011, cu modificările și completările ulterioare, ale Ordonanței nr. 27/2011 privind transporturile rutiere, cu modificările și completările ulterioare, </w:t>
      </w:r>
      <w:r w:rsidRPr="001B3B3A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ale Legii nr. 273/2006 privind finanțele publice locale, cu modificările și completările ulterioare, </w:t>
      </w:r>
      <w:r w:rsidRPr="001B3B3A">
        <w:rPr>
          <w:rFonts w:ascii="Arial" w:eastAsia="Times New Roman" w:hAnsi="Arial" w:cs="Arial"/>
          <w:kern w:val="0"/>
          <w:lang w:val="ro-RO"/>
        </w:rPr>
        <w:t>ale art. 100 din Legea nr. 227/2015 privind Codul fiscal, cu modificările și completările ulterioare,</w:t>
      </w:r>
      <w:r w:rsidRPr="001B3B3A">
        <w:rPr>
          <w:rFonts w:ascii="Arial" w:eastAsia="Times New Roman" w:hAnsi="Arial" w:cs="Arial"/>
          <w:color w:val="FF0000"/>
          <w:kern w:val="0"/>
          <w:lang w:val="ro-RO"/>
        </w:rPr>
        <w:t xml:space="preserve"> </w:t>
      </w:r>
      <w:r w:rsidRPr="001B3B3A">
        <w:rPr>
          <w:rFonts w:ascii="Arial" w:eastAsia="Times New Roman" w:hAnsi="Arial" w:cs="Arial"/>
          <w:kern w:val="0"/>
          <w:lang w:val="ro-RO"/>
        </w:rPr>
        <w:t xml:space="preserve">ale art. 84 alin. (6) din </w:t>
      </w:r>
      <w:r w:rsidRPr="001B3B3A">
        <w:rPr>
          <w:rFonts w:ascii="Arial" w:eastAsia="Times New Roman" w:hAnsi="Arial" w:cs="Arial"/>
          <w:color w:val="000000"/>
          <w:kern w:val="0"/>
          <w:lang w:val="ro-RO"/>
        </w:rPr>
        <w:t xml:space="preserve">Legea nr. 360/2023 privind sistemul public de pensii, </w:t>
      </w:r>
      <w:r w:rsidRPr="001B3B3A">
        <w:rPr>
          <w:rFonts w:ascii="Arial" w:eastAsia="Times New Roman" w:hAnsi="Arial" w:cs="Arial"/>
          <w:b/>
          <w:kern w:val="0"/>
          <w:lang w:val="ro-RO"/>
        </w:rPr>
        <w:t xml:space="preserve"> </w:t>
      </w:r>
      <w:r w:rsidRPr="001B3B3A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precum și ale art. 4 lit. b) și art. 7 din Legea nr. 52/2003 privind transparența decizională în administrația publică, republicată, cu modificările și completările ulterioare; </w:t>
      </w:r>
    </w:p>
    <w:p w14:paraId="21DB3257" w14:textId="77777777" w:rsidR="001B3B3A" w:rsidRPr="001B3B3A" w:rsidRDefault="001B3B3A" w:rsidP="001B3B3A">
      <w:pPr>
        <w:widowControl/>
        <w:shd w:val="clear" w:color="auto" w:fill="FFFFFF"/>
        <w:spacing w:line="240" w:lineRule="auto"/>
        <w:ind w:left="72" w:firstLine="636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1B3B3A">
        <w:rPr>
          <w:rFonts w:ascii="Arial" w:eastAsia="Times New Roman" w:hAnsi="Arial" w:cs="Arial"/>
          <w:kern w:val="0"/>
          <w:lang w:val="ro-RO"/>
        </w:rPr>
        <w:t>Având în vedere modificările legislative intervenite care au dus la creșterea punctului de pensie, p</w:t>
      </w:r>
      <w:r w:rsidRPr="001B3B3A">
        <w:rPr>
          <w:rFonts w:ascii="Arial" w:eastAsia="Times New Roman" w:hAnsi="Arial" w:cs="Arial"/>
          <w:color w:val="000000"/>
          <w:kern w:val="0"/>
          <w:lang w:val="ro-RO"/>
        </w:rPr>
        <w:t xml:space="preserve">entru justa aplicare a Regulamentului aprobat prin Hotărârea nr. 537/2023 propun </w:t>
      </w:r>
      <w:r w:rsidRPr="001B3B3A">
        <w:rPr>
          <w:rFonts w:ascii="Arial" w:eastAsia="Times New Roman" w:hAnsi="Arial" w:cs="Arial"/>
          <w:kern w:val="0"/>
          <w:lang w:val="ro-RO"/>
        </w:rPr>
        <w:t xml:space="preserve">Aprobă </w:t>
      </w:r>
      <w:r w:rsidRPr="001B3B3A">
        <w:rPr>
          <w:rFonts w:ascii="Arial" w:eastAsia="Times New Roman" w:hAnsi="Arial" w:cs="Arial"/>
          <w:bCs/>
          <w:kern w:val="0"/>
          <w:lang w:val="ro-RO"/>
        </w:rPr>
        <w:t xml:space="preserve">modificarea </w:t>
      </w:r>
      <w:r w:rsidRPr="001B3B3A">
        <w:rPr>
          <w:rFonts w:ascii="Arial" w:eastAsia="Times New Roman" w:hAnsi="Arial" w:cs="Arial"/>
          <w:kern w:val="0"/>
          <w:lang w:val="ro-RO"/>
        </w:rPr>
        <w:t>Anexei la Hotărârea Consiliului Local al municipiului Hunedoara nr. 537/2023 privind aprobarea acordării facilităților la transportul public local de persoane prin curse regulate pentru categoriile de persoane beneficiare de pe raza administrativ teritorială a Municipiului Hunedoara și a modalităților de emitere a documentelor de călătorie, după cum urmează:</w:t>
      </w:r>
    </w:p>
    <w:p w14:paraId="7127025A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0092333B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  <w:r w:rsidRPr="001B3B3A">
        <w:rPr>
          <w:rFonts w:ascii="Arial" w:eastAsia="Times New Roman" w:hAnsi="Arial" w:cs="Arial"/>
          <w:color w:val="000000"/>
          <w:kern w:val="0"/>
          <w:lang w:val="ro-RO"/>
        </w:rPr>
        <w:t xml:space="preserve">- </w:t>
      </w:r>
      <w:r w:rsidRPr="001B3B3A">
        <w:rPr>
          <w:rFonts w:ascii="Arial" w:eastAsia="Times New Roman" w:hAnsi="Arial" w:cs="Arial"/>
          <w:b/>
          <w:color w:val="000000"/>
          <w:kern w:val="0"/>
          <w:lang w:val="ro-RO"/>
        </w:rPr>
        <w:t>articolul 4 alin. (1) litera a)</w:t>
      </w:r>
      <w:r w:rsidRPr="001B3B3A">
        <w:rPr>
          <w:rFonts w:ascii="Arial" w:eastAsia="Times New Roman" w:hAnsi="Arial" w:cs="Arial"/>
          <w:i/>
          <w:iCs/>
          <w:color w:val="000000"/>
          <w:kern w:val="0"/>
          <w:lang w:val="ro-RO"/>
        </w:rPr>
        <w:t xml:space="preserve"> </w:t>
      </w:r>
      <w:r w:rsidRPr="001B3B3A">
        <w:rPr>
          <w:rFonts w:ascii="Arial" w:eastAsia="Times New Roman" w:hAnsi="Arial" w:cs="Arial"/>
          <w:color w:val="000000"/>
          <w:kern w:val="0"/>
          <w:lang w:val="ro-RO"/>
        </w:rPr>
        <w:t xml:space="preserve">se modifică și va avea următorul conținut: </w:t>
      </w:r>
    </w:p>
    <w:p w14:paraId="03C40DB8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iCs/>
          <w:color w:val="000000"/>
          <w:kern w:val="0"/>
          <w:lang w:val="ro-RO"/>
        </w:rPr>
      </w:pPr>
      <w:r w:rsidRPr="001B3B3A">
        <w:rPr>
          <w:rFonts w:ascii="Arial" w:eastAsia="Times New Roman" w:hAnsi="Arial" w:cs="Arial"/>
          <w:i/>
          <w:color w:val="000000"/>
          <w:kern w:val="0"/>
          <w:lang w:val="ro-RO"/>
        </w:rPr>
        <w:t>„a)</w:t>
      </w: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pensionarii cu venituri mai mici de </w:t>
      </w:r>
      <w:r w:rsidRPr="001B3B3A">
        <w:rPr>
          <w:rFonts w:ascii="Arial" w:eastAsia="Times New Roman" w:hAnsi="Arial" w:cs="Arial"/>
          <w:i/>
          <w:kern w:val="0"/>
          <w:shd w:val="clear" w:color="auto" w:fill="FFFFFF"/>
          <w:lang w:val="ro-RO"/>
        </w:rPr>
        <w:t>2561 lei/lună,</w:t>
      </w: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inclusiv</w:t>
      </w:r>
      <w:r w:rsidRPr="001B3B3A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, </w:t>
      </w:r>
      <w:r w:rsidRPr="001B3B3A"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val="ro-RO"/>
        </w:rPr>
        <w:t>cu domiciliul pe raza administrativ teritorială a municipiului Hunedoara;</w:t>
      </w:r>
      <w:r w:rsidRPr="001B3B3A">
        <w:rPr>
          <w:rFonts w:ascii="Arial" w:eastAsia="Times New Roman" w:hAnsi="Arial" w:cs="Arial"/>
          <w:i/>
          <w:iCs/>
          <w:color w:val="000000"/>
          <w:kern w:val="0"/>
          <w:lang w:val="ro-RO"/>
        </w:rPr>
        <w:t>”</w:t>
      </w:r>
    </w:p>
    <w:p w14:paraId="134EF090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iCs/>
          <w:color w:val="000000"/>
          <w:kern w:val="0"/>
          <w:lang w:val="ro-RO"/>
        </w:rPr>
      </w:pPr>
    </w:p>
    <w:p w14:paraId="566F836F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1B3B3A">
        <w:rPr>
          <w:rFonts w:ascii="Arial" w:eastAsia="Times New Roman" w:hAnsi="Arial" w:cs="Arial"/>
          <w:color w:val="000000"/>
          <w:kern w:val="0"/>
          <w:lang w:val="ro-RO"/>
        </w:rPr>
        <w:t xml:space="preserve">- </w:t>
      </w:r>
      <w:r w:rsidRPr="001B3B3A">
        <w:rPr>
          <w:rFonts w:ascii="Arial" w:eastAsia="Times New Roman" w:hAnsi="Arial" w:cs="Arial"/>
          <w:b/>
          <w:color w:val="000000"/>
          <w:kern w:val="0"/>
          <w:lang w:val="ro-RO"/>
        </w:rPr>
        <w:t>articolul 5 alineatele (1) și (2)</w:t>
      </w:r>
      <w:r w:rsidRPr="001B3B3A">
        <w:rPr>
          <w:rFonts w:ascii="Arial" w:eastAsia="Times New Roman" w:hAnsi="Arial" w:cs="Arial"/>
          <w:color w:val="000000"/>
          <w:kern w:val="0"/>
          <w:lang w:val="ro-RO"/>
        </w:rPr>
        <w:t xml:space="preserve"> se modifică și vor avea următorul conținut:</w:t>
      </w:r>
      <w:r w:rsidRPr="001B3B3A"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  <w:t xml:space="preserve"> </w:t>
      </w:r>
    </w:p>
    <w:p w14:paraId="0F121FF6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„(1) Acordarea a 20 călătorii gratuite/lună pentru pensionarii cu venituri cuprinse între 2562 - 2753 lei/lună, </w:t>
      </w:r>
      <w:r w:rsidRPr="001B3B3A"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val="ro-RO"/>
        </w:rPr>
        <w:t>cu domiciliul pe raza administrativ teritorială a municipiului Hunedoara</w:t>
      </w: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.</w:t>
      </w:r>
    </w:p>
    <w:p w14:paraId="4560D5DE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lang w:val="ro-RO"/>
        </w:rPr>
      </w:pP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(2) Acordarea a 16 călătorii gratuite/lună pentru pensionarii cu venituri cuprinse între 2754 - 2945 lei/lună, </w:t>
      </w:r>
      <w:r w:rsidRPr="001B3B3A"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val="ro-RO"/>
        </w:rPr>
        <w:t>cu domiciliul pe raza administrativ teritorială a municipiului Hunedoara</w:t>
      </w: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”;</w:t>
      </w:r>
    </w:p>
    <w:p w14:paraId="2EF973A6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lang w:val="ro-RO"/>
        </w:rPr>
      </w:pPr>
    </w:p>
    <w:p w14:paraId="32D68484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1B3B3A">
        <w:rPr>
          <w:rFonts w:ascii="Arial" w:eastAsia="Times New Roman" w:hAnsi="Arial" w:cs="Arial"/>
          <w:color w:val="000000"/>
          <w:kern w:val="0"/>
          <w:lang w:val="ro-RO"/>
        </w:rPr>
        <w:t xml:space="preserve">- </w:t>
      </w:r>
      <w:r w:rsidRPr="001B3B3A">
        <w:rPr>
          <w:rFonts w:ascii="Arial" w:eastAsia="Times New Roman" w:hAnsi="Arial" w:cs="Arial"/>
          <w:b/>
          <w:color w:val="000000"/>
          <w:kern w:val="0"/>
          <w:lang w:val="ro-RO"/>
        </w:rPr>
        <w:t>articolul 10 literele a), b) și c)</w:t>
      </w:r>
      <w:r w:rsidRPr="001B3B3A">
        <w:rPr>
          <w:rFonts w:ascii="Arial" w:eastAsia="Times New Roman" w:hAnsi="Arial" w:cs="Arial"/>
          <w:color w:val="000000"/>
          <w:kern w:val="0"/>
          <w:lang w:val="ro-RO"/>
        </w:rPr>
        <w:t xml:space="preserve"> se modifică și vor avea următorul conținut:</w:t>
      </w:r>
      <w:r w:rsidRPr="001B3B3A"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  <w:t xml:space="preserve"> </w:t>
      </w:r>
    </w:p>
    <w:p w14:paraId="6AA6944B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„a) persoanele </w:t>
      </w:r>
      <w:r w:rsidRPr="001B3B3A"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val="ro-RO"/>
        </w:rPr>
        <w:t>cu domiciliul pe raza administrativ teritorială a municipiului Hunedoara</w:t>
      </w: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care beneficiază de una din tipurile de pensii: pensie pentru limită de vârstă, pensie anticipată sau pensie anticipată parțial, pensie de invaliditate, pensie agricultor, pensie militară care se încadrează în limita veniturilor lunare de până la 2561 lei/lună, inclusiv;</w:t>
      </w:r>
    </w:p>
    <w:p w14:paraId="1393E102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</w:pP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>b)</w:t>
      </w:r>
      <w:r w:rsidRPr="001B3B3A">
        <w:rPr>
          <w:rFonts w:ascii="Arial" w:eastAsia="Times New Roman" w:hAnsi="Arial" w:cs="Arial"/>
          <w:b/>
          <w:bCs/>
          <w:i/>
          <w:color w:val="000000"/>
          <w:kern w:val="0"/>
          <w:shd w:val="clear" w:color="auto" w:fill="FFFFFF"/>
          <w:lang w:val="ro-RO"/>
        </w:rPr>
        <w:t xml:space="preserve"> </w:t>
      </w: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persoanele cu </w:t>
      </w:r>
      <w:r w:rsidRPr="001B3B3A"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val="ro-RO"/>
        </w:rPr>
        <w:t>domiciliul pe raza administrativ teritorială a municipiului Hunedoara</w:t>
      </w: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care beneficiază de una din tipurile de pensii: pensie pentru limită de vârstă, pensie anticipată sau pensie anticipată parțial, pensie de invaliditate, pensie agricultor, </w:t>
      </w: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lastRenderedPageBreak/>
        <w:t>pensie militară care se încadrează în limita veniturilor lunare cuprinse între 2562 - 2753 lei/lună;</w:t>
      </w:r>
    </w:p>
    <w:p w14:paraId="2B2BC273" w14:textId="77777777" w:rsidR="001B3B3A" w:rsidRPr="001B3B3A" w:rsidRDefault="001B3B3A" w:rsidP="001B3B3A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shd w:val="clear" w:color="auto" w:fill="FFFFFF"/>
          <w:lang w:val="ro-RO"/>
        </w:rPr>
      </w:pP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c) persoanele cu </w:t>
      </w:r>
      <w:r w:rsidRPr="001B3B3A"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val="ro-RO"/>
        </w:rPr>
        <w:t>domiciliul pe raza administrativ teritorială a municipiului Hunedoara</w:t>
      </w:r>
      <w:r w:rsidRPr="001B3B3A">
        <w:rPr>
          <w:rFonts w:ascii="Arial" w:eastAsia="Times New Roman" w:hAnsi="Arial" w:cs="Arial"/>
          <w:i/>
          <w:color w:val="000000"/>
          <w:kern w:val="0"/>
          <w:shd w:val="clear" w:color="auto" w:fill="FFFFFF"/>
          <w:lang w:val="ro-RO"/>
        </w:rPr>
        <w:t xml:space="preserve"> care beneficiază de una din tipurile de pensii: pensie pentru limită de vârstă, pensie anticipată sau pensie anticipată parțial, pensie de invaliditate, pensie agricultor, pensie militară care se încadrează în limita veniturilor lunare cuprinse între 2754 – 2945 lei/lună”;</w:t>
      </w:r>
    </w:p>
    <w:p w14:paraId="48CF7C82" w14:textId="77777777" w:rsidR="001B3B3A" w:rsidRPr="001B3B3A" w:rsidRDefault="001B3B3A" w:rsidP="001B3B3A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</w:p>
    <w:p w14:paraId="5AE8730C" w14:textId="77777777" w:rsidR="001B3B3A" w:rsidRPr="001B3B3A" w:rsidRDefault="001B3B3A" w:rsidP="001B3B3A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1B3B3A">
        <w:rPr>
          <w:rFonts w:ascii="Arial" w:eastAsia="Times New Roman" w:hAnsi="Arial" w:cs="Arial"/>
          <w:color w:val="000000"/>
          <w:kern w:val="0"/>
          <w:lang w:val="ro-RO"/>
        </w:rPr>
        <w:tab/>
        <w:t xml:space="preserve">Competența dezbaterii și adoptării prezentului proiect de hotărâre aparține Consiliului Local al municipiului Hunedoara în temeiul prevederilor art. 129, alin. (1), alin.(2), lit. d), alin.(7), lit. n), </w:t>
      </w:r>
      <w:r w:rsidRPr="001B3B3A">
        <w:rPr>
          <w:rFonts w:ascii="Arial" w:eastAsia="Times New Roman" w:hAnsi="Arial" w:cs="Arial"/>
          <w:kern w:val="0"/>
          <w:lang w:val="ro-RO"/>
        </w:rPr>
        <w:t>alin. (14), precum și art. 139, coroborat cu art. 196 alin. (1) lit. a) din Ordonanța de Urgență nr. 57/2019 privind Codul Administrativ, cu modificările și completările ulterioare.</w:t>
      </w:r>
    </w:p>
    <w:p w14:paraId="22927BD0" w14:textId="77777777" w:rsidR="001B3B3A" w:rsidRPr="001B3B3A" w:rsidRDefault="001B3B3A" w:rsidP="001B3B3A">
      <w:pPr>
        <w:widowControl/>
        <w:spacing w:line="200" w:lineRule="atLeast"/>
        <w:jc w:val="center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68A495FA" w14:textId="77777777" w:rsidR="001B3B3A" w:rsidRPr="001B3B3A" w:rsidRDefault="001B3B3A" w:rsidP="001B3B3A">
      <w:pPr>
        <w:widowControl/>
        <w:spacing w:line="200" w:lineRule="atLeast"/>
        <w:jc w:val="center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0D1A9999" w14:textId="77777777" w:rsidR="001B3B3A" w:rsidRPr="001B3B3A" w:rsidRDefault="001B3B3A" w:rsidP="001B3B3A">
      <w:pPr>
        <w:widowControl/>
        <w:spacing w:line="200" w:lineRule="atLeast"/>
        <w:jc w:val="center"/>
        <w:textAlignment w:val="auto"/>
        <w:rPr>
          <w:rFonts w:ascii="Arial" w:eastAsia="Times New Roman" w:hAnsi="Arial" w:cs="Arial"/>
          <w:b/>
          <w:bCs/>
          <w:kern w:val="0"/>
          <w:lang w:val="ro-RO"/>
        </w:rPr>
      </w:pPr>
      <w:r w:rsidRPr="001B3B3A">
        <w:rPr>
          <w:rFonts w:ascii="Arial" w:eastAsia="Times New Roman" w:hAnsi="Arial" w:cs="Arial"/>
          <w:b/>
          <w:bCs/>
          <w:kern w:val="0"/>
          <w:lang w:val="ro-RO"/>
        </w:rPr>
        <w:t>PRIMAR,</w:t>
      </w:r>
    </w:p>
    <w:p w14:paraId="50834D23" w14:textId="77777777" w:rsidR="001B3B3A" w:rsidRPr="001B3B3A" w:rsidRDefault="001B3B3A" w:rsidP="001B3B3A">
      <w:pPr>
        <w:widowControl/>
        <w:spacing w:after="120" w:line="200" w:lineRule="atLeast"/>
        <w:jc w:val="center"/>
        <w:textAlignment w:val="auto"/>
        <w:rPr>
          <w:rFonts w:ascii="Arial" w:eastAsia="Times New Roman" w:hAnsi="Arial" w:cs="Times New Roman"/>
          <w:kern w:val="0"/>
          <w:lang w:val="x-none"/>
        </w:rPr>
      </w:pPr>
      <w:r w:rsidRPr="001B3B3A">
        <w:rPr>
          <w:rFonts w:ascii="Arial" w:eastAsia="Times New Roman" w:hAnsi="Arial" w:cs="Times New Roman"/>
          <w:b/>
          <w:bCs/>
          <w:kern w:val="0"/>
          <w:lang w:val="x-none"/>
        </w:rPr>
        <w:t>DAN  BOBOUȚANU</w:t>
      </w:r>
    </w:p>
    <w:p w14:paraId="5833074A" w14:textId="77777777" w:rsidR="001B3B3A" w:rsidRPr="001B3B3A" w:rsidRDefault="001B3B3A" w:rsidP="001B3B3A">
      <w:pPr>
        <w:widowControl/>
        <w:tabs>
          <w:tab w:val="left" w:pos="711"/>
        </w:tabs>
        <w:spacing w:after="120"/>
        <w:textAlignment w:val="auto"/>
        <w:rPr>
          <w:rFonts w:ascii="Arial" w:eastAsia="Times New Roman" w:hAnsi="Arial" w:cs="Times New Roman"/>
          <w:kern w:val="0"/>
          <w:lang w:val="x-none"/>
        </w:rPr>
      </w:pPr>
    </w:p>
    <w:p w14:paraId="38AB77FA" w14:textId="77777777" w:rsidR="001B3B3A" w:rsidRPr="001B3B3A" w:rsidRDefault="001B3B3A" w:rsidP="001B3B3A">
      <w:pPr>
        <w:widowControl/>
        <w:spacing w:after="120"/>
        <w:textAlignment w:val="auto"/>
        <w:rPr>
          <w:rFonts w:ascii="Arial" w:eastAsia="Times New Roman" w:hAnsi="Arial" w:cs="Times New Roman"/>
          <w:kern w:val="0"/>
          <w:lang w:val="x-none"/>
        </w:rPr>
      </w:pPr>
    </w:p>
    <w:p w14:paraId="25268059" w14:textId="77777777" w:rsidR="001B3B3A" w:rsidRPr="001B3B3A" w:rsidRDefault="001B3B3A" w:rsidP="001B3B3A">
      <w:pPr>
        <w:widowControl/>
        <w:spacing w:after="120"/>
        <w:textAlignment w:val="auto"/>
        <w:rPr>
          <w:rFonts w:ascii="Arial" w:eastAsia="Times New Roman" w:hAnsi="Arial" w:cs="Times New Roman"/>
          <w:kern w:val="0"/>
          <w:lang w:val="x-none"/>
        </w:rPr>
      </w:pPr>
    </w:p>
    <w:p w14:paraId="51169798" w14:textId="77777777" w:rsidR="001B3B3A" w:rsidRPr="001B3B3A" w:rsidRDefault="001B3B3A" w:rsidP="001B3B3A">
      <w:pPr>
        <w:widowControl/>
        <w:spacing w:after="120"/>
        <w:textAlignment w:val="auto"/>
        <w:rPr>
          <w:rFonts w:ascii="Arial" w:eastAsia="Times New Roman" w:hAnsi="Arial" w:cs="Times New Roman"/>
          <w:kern w:val="0"/>
          <w:lang w:val="x-none"/>
        </w:rPr>
      </w:pPr>
    </w:p>
    <w:p w14:paraId="6AC28413" w14:textId="77777777" w:rsidR="001B3B3A" w:rsidRPr="001B3B3A" w:rsidRDefault="001B3B3A" w:rsidP="001B3B3A">
      <w:pPr>
        <w:widowControl/>
        <w:spacing w:after="120"/>
        <w:textAlignment w:val="auto"/>
        <w:rPr>
          <w:rFonts w:ascii="Arial" w:eastAsia="Times New Roman" w:hAnsi="Arial" w:cs="Times New Roman"/>
          <w:kern w:val="0"/>
          <w:lang w:val="x-none"/>
        </w:rPr>
      </w:pPr>
    </w:p>
    <w:p w14:paraId="4351AF49" w14:textId="77777777" w:rsidR="001B3B3A" w:rsidRPr="001B3B3A" w:rsidRDefault="001B3B3A" w:rsidP="001B3B3A">
      <w:pPr>
        <w:widowControl/>
        <w:spacing w:after="120"/>
        <w:textAlignment w:val="auto"/>
        <w:rPr>
          <w:rFonts w:ascii="Arial" w:eastAsia="Times New Roman" w:hAnsi="Arial" w:cs="Times New Roman"/>
          <w:kern w:val="0"/>
          <w:lang w:val="x-none"/>
        </w:rPr>
      </w:pPr>
    </w:p>
    <w:p w14:paraId="2FBE49F4" w14:textId="77777777" w:rsidR="001B3B3A" w:rsidRPr="001B3B3A" w:rsidRDefault="001B3B3A" w:rsidP="001B3B3A">
      <w:pPr>
        <w:widowControl/>
        <w:spacing w:after="120"/>
        <w:textAlignment w:val="auto"/>
        <w:rPr>
          <w:rFonts w:ascii="Arial" w:eastAsia="Times New Roman" w:hAnsi="Arial" w:cs="Times New Roman"/>
          <w:kern w:val="0"/>
          <w:lang w:val="x-none"/>
        </w:rPr>
      </w:pPr>
    </w:p>
    <w:p w14:paraId="2A1B1D48" w14:textId="0B972364" w:rsidR="003E6FDD" w:rsidRPr="001B3B3A" w:rsidRDefault="003E6FDD" w:rsidP="001B3B3A"/>
    <w:sectPr w:rsidR="003E6FDD" w:rsidRPr="001B3B3A" w:rsidSect="00044E17">
      <w:pgSz w:w="11906" w:h="16838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caps w:val="0"/>
        <w:smallCaps w:val="0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  <w:caps w:val="0"/>
        <w:smallCaps w:val="0"/>
        <w:lang w:val="ro-R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  <w:caps w:val="0"/>
        <w:smallCaps w:val="0"/>
        <w:lang w:val="ro-R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caps w:val="0"/>
        <w:smallCaps w:val="0"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  <w:caps w:val="0"/>
        <w:smallCaps w:val="0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abstractNum w:abstractNumId="3" w15:restartNumberingAfterBreak="0">
    <w:nsid w:val="2DA71C6C"/>
    <w:multiLevelType w:val="hybridMultilevel"/>
    <w:tmpl w:val="1D3CD162"/>
    <w:lvl w:ilvl="0" w:tplc="18049A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9B72213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91620">
    <w:abstractNumId w:val="1"/>
  </w:num>
  <w:num w:numId="2" w16cid:durableId="1207530074">
    <w:abstractNumId w:val="2"/>
  </w:num>
  <w:num w:numId="3" w16cid:durableId="744104260">
    <w:abstractNumId w:val="0"/>
  </w:num>
  <w:num w:numId="4" w16cid:durableId="1836147551">
    <w:abstractNumId w:val="4"/>
  </w:num>
  <w:num w:numId="5" w16cid:durableId="109012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13"/>
    <w:rsid w:val="000109AA"/>
    <w:rsid w:val="00027C4F"/>
    <w:rsid w:val="00044E17"/>
    <w:rsid w:val="000D338B"/>
    <w:rsid w:val="00156A94"/>
    <w:rsid w:val="001B3B3A"/>
    <w:rsid w:val="001F18FE"/>
    <w:rsid w:val="00276D59"/>
    <w:rsid w:val="002A0277"/>
    <w:rsid w:val="002F0D3A"/>
    <w:rsid w:val="003140BD"/>
    <w:rsid w:val="0031763C"/>
    <w:rsid w:val="00334D25"/>
    <w:rsid w:val="00346F03"/>
    <w:rsid w:val="00384265"/>
    <w:rsid w:val="0039279E"/>
    <w:rsid w:val="003E2120"/>
    <w:rsid w:val="003E6FDD"/>
    <w:rsid w:val="003E75FB"/>
    <w:rsid w:val="004B4EB4"/>
    <w:rsid w:val="004E7513"/>
    <w:rsid w:val="00567762"/>
    <w:rsid w:val="005941FC"/>
    <w:rsid w:val="00623FC3"/>
    <w:rsid w:val="006C1A12"/>
    <w:rsid w:val="007946E2"/>
    <w:rsid w:val="007F74C4"/>
    <w:rsid w:val="009043FD"/>
    <w:rsid w:val="009118FE"/>
    <w:rsid w:val="00947930"/>
    <w:rsid w:val="009F254E"/>
    <w:rsid w:val="00A642BF"/>
    <w:rsid w:val="00A95554"/>
    <w:rsid w:val="00AE6157"/>
    <w:rsid w:val="00AE7544"/>
    <w:rsid w:val="00AF2A70"/>
    <w:rsid w:val="00B04B01"/>
    <w:rsid w:val="00B10BCE"/>
    <w:rsid w:val="00B60F56"/>
    <w:rsid w:val="00BC06C9"/>
    <w:rsid w:val="00BC2A2E"/>
    <w:rsid w:val="00C93341"/>
    <w:rsid w:val="00CB67EF"/>
    <w:rsid w:val="00CD0C65"/>
    <w:rsid w:val="00EC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2FE2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F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027C4F"/>
  </w:style>
  <w:style w:type="character" w:customStyle="1" w:styleId="l5tlu1">
    <w:name w:val="l5tlu1"/>
    <w:rsid w:val="00027C4F"/>
    <w:rPr>
      <w:b/>
      <w:bCs/>
      <w:color w:val="000000"/>
      <w:sz w:val="32"/>
      <w:szCs w:val="32"/>
    </w:rPr>
  </w:style>
  <w:style w:type="character" w:customStyle="1" w:styleId="font3">
    <w:name w:val="font3"/>
    <w:basedOn w:val="WW-Fontdeparagrafimplicit"/>
    <w:rsid w:val="00027C4F"/>
  </w:style>
  <w:style w:type="paragraph" w:styleId="BodyText">
    <w:name w:val="Body Text"/>
    <w:basedOn w:val="Normal"/>
    <w:link w:val="BodyTextChar"/>
    <w:rsid w:val="00027C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7C4F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27C4F"/>
    <w:pPr>
      <w:suppressLineNumbers/>
    </w:pPr>
  </w:style>
  <w:style w:type="paragraph" w:customStyle="1" w:styleId="Frspaiere1">
    <w:name w:val="Fără spațiere1"/>
    <w:rsid w:val="00027C4F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ro-RO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4F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l5def1">
    <w:name w:val="l5def1"/>
    <w:rsid w:val="005941FC"/>
    <w:rPr>
      <w:rFonts w:ascii="Arial" w:hAnsi="Arial" w:cs="Arial" w:hint="default"/>
      <w:color w:val="000000"/>
      <w:sz w:val="26"/>
      <w:szCs w:val="26"/>
    </w:rPr>
  </w:style>
  <w:style w:type="paragraph" w:styleId="Subtitle">
    <w:name w:val="Subtitle"/>
    <w:basedOn w:val="Normal"/>
    <w:next w:val="BodyText"/>
    <w:link w:val="SubtitleChar"/>
    <w:qFormat/>
    <w:rsid w:val="005941FC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b/>
      <w:spacing w:val="20"/>
      <w:kern w:val="0"/>
      <w:sz w:val="28"/>
      <w:lang w:val="ro-RO"/>
    </w:rPr>
  </w:style>
  <w:style w:type="character" w:customStyle="1" w:styleId="SubtitleChar">
    <w:name w:val="Subtitle Char"/>
    <w:basedOn w:val="DefaultParagraphFont"/>
    <w:link w:val="Subtitle"/>
    <w:rsid w:val="005941FC"/>
    <w:rPr>
      <w:rFonts w:ascii="Arial" w:eastAsia="Times New Roman" w:hAnsi="Arial" w:cs="Arial"/>
      <w:b/>
      <w:spacing w:val="20"/>
      <w:sz w:val="28"/>
      <w:szCs w:val="24"/>
      <w:lang w:val="ro-RO" w:eastAsia="ar-SA"/>
    </w:rPr>
  </w:style>
  <w:style w:type="character" w:styleId="Hyperlink">
    <w:name w:val="Hyperlink"/>
    <w:rsid w:val="00346F0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1A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12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salnbdy">
    <w:name w:val="s_aln_bdy"/>
    <w:basedOn w:val="DefaultParagraphFont"/>
    <w:rsid w:val="003927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0F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0F56"/>
    <w:rPr>
      <w:rFonts w:ascii="Times New Roman" w:eastAsia="SimSun" w:hAnsi="Times New Roman" w:cs="Mangal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Cic-Vali</cp:lastModifiedBy>
  <cp:revision>42</cp:revision>
  <dcterms:created xsi:type="dcterms:W3CDTF">2022-07-07T10:06:00Z</dcterms:created>
  <dcterms:modified xsi:type="dcterms:W3CDTF">2024-02-08T09:27:00Z</dcterms:modified>
</cp:coreProperties>
</file>