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2D" w:rsidRDefault="00F04916" w:rsidP="00011AA5">
      <w:pPr>
        <w:pStyle w:val="Heading2"/>
        <w:numPr>
          <w:ilvl w:val="0"/>
          <w:numId w:val="0"/>
        </w:numPr>
        <w:ind w:left="720" w:hanging="720"/>
        <w:rPr>
          <w:b w:val="0"/>
          <w:color w:val="auto"/>
          <w:sz w:val="24"/>
          <w:szCs w:val="24"/>
        </w:rPr>
      </w:pPr>
      <w:bookmarkStart w:id="0" w:name="_Toc118302486"/>
      <w:r w:rsidRPr="00F04916">
        <w:rPr>
          <w:b w:val="0"/>
          <w:color w:val="auto"/>
          <w:sz w:val="24"/>
          <w:szCs w:val="24"/>
        </w:rPr>
        <w:t xml:space="preserve">                                                                                                                                                                                </w:t>
      </w:r>
      <w:r w:rsidR="00523314">
        <w:rPr>
          <w:b w:val="0"/>
          <w:color w:val="auto"/>
          <w:sz w:val="24"/>
          <w:szCs w:val="24"/>
        </w:rPr>
        <w:t xml:space="preserve"> </w:t>
      </w:r>
      <w:r w:rsidR="005E202D">
        <w:rPr>
          <w:b w:val="0"/>
          <w:color w:val="auto"/>
          <w:sz w:val="24"/>
          <w:szCs w:val="24"/>
        </w:rPr>
        <w:t xml:space="preserve">                   </w:t>
      </w:r>
      <w:r w:rsidRPr="00F04916">
        <w:rPr>
          <w:b w:val="0"/>
          <w:color w:val="auto"/>
          <w:sz w:val="24"/>
          <w:szCs w:val="24"/>
        </w:rPr>
        <w:t xml:space="preserve"> Anexa </w:t>
      </w:r>
      <w:r w:rsidR="00523314">
        <w:rPr>
          <w:b w:val="0"/>
          <w:color w:val="auto"/>
          <w:sz w:val="24"/>
          <w:szCs w:val="24"/>
        </w:rPr>
        <w:t xml:space="preserve">nr.2 </w:t>
      </w:r>
    </w:p>
    <w:p w:rsidR="00F04916" w:rsidRPr="00F04916" w:rsidRDefault="005E202D" w:rsidP="00011AA5">
      <w:pPr>
        <w:pStyle w:val="Heading2"/>
        <w:numPr>
          <w:ilvl w:val="0"/>
          <w:numId w:val="0"/>
        </w:numPr>
        <w:ind w:left="720" w:hanging="720"/>
        <w:rPr>
          <w:b w:val="0"/>
          <w:color w:val="auto"/>
          <w:sz w:val="24"/>
          <w:szCs w:val="24"/>
        </w:rPr>
      </w:pPr>
      <w:r>
        <w:rPr>
          <w:b w:val="0"/>
          <w:color w:val="auto"/>
          <w:sz w:val="24"/>
          <w:szCs w:val="24"/>
        </w:rPr>
        <w:t xml:space="preserve">                                                                                                                                                                                                     </w:t>
      </w:r>
      <w:r w:rsidR="00523314">
        <w:rPr>
          <w:b w:val="0"/>
          <w:color w:val="auto"/>
          <w:sz w:val="24"/>
          <w:szCs w:val="24"/>
        </w:rPr>
        <w:t>la Hotărârea nr. ______ / ____ 2024</w:t>
      </w:r>
    </w:p>
    <w:p w:rsidR="0028177C" w:rsidRPr="0028177C" w:rsidRDefault="0028177C" w:rsidP="0028177C"/>
    <w:p w:rsidR="00011AA5" w:rsidRPr="00403CDD" w:rsidRDefault="00011AA5" w:rsidP="00011AA5">
      <w:pPr>
        <w:pStyle w:val="Heading2"/>
        <w:numPr>
          <w:ilvl w:val="0"/>
          <w:numId w:val="0"/>
        </w:numPr>
        <w:ind w:left="720" w:hanging="720"/>
      </w:pPr>
      <w:r w:rsidRPr="00403CDD">
        <w:t xml:space="preserve">Anexa </w:t>
      </w:r>
      <w:r w:rsidR="00F04916">
        <w:t>3</w:t>
      </w:r>
      <w:r w:rsidR="00811A20">
        <w:t xml:space="preserve"> -</w:t>
      </w:r>
      <w:r w:rsidRPr="00403CDD">
        <w:t xml:space="preserve"> Portofoliu de proiecte</w:t>
      </w:r>
      <w:bookmarkEnd w:id="0"/>
    </w:p>
    <w:p w:rsidR="00011AA5" w:rsidRPr="00403CDD" w:rsidRDefault="00011AA5" w:rsidP="00011AA5">
      <w:pPr>
        <w:ind w:left="-567"/>
        <w:rPr>
          <w:i/>
          <w:sz w:val="18"/>
          <w:szCs w:val="18"/>
        </w:rPr>
      </w:pPr>
      <w:r w:rsidRPr="00403CDD">
        <w:rPr>
          <w:i/>
          <w:sz w:val="18"/>
          <w:szCs w:val="18"/>
        </w:rPr>
        <w:t xml:space="preserve">Această listă include toate ideile, conceptele de proiect și proiectele </w:t>
      </w:r>
      <w:r w:rsidRPr="00403CDD">
        <w:rPr>
          <w:i/>
          <w:iCs/>
          <w:sz w:val="18"/>
          <w:szCs w:val="18"/>
        </w:rPr>
        <w:t xml:space="preserve">colectate și </w:t>
      </w:r>
      <w:r w:rsidRPr="00403CDD">
        <w:rPr>
          <w:i/>
          <w:sz w:val="18"/>
          <w:szCs w:val="18"/>
        </w:rPr>
        <w:t xml:space="preserve">validate in procesul de elaborare a </w:t>
      </w:r>
      <w:r w:rsidRPr="00403CDD">
        <w:rPr>
          <w:i/>
          <w:iCs/>
          <w:sz w:val="18"/>
          <w:szCs w:val="18"/>
        </w:rPr>
        <w:t>SIDU.</w:t>
      </w:r>
      <w:r w:rsidRPr="00403CDD">
        <w:rPr>
          <w:i/>
          <w:sz w:val="18"/>
          <w:szCs w:val="18"/>
        </w:rPr>
        <w:t xml:space="preserve"> </w:t>
      </w:r>
      <w:r w:rsidRPr="00403CDD">
        <w:rPr>
          <w:i/>
          <w:iCs/>
          <w:sz w:val="18"/>
          <w:szCs w:val="18"/>
        </w:rPr>
        <w:t xml:space="preserve">Prioritizarea lor se realizează conform metodologiei descrise in capitolul 4.2 ținând cont si de oportunitățile de finanțare oferite de programele operaționale finanțate din Fonduri Europene Structurale și de Investiții, Planul Național de Redresare și Reziliență, Fondul pentru Tranziție Justă și alte instrumente financiare in curs de definire. </w:t>
      </w:r>
    </w:p>
    <w:tbl>
      <w:tblPr>
        <w:tblW w:w="15906" w:type="dxa"/>
        <w:tblInd w:w="-885" w:type="dxa"/>
        <w:tblLayout w:type="fixed"/>
        <w:tblLook w:val="04A0"/>
      </w:tblPr>
      <w:tblGrid>
        <w:gridCol w:w="1736"/>
        <w:gridCol w:w="1554"/>
        <w:gridCol w:w="1134"/>
        <w:gridCol w:w="3402"/>
        <w:gridCol w:w="1134"/>
        <w:gridCol w:w="3686"/>
        <w:gridCol w:w="2126"/>
        <w:gridCol w:w="1134"/>
      </w:tblGrid>
      <w:tr w:rsidR="00011AA5" w:rsidRPr="00403CDD" w:rsidTr="007248D4">
        <w:trPr>
          <w:trHeight w:val="621"/>
        </w:trPr>
        <w:tc>
          <w:tcPr>
            <w:tcW w:w="1736"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OBIECTIVE STRATEGICE</w:t>
            </w:r>
          </w:p>
        </w:tc>
        <w:tc>
          <w:tcPr>
            <w:tcW w:w="1554"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OBIECTIVE SPECIFICE / PRIORITĂȚI</w:t>
            </w:r>
          </w:p>
        </w:tc>
        <w:tc>
          <w:tcPr>
            <w:tcW w:w="1134"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NR. CRT. MĂSURI</w:t>
            </w:r>
          </w:p>
        </w:tc>
        <w:tc>
          <w:tcPr>
            <w:tcW w:w="3402"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MĂSURI ȘI PROGRAME</w:t>
            </w:r>
          </w:p>
        </w:tc>
        <w:tc>
          <w:tcPr>
            <w:tcW w:w="1134"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NR. CRT. PROIECTE</w:t>
            </w:r>
          </w:p>
        </w:tc>
        <w:tc>
          <w:tcPr>
            <w:tcW w:w="3686"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PROIECTE PRIORITARE</w:t>
            </w:r>
          </w:p>
        </w:tc>
        <w:tc>
          <w:tcPr>
            <w:tcW w:w="2126" w:type="dxa"/>
            <w:tcBorders>
              <w:bottom w:val="single" w:sz="12" w:space="0" w:color="auto"/>
            </w:tcBorders>
            <w:shd w:val="clear" w:color="auto" w:fill="19486A"/>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Promotor /parteneri</w:t>
            </w:r>
          </w:p>
        </w:tc>
        <w:tc>
          <w:tcPr>
            <w:tcW w:w="1134" w:type="dxa"/>
            <w:tcBorders>
              <w:bottom w:val="single" w:sz="12" w:space="0" w:color="auto"/>
            </w:tcBorders>
            <w:shd w:val="clear" w:color="auto" w:fill="19486A"/>
            <w:hideMark/>
          </w:tcPr>
          <w:p w:rsidR="00011AA5" w:rsidRPr="00403CDD" w:rsidRDefault="00011AA5" w:rsidP="007813EA">
            <w:pPr>
              <w:spacing w:after="0" w:line="240" w:lineRule="auto"/>
              <w:jc w:val="center"/>
              <w:rPr>
                <w:rFonts w:eastAsia="Times New Roman" w:cstheme="minorHAnsi"/>
                <w:b/>
                <w:bCs/>
                <w:color w:val="FFFFFF" w:themeColor="background1"/>
                <w:sz w:val="16"/>
                <w:szCs w:val="16"/>
              </w:rPr>
            </w:pPr>
            <w:r w:rsidRPr="00403CDD">
              <w:rPr>
                <w:rFonts w:eastAsia="Times New Roman" w:cstheme="minorHAnsi"/>
                <w:b/>
                <w:bCs/>
                <w:color w:val="FFFFFF" w:themeColor="background1"/>
                <w:sz w:val="16"/>
                <w:szCs w:val="16"/>
              </w:rPr>
              <w:t>TERMEN DEMARARE</w:t>
            </w:r>
            <w:r w:rsidRPr="00403CDD">
              <w:rPr>
                <w:rFonts w:eastAsia="Times New Roman" w:cstheme="minorHAnsi"/>
                <w:b/>
                <w:bCs/>
                <w:color w:val="FFFFFF" w:themeColor="background1"/>
                <w:sz w:val="16"/>
                <w:szCs w:val="16"/>
              </w:rPr>
              <w:footnoteReference w:id="1"/>
            </w:r>
          </w:p>
        </w:tc>
      </w:tr>
      <w:tr w:rsidR="00011AA5" w:rsidRPr="004278AC" w:rsidTr="007248D4">
        <w:trPr>
          <w:trHeight w:val="736"/>
        </w:trPr>
        <w:tc>
          <w:tcPr>
            <w:tcW w:w="1736" w:type="dxa"/>
            <w:tcBorders>
              <w:top w:val="single" w:sz="12" w:space="0" w:color="auto"/>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top w:val="single" w:sz="12" w:space="0" w:color="auto"/>
              <w:left w:val="single" w:sz="12" w:space="0" w:color="auto"/>
            </w:tcBorders>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OS 1.1. Dezvoltare inteligentă și competitivă locală bazată pe cercetare, inovare și parteneriat</w:t>
            </w:r>
          </w:p>
        </w:tc>
        <w:tc>
          <w:tcPr>
            <w:tcW w:w="1134" w:type="dxa"/>
            <w:tcBorders>
              <w:top w:val="single" w:sz="12" w:space="0" w:color="auto"/>
            </w:tcBorders>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1.1.1</w:t>
            </w:r>
          </w:p>
        </w:tc>
        <w:tc>
          <w:tcPr>
            <w:tcW w:w="3402" w:type="dxa"/>
            <w:tcBorders>
              <w:top w:val="single" w:sz="12" w:space="0" w:color="auto"/>
            </w:tcBorders>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Hunedoara Business and Start-up Hub</w:t>
            </w:r>
          </w:p>
        </w:tc>
        <w:tc>
          <w:tcPr>
            <w:tcW w:w="1134" w:type="dxa"/>
            <w:tcBorders>
              <w:top w:val="single" w:sz="12" w:space="0" w:color="auto"/>
            </w:tcBorders>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1.1.1.1</w:t>
            </w:r>
          </w:p>
        </w:tc>
        <w:tc>
          <w:tcPr>
            <w:tcW w:w="3686" w:type="dxa"/>
            <w:tcBorders>
              <w:top w:val="single" w:sz="12" w:space="0" w:color="auto"/>
            </w:tcBorders>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Centru de inovare, antreprenoriat și excelență în afaceri - Hunedoara Business și Start-up Hub  </w:t>
            </w:r>
          </w:p>
        </w:tc>
        <w:tc>
          <w:tcPr>
            <w:tcW w:w="2126" w:type="dxa"/>
            <w:tcBorders>
              <w:top w:val="single" w:sz="12" w:space="0" w:color="auto"/>
            </w:tcBorders>
            <w:shd w:val="clear" w:color="auto" w:fill="F2F2F2"/>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din mediul de afaceri</w:t>
            </w:r>
          </w:p>
        </w:tc>
        <w:tc>
          <w:tcPr>
            <w:tcW w:w="1134" w:type="dxa"/>
            <w:tcBorders>
              <w:top w:val="single" w:sz="12" w:space="0" w:color="auto"/>
            </w:tcBorders>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338"/>
        </w:trPr>
        <w:tc>
          <w:tcPr>
            <w:tcW w:w="1736" w:type="dxa"/>
            <w:tcBorders>
              <w:right w:val="single" w:sz="12" w:space="0" w:color="auto"/>
            </w:tcBorders>
            <w:shd w:val="clear" w:color="auto" w:fill="auto"/>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1.1.1</w:t>
            </w:r>
          </w:p>
        </w:tc>
        <w:tc>
          <w:tcPr>
            <w:tcW w:w="3402"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Hunedoara Business and Start-up Hub</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1.1.1.2</w:t>
            </w:r>
          </w:p>
        </w:tc>
        <w:tc>
          <w:tcPr>
            <w:tcW w:w="3686"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Furnizarea de servicii de sprijin pentru IMMuri prin Centrul de inovare, antreprenoriat și excelență în afaceri - Hunedoara Business și Start-up Hub  </w:t>
            </w:r>
          </w:p>
        </w:tc>
        <w:tc>
          <w:tcPr>
            <w:tcW w:w="2126" w:type="dxa"/>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din mediul de afaceri</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438"/>
        </w:trPr>
        <w:tc>
          <w:tcPr>
            <w:tcW w:w="1736" w:type="dxa"/>
            <w:tcBorders>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1.1.2</w:t>
            </w:r>
          </w:p>
        </w:tc>
        <w:tc>
          <w:tcPr>
            <w:tcW w:w="3402"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Program de atragere și sprijinire a investițiilor în Municipiul Hunedoara</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1.1.2.1</w:t>
            </w:r>
          </w:p>
        </w:tc>
        <w:tc>
          <w:tcPr>
            <w:tcW w:w="3686"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atragere și sprijinirea investițiilor </w:t>
            </w:r>
          </w:p>
        </w:tc>
        <w:tc>
          <w:tcPr>
            <w:tcW w:w="2126" w:type="dxa"/>
            <w:shd w:val="clear" w:color="auto" w:fill="F2F2F2"/>
          </w:tcPr>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011AA5" w:rsidRPr="004278AC" w:rsidTr="007248D4">
        <w:trPr>
          <w:trHeight w:val="70"/>
        </w:trPr>
        <w:tc>
          <w:tcPr>
            <w:tcW w:w="1736" w:type="dxa"/>
            <w:tcBorders>
              <w:right w:val="single" w:sz="12" w:space="0" w:color="auto"/>
            </w:tcBorders>
            <w:shd w:val="clear" w:color="auto" w:fill="auto"/>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1.1.2</w:t>
            </w:r>
          </w:p>
        </w:tc>
        <w:tc>
          <w:tcPr>
            <w:tcW w:w="3402"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Program de atragere și sprijinire a investițiilor în Municipiul Hunedoara</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1.1.2.2</w:t>
            </w:r>
          </w:p>
        </w:tc>
        <w:tc>
          <w:tcPr>
            <w:tcW w:w="3686"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Platformă online ”Investitor în Hunedoara”</w:t>
            </w:r>
          </w:p>
        </w:tc>
        <w:tc>
          <w:tcPr>
            <w:tcW w:w="2126" w:type="dxa"/>
          </w:tcPr>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70"/>
        </w:trPr>
        <w:tc>
          <w:tcPr>
            <w:tcW w:w="1736" w:type="dxa"/>
            <w:tcBorders>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1.1.3</w:t>
            </w:r>
          </w:p>
        </w:tc>
        <w:tc>
          <w:tcPr>
            <w:tcW w:w="3402"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Sprijin pentru creșterea  afacerilor </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1.1.3.1</w:t>
            </w:r>
          </w:p>
        </w:tc>
        <w:tc>
          <w:tcPr>
            <w:tcW w:w="3686"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Sprijin pentru post-incubare / dezvoltare</w:t>
            </w:r>
          </w:p>
        </w:tc>
        <w:tc>
          <w:tcPr>
            <w:tcW w:w="2126" w:type="dxa"/>
            <w:shd w:val="clear" w:color="auto" w:fill="F2F2F2"/>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din mediul de afaceri</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338"/>
        </w:trPr>
        <w:tc>
          <w:tcPr>
            <w:tcW w:w="1736" w:type="dxa"/>
            <w:tcBorders>
              <w:right w:val="single" w:sz="12" w:space="0" w:color="auto"/>
            </w:tcBorders>
            <w:shd w:val="clear" w:color="auto" w:fill="auto"/>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1.2. Excelență și noi competențe pentru secolul 21, ca fundament pentru antreprenoriat competitiv  </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1.2.1</w:t>
            </w:r>
          </w:p>
        </w:tc>
        <w:tc>
          <w:tcPr>
            <w:tcW w:w="3402"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Youth Creativity and Innovation Hub / Hub ”Tineri creativi si inovativi”</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1.2.1.1</w:t>
            </w:r>
          </w:p>
        </w:tc>
        <w:tc>
          <w:tcPr>
            <w:tcW w:w="3686"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Makerspace &amp; Creative Lab pentru studenți și tineri </w:t>
            </w:r>
          </w:p>
        </w:tc>
        <w:tc>
          <w:tcPr>
            <w:tcW w:w="2126" w:type="dxa"/>
          </w:tcPr>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Facultatea de Inginerie Hunedoara/ CL Hunedoara, unităţi de învățământ, parteneri din mediul de afaceri</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480"/>
        </w:trPr>
        <w:tc>
          <w:tcPr>
            <w:tcW w:w="1736" w:type="dxa"/>
            <w:tcBorders>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1. HUNEDOARA ATRACTIVĂ ȘI INTELIGENTĂ </w:t>
            </w:r>
          </w:p>
        </w:tc>
        <w:tc>
          <w:tcPr>
            <w:tcW w:w="1554" w:type="dxa"/>
            <w:tcBorders>
              <w:left w:val="single" w:sz="12" w:space="0" w:color="auto"/>
            </w:tcBorders>
            <w:shd w:val="clear" w:color="auto" w:fill="F2F2F2"/>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1.2.1</w:t>
            </w:r>
          </w:p>
        </w:tc>
        <w:tc>
          <w:tcPr>
            <w:tcW w:w="3402"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Youth Creativity and Innovation Hub / Hub ”Tineri creativi si inovativi”</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1.2.1.2</w:t>
            </w:r>
          </w:p>
        </w:tc>
        <w:tc>
          <w:tcPr>
            <w:tcW w:w="3686"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Innovation STEAM Labs </w:t>
            </w:r>
          </w:p>
        </w:tc>
        <w:tc>
          <w:tcPr>
            <w:tcW w:w="2126" w:type="dxa"/>
            <w:shd w:val="clear" w:color="auto" w:fill="F2F2F2"/>
          </w:tcPr>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Facultatea de Inginerie Hunedoara/ CL Hunedoara, unităţi de învățământ, parteneri din mediul de afaceri</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720"/>
        </w:trPr>
        <w:tc>
          <w:tcPr>
            <w:tcW w:w="1736" w:type="dxa"/>
            <w:tcBorders>
              <w:right w:val="single" w:sz="12" w:space="0" w:color="auto"/>
            </w:tcBorders>
            <w:shd w:val="clear" w:color="auto" w:fill="auto"/>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1.2.2</w:t>
            </w:r>
          </w:p>
        </w:tc>
        <w:tc>
          <w:tcPr>
            <w:tcW w:w="3402"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Excelență și dezvoltare prin CDI</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1.2.2.1</w:t>
            </w:r>
          </w:p>
        </w:tc>
        <w:tc>
          <w:tcPr>
            <w:tcW w:w="3686"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Investiții în infrastructura de CDI a Facultății de Inginerie Hunedoara</w:t>
            </w:r>
          </w:p>
        </w:tc>
        <w:tc>
          <w:tcPr>
            <w:tcW w:w="2126" w:type="dxa"/>
          </w:tcPr>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Facultatea de Inginerie Hunedoara/ CL Hunedoara, unităţi de învățământ, parteneri din mediul de afaceri</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70"/>
        </w:trPr>
        <w:tc>
          <w:tcPr>
            <w:tcW w:w="1736" w:type="dxa"/>
            <w:tcBorders>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1.2.2</w:t>
            </w:r>
          </w:p>
        </w:tc>
        <w:tc>
          <w:tcPr>
            <w:tcW w:w="3402"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Excelență și dezvoltare prin CDI</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1.2.2.2</w:t>
            </w:r>
          </w:p>
        </w:tc>
        <w:tc>
          <w:tcPr>
            <w:tcW w:w="3686"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Proiecte de cooperare cu mediul de afaceri în cercetare, transfer tehnologic  </w:t>
            </w:r>
            <w:r w:rsidRPr="004278AC">
              <w:rPr>
                <w:rFonts w:eastAsia="Times New Roman" w:cstheme="minorHAnsi"/>
                <w:sz w:val="16"/>
                <w:szCs w:val="16"/>
              </w:rPr>
              <w:br/>
              <w:t>Participarea în clustere / dezvoltarea clusterului  ECOINOVARE (tehnologii de mediu)</w:t>
            </w:r>
            <w:r w:rsidRPr="004278AC">
              <w:rPr>
                <w:rFonts w:eastAsia="Times New Roman" w:cstheme="minorHAnsi"/>
                <w:sz w:val="16"/>
                <w:szCs w:val="16"/>
              </w:rPr>
              <w:br/>
              <w:t xml:space="preserve">Organizarea și participarea la evenimente internaționale, conferinte, scoli de vară, publicații </w:t>
            </w:r>
          </w:p>
        </w:tc>
        <w:tc>
          <w:tcPr>
            <w:tcW w:w="2126" w:type="dxa"/>
            <w:shd w:val="clear" w:color="auto" w:fill="F2F2F2"/>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Facultatea de Inginerie Hunedoara/</w:t>
            </w:r>
          </w:p>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In parteneriat cu operatori din mediul de afaceri</w:t>
            </w:r>
          </w:p>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Asociatii profesionale</w:t>
            </w:r>
          </w:p>
          <w:p w:rsidR="00011AA5" w:rsidRPr="004278AC" w:rsidRDefault="00011AA5" w:rsidP="007813EA">
            <w:pPr>
              <w:contextualSpacing/>
              <w:rPr>
                <w:rFonts w:eastAsia="Times New Roman" w:cstheme="minorHAnsi"/>
                <w:sz w:val="16"/>
                <w:szCs w:val="16"/>
              </w:rPr>
            </w:pPr>
            <w:r w:rsidRPr="004278AC">
              <w:rPr>
                <w:rFonts w:ascii="Open Sans" w:eastAsia="Times New Roman" w:hAnsi="Open Sans" w:cs="Open Sans"/>
                <w:sz w:val="16"/>
                <w:szCs w:val="16"/>
              </w:rPr>
              <w:t>Alte organizatii de cercetare</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905"/>
        </w:trPr>
        <w:tc>
          <w:tcPr>
            <w:tcW w:w="1736" w:type="dxa"/>
            <w:tcBorders>
              <w:right w:val="single" w:sz="12" w:space="0" w:color="auto"/>
            </w:tcBorders>
            <w:shd w:val="clear" w:color="auto" w:fill="auto"/>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w:t>
            </w:r>
          </w:p>
        </w:tc>
        <w:tc>
          <w:tcPr>
            <w:tcW w:w="3402"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Formare profesională adaptată nevoilor locale și oportunităților internaționale </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1.2.3.1</w:t>
            </w:r>
          </w:p>
        </w:tc>
        <w:tc>
          <w:tcPr>
            <w:tcW w:w="3686"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Centru de formare profesională pentru servicii in Turism  (Academia de Turism)</w:t>
            </w:r>
          </w:p>
        </w:tc>
        <w:tc>
          <w:tcPr>
            <w:tcW w:w="2126" w:type="dxa"/>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Liceul ec. Emanuil Gojdu</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din mediul economic, Educaţie si ocupare</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425"/>
        </w:trPr>
        <w:tc>
          <w:tcPr>
            <w:tcW w:w="1736" w:type="dxa"/>
            <w:tcBorders>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w:t>
            </w:r>
          </w:p>
        </w:tc>
        <w:tc>
          <w:tcPr>
            <w:tcW w:w="3402"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Formare profesională adaptată nevoilor locale și oportunităților internaționale </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1.2.3.2</w:t>
            </w:r>
          </w:p>
        </w:tc>
        <w:tc>
          <w:tcPr>
            <w:tcW w:w="3686"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bazei materiale pentru învățământ profesional și tehnic (VET) în industrie </w:t>
            </w:r>
          </w:p>
        </w:tc>
        <w:tc>
          <w:tcPr>
            <w:tcW w:w="2126" w:type="dxa"/>
            <w:shd w:val="clear" w:color="auto" w:fill="F2F2F2"/>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Unități de Învățământ din M. Hunedoara</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832"/>
        </w:trPr>
        <w:tc>
          <w:tcPr>
            <w:tcW w:w="1736" w:type="dxa"/>
            <w:tcBorders>
              <w:right w:val="single" w:sz="12" w:space="0" w:color="auto"/>
            </w:tcBorders>
            <w:shd w:val="clear" w:color="auto" w:fill="auto"/>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w:t>
            </w:r>
          </w:p>
        </w:tc>
        <w:tc>
          <w:tcPr>
            <w:tcW w:w="3402"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Formare profesională adaptată nevoilor locale și oportunităților internaționale </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1.2.3.3</w:t>
            </w:r>
          </w:p>
        </w:tc>
        <w:tc>
          <w:tcPr>
            <w:tcW w:w="3686" w:type="dxa"/>
            <w:shd w:val="clear" w:color="auto" w:fill="auto"/>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Centru pentru Competențe Contemporane </w:t>
            </w:r>
          </w:p>
        </w:tc>
        <w:tc>
          <w:tcPr>
            <w:tcW w:w="2126" w:type="dxa"/>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 /</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din mediul de afaceri, ONG din domeniul educaţiei și sectoare strategice prioritare</w:t>
            </w:r>
          </w:p>
        </w:tc>
        <w:tc>
          <w:tcPr>
            <w:tcW w:w="1134" w:type="dxa"/>
            <w:shd w:val="clear" w:color="auto" w:fill="auto"/>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11AA5" w:rsidRPr="004278AC" w:rsidTr="007248D4">
        <w:trPr>
          <w:trHeight w:val="1380"/>
        </w:trPr>
        <w:tc>
          <w:tcPr>
            <w:tcW w:w="1736" w:type="dxa"/>
            <w:tcBorders>
              <w:right w:val="single" w:sz="12" w:space="0" w:color="auto"/>
            </w:tcBorders>
            <w:shd w:val="clear" w:color="auto" w:fill="F2F2F2"/>
            <w:hideMark/>
          </w:tcPr>
          <w:p w:rsidR="00011AA5" w:rsidRPr="004278AC" w:rsidRDefault="00011AA5"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011AA5" w:rsidRPr="004278AC" w:rsidRDefault="00011AA5" w:rsidP="007813EA">
            <w:pPr>
              <w:spacing w:after="0" w:line="240" w:lineRule="auto"/>
              <w:rPr>
                <w:rFonts w:eastAsia="Times New Roman" w:cstheme="minorHAnsi"/>
                <w:sz w:val="16"/>
                <w:szCs w:val="16"/>
              </w:rPr>
            </w:pP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w:t>
            </w:r>
          </w:p>
        </w:tc>
        <w:tc>
          <w:tcPr>
            <w:tcW w:w="3402"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 xml:space="preserve">Formare profesională adaptată nevoilor locale și oportunităților internaționale </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1.2.3.4</w:t>
            </w:r>
          </w:p>
        </w:tc>
        <w:tc>
          <w:tcPr>
            <w:tcW w:w="3686" w:type="dxa"/>
            <w:shd w:val="clear" w:color="auto" w:fill="F2F2F2"/>
            <w:hideMark/>
          </w:tcPr>
          <w:p w:rsidR="00011AA5" w:rsidRPr="004278AC" w:rsidRDefault="00011AA5" w:rsidP="007813EA">
            <w:pPr>
              <w:spacing w:after="0" w:line="240" w:lineRule="auto"/>
              <w:rPr>
                <w:rFonts w:eastAsia="Times New Roman" w:cstheme="minorHAnsi"/>
                <w:sz w:val="16"/>
                <w:szCs w:val="16"/>
              </w:rPr>
            </w:pPr>
            <w:r w:rsidRPr="004278AC">
              <w:rPr>
                <w:rFonts w:eastAsia="Times New Roman" w:cstheme="minorHAnsi"/>
                <w:sz w:val="16"/>
                <w:szCs w:val="16"/>
              </w:rPr>
              <w:t>Program de excelență pentru specialiști în educație - cadre didactice și formatori</w:t>
            </w:r>
          </w:p>
        </w:tc>
        <w:tc>
          <w:tcPr>
            <w:tcW w:w="2126" w:type="dxa"/>
            <w:shd w:val="clear" w:color="auto" w:fill="F2F2F2"/>
          </w:tcPr>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 xml:space="preserve">Unități de învăţământ </w:t>
            </w:r>
          </w:p>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Inspectoratul Școlar Județean/</w:t>
            </w:r>
          </w:p>
          <w:p w:rsidR="00011AA5" w:rsidRPr="004278AC" w:rsidRDefault="00011AA5"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Furnizori de formare</w:t>
            </w:r>
          </w:p>
          <w:p w:rsidR="00011AA5" w:rsidRPr="004278AC" w:rsidRDefault="00011AA5"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ONG-uri din sectorul educație</w:t>
            </w:r>
          </w:p>
        </w:tc>
        <w:tc>
          <w:tcPr>
            <w:tcW w:w="1134" w:type="dxa"/>
            <w:shd w:val="clear" w:color="auto" w:fill="F2F2F2"/>
            <w:hideMark/>
          </w:tcPr>
          <w:p w:rsidR="00011AA5" w:rsidRPr="004278AC" w:rsidRDefault="00011AA5"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FB6FC0" w:rsidRPr="004278AC" w:rsidTr="007248D4">
        <w:trPr>
          <w:trHeight w:val="1380"/>
        </w:trPr>
        <w:tc>
          <w:tcPr>
            <w:tcW w:w="1736" w:type="dxa"/>
            <w:tcBorders>
              <w:right w:val="single" w:sz="12" w:space="0" w:color="auto"/>
            </w:tcBorders>
            <w:shd w:val="clear" w:color="auto" w:fill="F2F2F2"/>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F2F2F2"/>
            <w:hideMark/>
          </w:tcPr>
          <w:p w:rsidR="00FB6FC0" w:rsidRPr="004278AC" w:rsidRDefault="00FB6FC0" w:rsidP="00FB6FC0">
            <w:pPr>
              <w:spacing w:after="0" w:line="240" w:lineRule="auto"/>
              <w:jc w:val="center"/>
              <w:rPr>
                <w:rFonts w:eastAsia="Times New Roman" w:cstheme="minorHAnsi"/>
                <w:sz w:val="16"/>
                <w:szCs w:val="16"/>
              </w:rPr>
            </w:pPr>
            <w:r w:rsidRPr="004278AC">
              <w:rPr>
                <w:rFonts w:eastAsia="Times New Roman" w:cstheme="minorHAnsi"/>
                <w:sz w:val="16"/>
                <w:szCs w:val="16"/>
              </w:rPr>
              <w:t>1.2.3</w:t>
            </w:r>
          </w:p>
        </w:tc>
        <w:tc>
          <w:tcPr>
            <w:tcW w:w="3402" w:type="dxa"/>
            <w:shd w:val="clear" w:color="auto" w:fill="F2F2F2"/>
            <w:hideMark/>
          </w:tcPr>
          <w:p w:rsidR="00FB6FC0" w:rsidRPr="004278AC" w:rsidRDefault="00FB6FC0" w:rsidP="00FB6FC0">
            <w:pPr>
              <w:spacing w:after="0" w:line="240" w:lineRule="auto"/>
              <w:rPr>
                <w:rFonts w:eastAsia="Times New Roman" w:cstheme="minorHAnsi"/>
                <w:sz w:val="16"/>
                <w:szCs w:val="16"/>
              </w:rPr>
            </w:pPr>
            <w:r w:rsidRPr="004278AC">
              <w:rPr>
                <w:rFonts w:eastAsia="Times New Roman" w:cstheme="minorHAnsi"/>
                <w:sz w:val="16"/>
                <w:szCs w:val="16"/>
              </w:rPr>
              <w:t xml:space="preserve">Formare profesională adaptată nevoilor locale și oportunităților internaționale </w:t>
            </w:r>
          </w:p>
        </w:tc>
        <w:tc>
          <w:tcPr>
            <w:tcW w:w="1134" w:type="dxa"/>
            <w:shd w:val="clear" w:color="auto" w:fill="F2F2F2"/>
            <w:hideMark/>
          </w:tcPr>
          <w:p w:rsidR="00FB6FC0" w:rsidRPr="004278AC" w:rsidRDefault="00FB6FC0" w:rsidP="00FB6FC0">
            <w:pPr>
              <w:spacing w:after="0" w:line="240" w:lineRule="auto"/>
              <w:jc w:val="center"/>
              <w:rPr>
                <w:rFonts w:eastAsia="Times New Roman" w:cstheme="minorHAnsi"/>
                <w:sz w:val="16"/>
                <w:szCs w:val="16"/>
              </w:rPr>
            </w:pPr>
            <w:r w:rsidRPr="004278AC">
              <w:rPr>
                <w:rFonts w:eastAsia="Times New Roman" w:cstheme="minorHAnsi"/>
                <w:sz w:val="16"/>
                <w:szCs w:val="16"/>
              </w:rPr>
              <w:t>1.2.3.5</w:t>
            </w:r>
          </w:p>
        </w:tc>
        <w:tc>
          <w:tcPr>
            <w:tcW w:w="3686" w:type="dxa"/>
            <w:shd w:val="clear" w:color="auto" w:fill="F2F2F2"/>
            <w:hideMark/>
          </w:tcPr>
          <w:p w:rsidR="00FB6FC0" w:rsidRPr="004278AC" w:rsidRDefault="00285E01" w:rsidP="00285E01">
            <w:pPr>
              <w:spacing w:after="0" w:line="240" w:lineRule="auto"/>
              <w:rPr>
                <w:rFonts w:eastAsia="Times New Roman" w:cstheme="minorHAnsi"/>
                <w:sz w:val="16"/>
                <w:szCs w:val="16"/>
              </w:rPr>
            </w:pPr>
            <w:r w:rsidRPr="004278AC">
              <w:rPr>
                <w:rFonts w:eastAsia="Times New Roman" w:cstheme="minorHAnsi"/>
                <w:sz w:val="16"/>
                <w:szCs w:val="16"/>
              </w:rPr>
              <w:t>Dezvoltarea învățământului profesional prin înființarea, operaționalizarea și dezvoltarea Consorțiului Regional Integrat pentru învățământ dual Hunedoara</w:t>
            </w:r>
          </w:p>
        </w:tc>
        <w:tc>
          <w:tcPr>
            <w:tcW w:w="2126" w:type="dxa"/>
            <w:shd w:val="clear" w:color="auto" w:fill="F2F2F2"/>
          </w:tcPr>
          <w:p w:rsidR="00285E01" w:rsidRPr="004278AC" w:rsidRDefault="00096D2A" w:rsidP="00285E01">
            <w:pPr>
              <w:contextualSpacing/>
              <w:rPr>
                <w:rFonts w:ascii="Open Sans" w:eastAsia="Times New Roman" w:hAnsi="Open Sans" w:cs="Open Sans"/>
                <w:sz w:val="16"/>
                <w:szCs w:val="16"/>
              </w:rPr>
            </w:pPr>
            <w:r w:rsidRPr="004278AC">
              <w:rPr>
                <w:rFonts w:ascii="Open Sans" w:eastAsia="Times New Roman" w:hAnsi="Open Sans" w:cs="Open Sans"/>
                <w:sz w:val="16"/>
                <w:szCs w:val="16"/>
              </w:rPr>
              <w:t xml:space="preserve">UAT Municipiul Hunedoara, </w:t>
            </w:r>
            <w:r w:rsidR="00285E01" w:rsidRPr="004278AC">
              <w:rPr>
                <w:rFonts w:ascii="Open Sans" w:eastAsia="Times New Roman" w:hAnsi="Open Sans" w:cs="Open Sans"/>
                <w:sz w:val="16"/>
                <w:szCs w:val="16"/>
              </w:rPr>
              <w:t xml:space="preserve">Unități de învăţământ </w:t>
            </w:r>
            <w:r w:rsidRPr="004278AC">
              <w:rPr>
                <w:rFonts w:ascii="Open Sans" w:eastAsia="Times New Roman" w:hAnsi="Open Sans" w:cs="Open Sans"/>
                <w:sz w:val="16"/>
                <w:szCs w:val="16"/>
              </w:rPr>
              <w:t>superior și liceal tehnic</w:t>
            </w:r>
            <w:r w:rsidR="00E867D8" w:rsidRPr="004278AC">
              <w:rPr>
                <w:rFonts w:ascii="Open Sans" w:eastAsia="Times New Roman" w:hAnsi="Open Sans" w:cs="Open Sans"/>
                <w:sz w:val="16"/>
                <w:szCs w:val="16"/>
              </w:rPr>
              <w:t>,</w:t>
            </w:r>
          </w:p>
          <w:p w:rsidR="00285E01" w:rsidRPr="004278AC" w:rsidRDefault="00285E01" w:rsidP="00285E01">
            <w:pPr>
              <w:contextualSpacing/>
              <w:rPr>
                <w:rFonts w:ascii="Open Sans" w:eastAsia="Times New Roman" w:hAnsi="Open Sans" w:cs="Open Sans"/>
                <w:sz w:val="16"/>
                <w:szCs w:val="16"/>
              </w:rPr>
            </w:pPr>
            <w:r w:rsidRPr="004278AC">
              <w:rPr>
                <w:rFonts w:ascii="Open Sans" w:eastAsia="Times New Roman" w:hAnsi="Open Sans" w:cs="Open Sans"/>
                <w:sz w:val="16"/>
                <w:szCs w:val="16"/>
              </w:rPr>
              <w:t>Inspectoratul Școlar Județean</w:t>
            </w:r>
          </w:p>
          <w:p w:rsidR="00FB6FC0" w:rsidRPr="004278AC" w:rsidRDefault="00FB6FC0" w:rsidP="007813EA">
            <w:pPr>
              <w:contextualSpacing/>
              <w:rPr>
                <w:rFonts w:ascii="Open Sans" w:eastAsia="Times New Roman" w:hAnsi="Open Sans" w:cs="Open Sans"/>
                <w:sz w:val="16"/>
                <w:szCs w:val="16"/>
              </w:rPr>
            </w:pP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p>
        </w:tc>
      </w:tr>
      <w:tr w:rsidR="00FB6FC0" w:rsidRPr="004278AC" w:rsidTr="007248D4">
        <w:trPr>
          <w:trHeight w:val="215"/>
        </w:trPr>
        <w:tc>
          <w:tcPr>
            <w:tcW w:w="1736" w:type="dxa"/>
            <w:tcBorders>
              <w:right w:val="single" w:sz="12" w:space="0" w:color="auto"/>
            </w:tcBorders>
            <w:shd w:val="clear" w:color="auto" w:fill="auto"/>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1.3. Un oraș turistic, cultural, al industriilor creative, </w:t>
            </w:r>
            <w:r w:rsidRPr="004278AC">
              <w:rPr>
                <w:rFonts w:eastAsia="Times New Roman" w:cstheme="minorHAnsi"/>
                <w:sz w:val="16"/>
                <w:szCs w:val="16"/>
              </w:rPr>
              <w:lastRenderedPageBreak/>
              <w:t>de experiență și digitale</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lastRenderedPageBreak/>
              <w:t>1.3.1</w:t>
            </w:r>
          </w:p>
        </w:tc>
        <w:tc>
          <w:tcPr>
            <w:tcW w:w="3402"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identității de brand și a strategiei de promovare turistică </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1.3.1.1</w:t>
            </w:r>
          </w:p>
        </w:tc>
        <w:tc>
          <w:tcPr>
            <w:tcW w:w="3686"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„Acasă la Hunedoara” </w:t>
            </w:r>
          </w:p>
        </w:tc>
        <w:tc>
          <w:tcPr>
            <w:tcW w:w="2126" w:type="dxa"/>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r w:rsidR="001E35F5" w:rsidRPr="004278AC">
              <w:rPr>
                <w:rFonts w:eastAsia="Times New Roman" w:cstheme="minorHAnsi"/>
                <w:sz w:val="16"/>
                <w:szCs w:val="16"/>
              </w:rPr>
              <w:t>/TM</w:t>
            </w:r>
          </w:p>
        </w:tc>
      </w:tr>
      <w:tr w:rsidR="00FB6FC0" w:rsidRPr="004278AC" w:rsidTr="007248D4">
        <w:trPr>
          <w:trHeight w:val="70"/>
        </w:trPr>
        <w:tc>
          <w:tcPr>
            <w:tcW w:w="1736" w:type="dxa"/>
            <w:tcBorders>
              <w:right w:val="single" w:sz="12" w:space="0" w:color="auto"/>
            </w:tcBorders>
            <w:shd w:val="clear" w:color="auto" w:fill="F2F2F2"/>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1. HUNEDOARA ATRACTIVĂ ȘI INTELIGENTĂ </w:t>
            </w:r>
          </w:p>
        </w:tc>
        <w:tc>
          <w:tcPr>
            <w:tcW w:w="1554" w:type="dxa"/>
            <w:tcBorders>
              <w:left w:val="single" w:sz="12" w:space="0" w:color="auto"/>
            </w:tcBorders>
            <w:shd w:val="clear" w:color="auto" w:fill="F2F2F2"/>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1.3.1</w:t>
            </w:r>
          </w:p>
        </w:tc>
        <w:tc>
          <w:tcPr>
            <w:tcW w:w="3402"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identității de brand și a strategiei de promovare turistică </w:t>
            </w: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1.3.1.2</w:t>
            </w:r>
          </w:p>
        </w:tc>
        <w:tc>
          <w:tcPr>
            <w:tcW w:w="3686"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Open City /</w:t>
            </w:r>
            <w:r w:rsidRPr="004278AC">
              <w:rPr>
                <w:rFonts w:eastAsia="Times New Roman" w:cstheme="minorHAnsi"/>
                <w:sz w:val="16"/>
                <w:szCs w:val="16"/>
              </w:rPr>
              <w:br/>
              <w:t xml:space="preserve">Unlock Hunedoara </w:t>
            </w:r>
          </w:p>
        </w:tc>
        <w:tc>
          <w:tcPr>
            <w:tcW w:w="2126" w:type="dxa"/>
            <w:shd w:val="clear" w:color="auto" w:fill="F2F2F2"/>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FB6FC0" w:rsidRPr="004278AC" w:rsidRDefault="0005543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FB6FC0" w:rsidRPr="004278AC" w:rsidTr="007248D4">
        <w:trPr>
          <w:trHeight w:val="568"/>
        </w:trPr>
        <w:tc>
          <w:tcPr>
            <w:tcW w:w="1736" w:type="dxa"/>
            <w:tcBorders>
              <w:right w:val="single" w:sz="12" w:space="0" w:color="auto"/>
            </w:tcBorders>
            <w:shd w:val="clear" w:color="auto" w:fill="auto"/>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1.3.2</w:t>
            </w:r>
          </w:p>
        </w:tc>
        <w:tc>
          <w:tcPr>
            <w:tcW w:w="3402"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Turism Inteligent</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1.3.2.1</w:t>
            </w:r>
          </w:p>
        </w:tc>
        <w:tc>
          <w:tcPr>
            <w:tcW w:w="3686"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Portofoliu de proiecte Smart City destinate promovării turismului inteligent și sustenabil</w:t>
            </w:r>
          </w:p>
        </w:tc>
        <w:tc>
          <w:tcPr>
            <w:tcW w:w="2126" w:type="dxa"/>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Operatori din domeniul turismului</w:t>
            </w:r>
          </w:p>
        </w:tc>
        <w:tc>
          <w:tcPr>
            <w:tcW w:w="1134" w:type="dxa"/>
            <w:shd w:val="clear" w:color="auto" w:fill="auto"/>
            <w:hideMark/>
          </w:tcPr>
          <w:p w:rsidR="00FB6FC0" w:rsidRPr="004278AC" w:rsidRDefault="00C65167"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FB6FC0" w:rsidRPr="004278AC" w:rsidTr="007248D4">
        <w:trPr>
          <w:trHeight w:val="196"/>
        </w:trPr>
        <w:tc>
          <w:tcPr>
            <w:tcW w:w="1736" w:type="dxa"/>
            <w:tcBorders>
              <w:right w:val="single" w:sz="12" w:space="0" w:color="auto"/>
            </w:tcBorders>
            <w:shd w:val="clear" w:color="auto" w:fill="F2F2F2"/>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1.3.3.1</w:t>
            </w:r>
          </w:p>
        </w:tc>
        <w:tc>
          <w:tcPr>
            <w:tcW w:w="3686"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2126" w:type="dxa"/>
            <w:shd w:val="clear" w:color="auto" w:fill="F2F2F2"/>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Operatori din domeniul turismului, sport si cultură</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F2F2F2"/>
            <w:hideMark/>
          </w:tcPr>
          <w:p w:rsidR="00FB6FC0" w:rsidRPr="004278AC" w:rsidRDefault="00C65167"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FB6FC0" w:rsidRPr="004278AC" w:rsidTr="007248D4">
        <w:trPr>
          <w:trHeight w:val="70"/>
        </w:trPr>
        <w:tc>
          <w:tcPr>
            <w:tcW w:w="1736" w:type="dxa"/>
            <w:tcBorders>
              <w:right w:val="single" w:sz="12" w:space="0" w:color="auto"/>
            </w:tcBorders>
            <w:shd w:val="clear" w:color="auto" w:fill="auto"/>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1.3.3.2</w:t>
            </w:r>
          </w:p>
        </w:tc>
        <w:tc>
          <w:tcPr>
            <w:tcW w:w="3686"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Platformă - Serviciul de sprijin pentru evenimente </w:t>
            </w:r>
          </w:p>
        </w:tc>
        <w:tc>
          <w:tcPr>
            <w:tcW w:w="2126" w:type="dxa"/>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Operatori din domeniul turismului, sport si cultură</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auto"/>
            <w:hideMark/>
          </w:tcPr>
          <w:p w:rsidR="00FB6FC0" w:rsidRPr="004278AC" w:rsidRDefault="00C65167"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FB6FC0" w:rsidRPr="004278AC" w:rsidTr="007248D4">
        <w:trPr>
          <w:trHeight w:val="909"/>
        </w:trPr>
        <w:tc>
          <w:tcPr>
            <w:tcW w:w="1736" w:type="dxa"/>
            <w:tcBorders>
              <w:right w:val="single" w:sz="12" w:space="0" w:color="auto"/>
            </w:tcBorders>
            <w:shd w:val="clear" w:color="auto" w:fill="F2F2F2"/>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1.3.3.3</w:t>
            </w:r>
          </w:p>
        </w:tc>
        <w:tc>
          <w:tcPr>
            <w:tcW w:w="3686"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Realizarea și promovarea unor pachete turistice care să includă trasee și circuite turistice la obiectivele turistice și culturale din municipiul Hunedoara</w:t>
            </w:r>
          </w:p>
        </w:tc>
        <w:tc>
          <w:tcPr>
            <w:tcW w:w="2126" w:type="dxa"/>
            <w:shd w:val="clear" w:color="auto" w:fill="F2F2F2"/>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Operatori din domeniul turismului, sport si cultură</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FB6FC0" w:rsidRPr="004278AC" w:rsidTr="007248D4">
        <w:trPr>
          <w:trHeight w:val="720"/>
        </w:trPr>
        <w:tc>
          <w:tcPr>
            <w:tcW w:w="1736" w:type="dxa"/>
            <w:tcBorders>
              <w:right w:val="single" w:sz="12" w:space="0" w:color="auto"/>
            </w:tcBorders>
            <w:shd w:val="clear" w:color="auto" w:fill="auto"/>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1.3.3.4</w:t>
            </w:r>
          </w:p>
        </w:tc>
        <w:tc>
          <w:tcPr>
            <w:tcW w:w="3686"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Realizarea unui parc etnografic în una din grădinile anexe castelului </w:t>
            </w:r>
          </w:p>
        </w:tc>
        <w:tc>
          <w:tcPr>
            <w:tcW w:w="2126" w:type="dxa"/>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FB6FC0" w:rsidRPr="004278AC" w:rsidTr="007248D4">
        <w:trPr>
          <w:trHeight w:val="472"/>
        </w:trPr>
        <w:tc>
          <w:tcPr>
            <w:tcW w:w="1736" w:type="dxa"/>
            <w:tcBorders>
              <w:right w:val="single" w:sz="12" w:space="0" w:color="auto"/>
            </w:tcBorders>
            <w:shd w:val="clear" w:color="auto" w:fill="F2F2F2"/>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1.3.3.5</w:t>
            </w:r>
          </w:p>
        </w:tc>
        <w:tc>
          <w:tcPr>
            <w:tcW w:w="3686" w:type="dxa"/>
            <w:shd w:val="clear" w:color="auto" w:fill="F2F2F2"/>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 xml:space="preserve">Parc de observație nocturnă și agrement </w:t>
            </w:r>
          </w:p>
        </w:tc>
        <w:tc>
          <w:tcPr>
            <w:tcW w:w="2126" w:type="dxa"/>
            <w:shd w:val="clear" w:color="auto" w:fill="F2F2F2"/>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F2F2F2"/>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FB6FC0" w:rsidRPr="004278AC" w:rsidTr="007248D4">
        <w:trPr>
          <w:trHeight w:val="902"/>
        </w:trPr>
        <w:tc>
          <w:tcPr>
            <w:tcW w:w="1736" w:type="dxa"/>
            <w:tcBorders>
              <w:right w:val="single" w:sz="12" w:space="0" w:color="auto"/>
            </w:tcBorders>
            <w:shd w:val="clear" w:color="auto" w:fill="auto"/>
            <w:hideMark/>
          </w:tcPr>
          <w:p w:rsidR="00FB6FC0" w:rsidRPr="004278AC" w:rsidRDefault="00FB6FC0"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FB6FC0" w:rsidRPr="004278AC" w:rsidRDefault="00FB6FC0" w:rsidP="007813EA">
            <w:pPr>
              <w:spacing w:after="0" w:line="240" w:lineRule="auto"/>
              <w:rPr>
                <w:rFonts w:eastAsia="Times New Roman" w:cstheme="minorHAnsi"/>
                <w:sz w:val="16"/>
                <w:szCs w:val="16"/>
              </w:rPr>
            </w:pP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1.3.3.6</w:t>
            </w:r>
          </w:p>
        </w:tc>
        <w:tc>
          <w:tcPr>
            <w:tcW w:w="3686" w:type="dxa"/>
            <w:shd w:val="clear" w:color="auto" w:fill="auto"/>
            <w:hideMark/>
          </w:tcPr>
          <w:p w:rsidR="00FB6FC0" w:rsidRPr="004278AC" w:rsidRDefault="00FB6FC0" w:rsidP="007813EA">
            <w:pPr>
              <w:spacing w:after="0" w:line="240" w:lineRule="auto"/>
              <w:rPr>
                <w:rFonts w:eastAsia="Times New Roman" w:cstheme="minorHAnsi"/>
                <w:sz w:val="16"/>
                <w:szCs w:val="16"/>
              </w:rPr>
            </w:pPr>
            <w:r w:rsidRPr="004278AC">
              <w:rPr>
                <w:rFonts w:eastAsia="Times New Roman" w:cstheme="minorHAnsi"/>
                <w:sz w:val="16"/>
                <w:szCs w:val="16"/>
              </w:rPr>
              <w:t>Proiect traseu turistic tematic „ruta Corvinilor” (Viena – Budapesta – Timișoara - Hunedoara – Alba Iulia – Cluj) - proiect -fanion pentru construirea brandului orașului Hunedoara</w:t>
            </w:r>
          </w:p>
        </w:tc>
        <w:tc>
          <w:tcPr>
            <w:tcW w:w="2126" w:type="dxa"/>
          </w:tcPr>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FB6FC0" w:rsidRPr="004278AC" w:rsidRDefault="00FB6FC0"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Operatori din domeniul turismului, sport si cultură</w:t>
            </w:r>
          </w:p>
          <w:p w:rsidR="00FB6FC0" w:rsidRPr="004278AC" w:rsidRDefault="00FB6FC0"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auto"/>
            <w:hideMark/>
          </w:tcPr>
          <w:p w:rsidR="00FB6FC0" w:rsidRPr="004278AC" w:rsidRDefault="00FB6FC0"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4278AC" w:rsidP="004278AC">
            <w:pPr>
              <w:spacing w:after="0" w:line="240" w:lineRule="auto"/>
              <w:jc w:val="left"/>
              <w:rPr>
                <w:rFonts w:eastAsia="Times New Roman" w:cstheme="minorHAnsi"/>
                <w:sz w:val="16"/>
                <w:szCs w:val="16"/>
              </w:rPr>
            </w:pPr>
            <w:r w:rsidRPr="004278AC">
              <w:rPr>
                <w:rFonts w:eastAsia="Times New Roman" w:cstheme="minorHAnsi"/>
                <w:sz w:val="16"/>
                <w:szCs w:val="16"/>
              </w:rPr>
              <w:t>1. HUNEDOARA ATRACTIVĂ ȘI INTELIGENTĂ</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AD12F8">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D640FB" w:rsidRPr="004278AC" w:rsidRDefault="00D640FB" w:rsidP="00AD12F8">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D640FB" w:rsidRPr="004278AC" w:rsidRDefault="00D640FB" w:rsidP="00591059">
            <w:pPr>
              <w:spacing w:after="0" w:line="240" w:lineRule="auto"/>
              <w:jc w:val="center"/>
              <w:rPr>
                <w:rFonts w:eastAsia="Times New Roman" w:cstheme="minorHAnsi"/>
                <w:sz w:val="16"/>
                <w:szCs w:val="16"/>
              </w:rPr>
            </w:pPr>
            <w:r w:rsidRPr="004278AC">
              <w:rPr>
                <w:rFonts w:eastAsia="Times New Roman" w:cstheme="minorHAnsi"/>
                <w:sz w:val="16"/>
                <w:szCs w:val="16"/>
              </w:rPr>
              <w:t>1.3.3.</w:t>
            </w:r>
            <w:r w:rsidR="00591059" w:rsidRPr="004278AC">
              <w:rPr>
                <w:rFonts w:eastAsia="Times New Roman" w:cstheme="minorHAnsi"/>
                <w:sz w:val="16"/>
                <w:szCs w:val="16"/>
              </w:rPr>
              <w:t>7</w:t>
            </w:r>
          </w:p>
        </w:tc>
        <w:tc>
          <w:tcPr>
            <w:tcW w:w="3686" w:type="dxa"/>
            <w:shd w:val="clear" w:color="auto" w:fill="F2F2F2"/>
            <w:hideMark/>
          </w:tcPr>
          <w:p w:rsidR="00D640FB" w:rsidRPr="004278AC" w:rsidRDefault="00106CEB" w:rsidP="007813EA">
            <w:pPr>
              <w:spacing w:after="0" w:line="240" w:lineRule="auto"/>
              <w:rPr>
                <w:rFonts w:eastAsia="Times New Roman" w:cstheme="minorHAnsi"/>
                <w:b/>
                <w:sz w:val="16"/>
                <w:szCs w:val="16"/>
              </w:rPr>
            </w:pPr>
            <w:r w:rsidRPr="004278AC">
              <w:rPr>
                <w:rFonts w:eastAsia="Times New Roman" w:cstheme="minorHAnsi"/>
                <w:b/>
                <w:sz w:val="16"/>
                <w:szCs w:val="16"/>
              </w:rPr>
              <w:t>Restaurarea și valorificarea durabilă a patrimoniului cultural Castelul Corvinilor - municipiul Hunedoara, județul Hunedoara</w:t>
            </w:r>
          </w:p>
        </w:tc>
        <w:tc>
          <w:tcPr>
            <w:tcW w:w="2126" w:type="dxa"/>
            <w:shd w:val="clear" w:color="auto" w:fill="F2F2F2"/>
          </w:tcPr>
          <w:p w:rsidR="00D640FB" w:rsidRPr="004278AC" w:rsidRDefault="00966166"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966166"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813EA">
            <w:pPr>
              <w:spacing w:after="0" w:line="240" w:lineRule="auto"/>
              <w:rPr>
                <w:rFonts w:eastAsia="Times New Roman" w:cstheme="minorHAnsi"/>
                <w:sz w:val="16"/>
                <w:szCs w:val="16"/>
              </w:rPr>
            </w:pP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p>
        </w:tc>
        <w:tc>
          <w:tcPr>
            <w:tcW w:w="2126" w:type="dxa"/>
            <w:shd w:val="clear" w:color="auto" w:fill="F2F2F2"/>
          </w:tcPr>
          <w:p w:rsidR="00D640FB" w:rsidRPr="004278AC" w:rsidRDefault="00D640FB" w:rsidP="007813EA">
            <w:pPr>
              <w:contextualSpacing/>
              <w:rPr>
                <w:rFonts w:ascii="Open Sans" w:eastAsia="Times New Roman" w:hAnsi="Open Sans" w:cs="Open Sans"/>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D640FB" w:rsidRPr="004278AC" w:rsidRDefault="00591059" w:rsidP="007813EA">
            <w:pPr>
              <w:spacing w:after="0" w:line="240" w:lineRule="auto"/>
              <w:jc w:val="center"/>
              <w:rPr>
                <w:rFonts w:eastAsia="Times New Roman" w:cstheme="minorHAnsi"/>
                <w:sz w:val="16"/>
                <w:szCs w:val="16"/>
              </w:rPr>
            </w:pPr>
            <w:r w:rsidRPr="004278AC">
              <w:rPr>
                <w:rFonts w:eastAsia="Times New Roman" w:cstheme="minorHAnsi"/>
                <w:sz w:val="16"/>
                <w:szCs w:val="16"/>
              </w:rPr>
              <w:t>1.3.3.8</w:t>
            </w: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Restaurarea si valorificarea durabila a patrimoniului cultural -  ansamblul arhitectural Castelul Corvinilor - Etapa 2</w:t>
            </w:r>
          </w:p>
        </w:tc>
        <w:tc>
          <w:tcPr>
            <w:tcW w:w="2126" w:type="dxa"/>
            <w:shd w:val="clear" w:color="auto" w:fill="F2F2F2"/>
          </w:tcPr>
          <w:p w:rsidR="00D640FB" w:rsidRPr="004278AC" w:rsidRDefault="0059105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D640FB" w:rsidRPr="004278AC" w:rsidTr="007248D4">
        <w:trPr>
          <w:trHeight w:val="229"/>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auto"/>
            <w:hideMark/>
          </w:tcPr>
          <w:p w:rsidR="00D640FB" w:rsidRPr="004278AC" w:rsidRDefault="00591059" w:rsidP="007813EA">
            <w:pPr>
              <w:spacing w:after="0" w:line="240" w:lineRule="auto"/>
              <w:jc w:val="center"/>
              <w:rPr>
                <w:rFonts w:eastAsia="Times New Roman" w:cstheme="minorHAnsi"/>
                <w:sz w:val="16"/>
                <w:szCs w:val="16"/>
              </w:rPr>
            </w:pPr>
            <w:r w:rsidRPr="004278AC">
              <w:rPr>
                <w:rFonts w:eastAsia="Times New Roman" w:cstheme="minorHAnsi"/>
                <w:sz w:val="16"/>
                <w:szCs w:val="16"/>
              </w:rPr>
              <w:t>1.3.3.9</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Restaurarea și valorificarea turistică a obiectivului de patrimoniu ”CASĂ DE PIATRĂ” (cood clasificație HD-II-m-B-03343) </w:t>
            </w:r>
          </w:p>
        </w:tc>
        <w:tc>
          <w:tcPr>
            <w:tcW w:w="2126" w:type="dxa"/>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TM/TL</w:t>
            </w:r>
          </w:p>
        </w:tc>
      </w:tr>
      <w:tr w:rsidR="00D640FB" w:rsidRPr="004278AC" w:rsidTr="007248D4">
        <w:trPr>
          <w:trHeight w:val="482"/>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1.3.3.9</w:t>
            </w:r>
            <w:r w:rsidR="00591059" w:rsidRPr="004278AC">
              <w:rPr>
                <w:rFonts w:eastAsia="Times New Roman" w:cstheme="minorHAnsi"/>
                <w:sz w:val="16"/>
                <w:szCs w:val="16"/>
              </w:rPr>
              <w:t>10</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Un oras turistic si cultural. Punererea in valoare a patromoniului istoric si cultural</w:t>
            </w:r>
          </w:p>
        </w:tc>
        <w:tc>
          <w:tcPr>
            <w:tcW w:w="2126" w:type="dxa"/>
            <w:shd w:val="clear" w:color="auto" w:fill="F2F2F2"/>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Operatori din domeniul turismului, sport si cultură</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D640FB" w:rsidRPr="004278AC" w:rsidTr="007248D4">
        <w:trPr>
          <w:trHeight w:val="223"/>
        </w:trPr>
        <w:tc>
          <w:tcPr>
            <w:tcW w:w="1736" w:type="dxa"/>
            <w:tcBorders>
              <w:right w:val="single" w:sz="12" w:space="0" w:color="auto"/>
            </w:tcBorders>
            <w:shd w:val="clear" w:color="auto" w:fill="auto"/>
            <w:hideMark/>
          </w:tcPr>
          <w:p w:rsidR="00D640FB" w:rsidRPr="004278AC" w:rsidRDefault="00D640FB" w:rsidP="007248D4">
            <w:pPr>
              <w:tabs>
                <w:tab w:val="left" w:pos="38"/>
              </w:tabs>
              <w:spacing w:after="0" w:line="240" w:lineRule="auto"/>
              <w:jc w:val="left"/>
              <w:rPr>
                <w:rFonts w:eastAsia="Times New Roman" w:cstheme="minorHAnsi"/>
                <w:sz w:val="16"/>
                <w:szCs w:val="16"/>
              </w:rPr>
            </w:pPr>
            <w:r w:rsidRPr="004278AC">
              <w:rPr>
                <w:rFonts w:eastAsia="Times New Roman" w:cstheme="minorHAnsi"/>
                <w:sz w:val="16"/>
                <w:szCs w:val="16"/>
              </w:rPr>
              <w:t xml:space="preserve">1.HUNEDOARA </w:t>
            </w:r>
            <w:r w:rsidRPr="004278AC">
              <w:rPr>
                <w:rFonts w:eastAsia="Times New Roman" w:cstheme="minorHAnsi"/>
                <w:sz w:val="16"/>
                <w:szCs w:val="16"/>
              </w:rPr>
              <w:lastRenderedPageBreak/>
              <w:t>ATRACTIVĂ ȘI INTELIGENTĂ</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auto"/>
            <w:hideMark/>
          </w:tcPr>
          <w:p w:rsidR="00D640FB" w:rsidRPr="004278AC" w:rsidRDefault="00591059" w:rsidP="007813EA">
            <w:pPr>
              <w:spacing w:after="0" w:line="240" w:lineRule="auto"/>
              <w:jc w:val="center"/>
              <w:rPr>
                <w:rFonts w:eastAsia="Times New Roman" w:cstheme="minorHAnsi"/>
                <w:sz w:val="16"/>
                <w:szCs w:val="16"/>
              </w:rPr>
            </w:pPr>
            <w:r w:rsidRPr="004278AC">
              <w:rPr>
                <w:rFonts w:eastAsia="Times New Roman" w:cstheme="minorHAnsi"/>
                <w:sz w:val="16"/>
                <w:szCs w:val="16"/>
              </w:rPr>
              <w:t>1.3.3.11</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"DRUMUL CASTELULUI" - acces facil catre obiectivul </w:t>
            </w:r>
            <w:r w:rsidRPr="004278AC">
              <w:rPr>
                <w:rFonts w:eastAsia="Times New Roman" w:cstheme="minorHAnsi"/>
                <w:sz w:val="16"/>
                <w:szCs w:val="16"/>
              </w:rPr>
              <w:lastRenderedPageBreak/>
              <w:t xml:space="preserve">turistic Castelul Corvinilor </w:t>
            </w:r>
          </w:p>
        </w:tc>
        <w:tc>
          <w:tcPr>
            <w:tcW w:w="2126" w:type="dxa"/>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lastRenderedPageBreak/>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lastRenderedPageBreak/>
              <w:t>Alți parteneri sociali</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lastRenderedPageBreak/>
              <w:t>TM/TL</w:t>
            </w:r>
          </w:p>
        </w:tc>
      </w:tr>
      <w:tr w:rsidR="00D640FB" w:rsidRPr="004278AC" w:rsidTr="007248D4">
        <w:trPr>
          <w:trHeight w:val="48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1. HUNEDOARA ATRACTIVĂ ȘI INTELIGENTĂ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D640FB" w:rsidRPr="004278AC" w:rsidRDefault="00A478D9" w:rsidP="007813EA">
            <w:pPr>
              <w:spacing w:after="0" w:line="240" w:lineRule="auto"/>
              <w:jc w:val="center"/>
              <w:rPr>
                <w:rFonts w:eastAsia="Times New Roman" w:cstheme="minorHAnsi"/>
                <w:sz w:val="16"/>
                <w:szCs w:val="16"/>
              </w:rPr>
            </w:pPr>
            <w:r w:rsidRPr="004278AC">
              <w:rPr>
                <w:rFonts w:eastAsia="Times New Roman" w:cstheme="minorHAnsi"/>
                <w:sz w:val="16"/>
                <w:szCs w:val="16"/>
              </w:rPr>
              <w:t>1.3.3.12</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Realizare și amenajare Muzeu etnografic „Ținutul Pădurenilor” în cadrul  Ansamblului Arhitectural Castelul Corvinilor</w:t>
            </w:r>
          </w:p>
        </w:tc>
        <w:tc>
          <w:tcPr>
            <w:tcW w:w="2126" w:type="dxa"/>
            <w:shd w:val="clear" w:color="auto" w:fill="F2F2F2"/>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TM/TL</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auto"/>
            <w:hideMark/>
          </w:tcPr>
          <w:p w:rsidR="00D640FB" w:rsidRPr="004278AC" w:rsidRDefault="00A478D9" w:rsidP="007813EA">
            <w:pPr>
              <w:spacing w:after="0" w:line="240" w:lineRule="auto"/>
              <w:jc w:val="center"/>
              <w:rPr>
                <w:rFonts w:eastAsia="Times New Roman" w:cstheme="minorHAnsi"/>
                <w:sz w:val="16"/>
                <w:szCs w:val="16"/>
              </w:rPr>
            </w:pPr>
            <w:r w:rsidRPr="004278AC">
              <w:rPr>
                <w:rFonts w:eastAsia="Times New Roman" w:cstheme="minorHAnsi"/>
                <w:sz w:val="16"/>
                <w:szCs w:val="16"/>
              </w:rPr>
              <w:t>1.3.3.13</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Valorificarea turistică a grădinii și șanțurilor Ansamblului Castelul Corvinilor prin realizarea și amenajarea unui Muzeu Tematic Medieval</w:t>
            </w:r>
          </w:p>
        </w:tc>
        <w:tc>
          <w:tcPr>
            <w:tcW w:w="2126" w:type="dxa"/>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TM/TL</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1.3.3</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Hunedoara - Oraș Cultural European</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w:t>
            </w:r>
            <w:r w:rsidR="00A478D9" w:rsidRPr="004278AC">
              <w:rPr>
                <w:rFonts w:eastAsia="Times New Roman" w:cstheme="minorHAnsi"/>
                <w:sz w:val="16"/>
                <w:szCs w:val="16"/>
              </w:rPr>
              <w:t>3.14</w:t>
            </w: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Restaurarea și valorificarea durabilă a patrimoniului cultural – Ansamblul Arhitectural Castelul Corvinilor – Curtea Husarilor</w:t>
            </w:r>
          </w:p>
        </w:tc>
        <w:tc>
          <w:tcPr>
            <w:tcW w:w="2126" w:type="dxa"/>
            <w:shd w:val="clear" w:color="auto" w:fill="F2F2F2"/>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1. HUNEDOARA ATRACTIVĂ ȘI INTELIGENTĂ </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1.3.4</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Politică de sprijinire a alternativelor de cazare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1.3.4.1</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Proiect de parteneriat, investiții hard în amenajarea unei „recepții unice” și eventuale facilități fiscale pentru parteneri  </w:t>
            </w:r>
          </w:p>
        </w:tc>
        <w:tc>
          <w:tcPr>
            <w:tcW w:w="2126" w:type="dxa"/>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Alți parteneri sociali</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7248D4" w:rsidRPr="004278AC" w:rsidTr="007248D4">
        <w:trPr>
          <w:trHeight w:val="512"/>
        </w:trPr>
        <w:tc>
          <w:tcPr>
            <w:tcW w:w="1736" w:type="dxa"/>
            <w:tcBorders>
              <w:right w:val="single" w:sz="12" w:space="0" w:color="auto"/>
            </w:tcBorders>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1554" w:type="dxa"/>
            <w:tcBorders>
              <w:left w:val="single" w:sz="12" w:space="0" w:color="auto"/>
            </w:tcBorders>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1134" w:type="dxa"/>
            <w:shd w:val="clear" w:color="auto" w:fill="F2F2F2"/>
            <w:hideMark/>
          </w:tcPr>
          <w:p w:rsidR="007248D4" w:rsidRPr="004278AC" w:rsidRDefault="007248D4" w:rsidP="007813EA">
            <w:pPr>
              <w:spacing w:after="0" w:line="240" w:lineRule="auto"/>
              <w:jc w:val="center"/>
              <w:rPr>
                <w:rFonts w:eastAsia="Times New Roman" w:cstheme="minorHAnsi"/>
                <w:sz w:val="16"/>
                <w:szCs w:val="16"/>
              </w:rPr>
            </w:pPr>
          </w:p>
        </w:tc>
        <w:tc>
          <w:tcPr>
            <w:tcW w:w="3402" w:type="dxa"/>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1134" w:type="dxa"/>
            <w:shd w:val="clear" w:color="auto" w:fill="F2F2F2"/>
            <w:hideMark/>
          </w:tcPr>
          <w:p w:rsidR="007248D4" w:rsidRPr="004278AC" w:rsidRDefault="007248D4" w:rsidP="007813EA">
            <w:pPr>
              <w:spacing w:after="0" w:line="240" w:lineRule="auto"/>
              <w:jc w:val="center"/>
              <w:rPr>
                <w:rFonts w:eastAsia="Times New Roman" w:cstheme="minorHAnsi"/>
                <w:sz w:val="16"/>
                <w:szCs w:val="16"/>
              </w:rPr>
            </w:pPr>
          </w:p>
        </w:tc>
        <w:tc>
          <w:tcPr>
            <w:tcW w:w="3686" w:type="dxa"/>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2126" w:type="dxa"/>
            <w:shd w:val="clear" w:color="auto" w:fill="F2F2F2"/>
          </w:tcPr>
          <w:p w:rsidR="007248D4" w:rsidRPr="004278AC" w:rsidRDefault="007248D4" w:rsidP="007813EA">
            <w:pPr>
              <w:spacing w:after="0" w:line="240" w:lineRule="auto"/>
              <w:rPr>
                <w:rFonts w:ascii="Open Sans" w:eastAsia="Times New Roman" w:hAnsi="Open Sans" w:cs="Open Sans"/>
                <w:sz w:val="16"/>
                <w:szCs w:val="16"/>
              </w:rPr>
            </w:pPr>
          </w:p>
        </w:tc>
        <w:tc>
          <w:tcPr>
            <w:tcW w:w="1134" w:type="dxa"/>
            <w:shd w:val="clear" w:color="auto" w:fill="F2F2F2"/>
            <w:hideMark/>
          </w:tcPr>
          <w:p w:rsidR="007248D4" w:rsidRPr="004278AC" w:rsidRDefault="007248D4" w:rsidP="007813EA">
            <w:pPr>
              <w:spacing w:after="0" w:line="240" w:lineRule="auto"/>
              <w:jc w:val="center"/>
              <w:rPr>
                <w:rFonts w:eastAsia="Times New Roman" w:cstheme="minorHAnsi"/>
                <w:sz w:val="16"/>
                <w:szCs w:val="16"/>
              </w:rPr>
            </w:pPr>
          </w:p>
        </w:tc>
      </w:tr>
      <w:tr w:rsidR="00D640FB" w:rsidRPr="004278AC" w:rsidTr="007248D4">
        <w:trPr>
          <w:trHeight w:val="512"/>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2.1. Un trafic rutier fluid, și sigur, cu alternative de trafic de tranzit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Accesibilizarea zonei industriale </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2.1.1.2</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Decongestionarea traficului și accesului în Municipiul Hunedoara de pe DJ687 Deva - Hunedoara </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393"/>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2.1.1.3</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Studiu de fezabilitate - inel ocolitor pentru Municipiul Hunedoara</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2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2.1.1.4</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Realizare infrastructura rutieră în vederea creșterii accesului spre zonele turistice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338"/>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2.1.1.5</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și modernizarea sistemului rutier din municipiul Hunedoara</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448"/>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2.1.1.6</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Amenajare parcare acoperită în zona Hotel Rusca</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2.1.1.7</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Modernizarea strazii Stufit pentru accesibilizare Racastia - Pestisul Mare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152"/>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2.1.1.8</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Modernizarea strazii C-tin Bursan-DJ687J pentru accesibilizare Bos și Zlasti catre centrul municipiului</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592"/>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2.1.1.9</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Modernizare DJ687E pentru accesibilizare Teliucu</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55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2. HUNEDOARA CONECTATĂ: ORAȘUL </w:t>
            </w:r>
            <w:r w:rsidRPr="004278AC">
              <w:rPr>
                <w:rFonts w:eastAsia="Times New Roman" w:cstheme="minorHAnsi"/>
                <w:sz w:val="16"/>
                <w:szCs w:val="16"/>
              </w:rPr>
              <w:lastRenderedPageBreak/>
              <w:t>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2.1.1.10</w:t>
            </w:r>
          </w:p>
        </w:tc>
        <w:tc>
          <w:tcPr>
            <w:tcW w:w="3686" w:type="dxa"/>
            <w:shd w:val="clear" w:color="auto" w:fill="auto"/>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 xml:space="preserve">Modernizarea transportului în mun. Hunedoara prin investiții în transportul public ecologic – Coridorul </w:t>
            </w:r>
            <w:r w:rsidRPr="004278AC">
              <w:rPr>
                <w:rFonts w:eastAsia="Times New Roman" w:cstheme="minorHAnsi"/>
                <w:b/>
                <w:sz w:val="16"/>
                <w:szCs w:val="16"/>
              </w:rPr>
              <w:lastRenderedPageBreak/>
              <w:t xml:space="preserve">Central </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lastRenderedPageBreak/>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763"/>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2.1.1.11</w:t>
            </w: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 xml:space="preserve">Modernizarea transportului în mun. Hunedoara prin investiții în transportul public ecologic – Coridorul Est </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635"/>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2.1.1.12</w:t>
            </w:r>
          </w:p>
        </w:tc>
        <w:tc>
          <w:tcPr>
            <w:tcW w:w="3686" w:type="dxa"/>
            <w:shd w:val="clear" w:color="auto" w:fill="auto"/>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Modernizarea transportului în mun. Hunedoara prin investiții în transportul public ecologic – Coridorul Vest</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161"/>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2.1.1.13</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Terminal intermodal feroviar-rutier și pentru curse interjudetene în zona Draxlmaier, modernizare str. Buituri și restructurarea liniilor de CF din interiorul orasului</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2.1.1.14</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Realizarea unei platforme intermodale de marfa rutier-feroviar în zona Pestisu-Mare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2.1.1.15</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Coridor integrat: benzi rutiere, benzi dedicate bus, pista velo și trotuare în platforma EcoSid, cu accese catre artera Cerna</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2.1.1.16</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Coridor integrat I.L.Caragiale - Gh.Lazar - G.Enescu: reabiltare carosabil, pista velo și achiziție de autobuze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2.1.1.17</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Modernizare coridor de mobilitate: Str. Rotarilor și punte pietonală către Bd Elisabeta Margineanu</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2.1.1.18</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Coridor integrat: banda rutiera, pista velo și trotuar pe ambele maluri ale raului Cerna: Str. Cerna, Str. Dragos Voda, segmente noi, str. Carpati, str. Stufit, inclusiv construirea/ modernizarea podurilor: Buituri, Dorobantilor, Ecaternia Varga, Mihai Viteazul, Zgurii, Piata Iancu de Hunedoara, Constantin Bursan</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135"/>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accesibilizare a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2.1.1.19</w:t>
            </w: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 xml:space="preserve">Solutii ITS și TIC pentru transportul urban la nivelul municipiului Hunedoara  </w:t>
            </w:r>
          </w:p>
          <w:p w:rsidR="00D640FB" w:rsidRPr="004278AC" w:rsidRDefault="00D640FB" w:rsidP="007813EA">
            <w:pPr>
              <w:spacing w:after="0" w:line="240" w:lineRule="auto"/>
              <w:rPr>
                <w:rFonts w:eastAsia="Times New Roman" w:cstheme="minorHAnsi"/>
                <w:b/>
                <w:sz w:val="16"/>
                <w:szCs w:val="16"/>
              </w:rPr>
            </w:pP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187"/>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2.1.2</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Sprijinirea electromobilității durabile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2.1.2.1</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Infrastructură publică și program de sprijin pentru utilizarea automobilelor electrice </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48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Sprijinirea electromobilității durabile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2.1.2.2</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10 stații de încărcare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143"/>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2.1.3</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îmbunătățire a siguranței cetățenilor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2.1.3.1</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Măsuri de asigurare a unei mobilități sigure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2.2. Transport public integrat, accesibil, sustenabil și inteligent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2.2.1.1</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M7b Strategie de reînnoire a flotei de transport public – etapa a II-a: Vehicule ecologice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2.2.1.2</w:t>
            </w:r>
          </w:p>
        </w:tc>
        <w:tc>
          <w:tcPr>
            <w:tcW w:w="3686" w:type="dxa"/>
            <w:shd w:val="clear" w:color="auto" w:fill="auto"/>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Achiziționarea de autobuze electrice, dimensiune medie si mica</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 și CL Teliucu Inferior</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2.2.1.3</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Dezvoltare capacitati de garare și încarcare pentru flota extinsă autobuze electrice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2.2.1.4</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Extinderea sistemului e-Ticketing și informare călători</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2.2.1.5</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Modernizarea statiilor de transport călători - etapa a II-a</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2.2.1.6</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Reorganizarea traseeleor de transport public local, cresterea frecventei statiilor și deservirea de noi cartiere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2.2.1.7</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Dezvoltarea operatorului de transport public la nivel regional și instituire rute intermunicipale: Deva - Hunedoara; Hunedoara - Calan</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Reînnoirea flotei de transport public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2.2.1.8</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Dezvoltarea unui sistem de transport public scolar</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2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Susținerea mobilității regionale durabile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2.2.2.1</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Studiu fezabilitate - Tren Metropolitan Hunedoara - Simeria </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686"/>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OS 2.3. Deplasări alternative și active, într-un oraș ce prioritizează infrastructura multifuncțională pentru comunitate și cetățeni de toate vârstele</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suprafeței spațiilor pietonale de calitate la nivelul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2.3.1.1</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Pietonalizarea traseelor și spațiilor reprezentative din oraș </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678"/>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suprafeței spațiilor pietonale de calitate la nivelul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2.3.1.2</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Crearea unui program dinamic de pietonalizare temporară și evenimente urbane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338"/>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suprafeței spațiilor pietonale de calitate la nivelul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2.3.1.3</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Amenajarea aleilor pietonale și a scarilor intre Micro 6, Micro 7 și Orasul Muncitoresc</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397"/>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suprafeței spațiilor pietonale de calitate la nivelul Municipiului Hunedoara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2.3.1.4</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Accesibilizare pietonală între Casa de Cultură și Piața Agroalimentară prin G.Baritiu - Str. Gradinilor și punte pietonală peste Str. Victoriei</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239"/>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suprafeței spațiilor pietonale de calitate la nivelul Municipiului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2.3.1.5</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Modernizarea strazilor din zona castelului - profile străzi semi-pietonale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115"/>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2. HUNEDOARA CONECTATĂ: ORAȘUL </w:t>
            </w:r>
            <w:r w:rsidRPr="004278AC">
              <w:rPr>
                <w:rFonts w:eastAsia="Times New Roman" w:cstheme="minorHAnsi"/>
                <w:sz w:val="16"/>
                <w:szCs w:val="16"/>
              </w:rPr>
              <w:lastRenderedPageBreak/>
              <w:t>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2.3.2.1</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Rețeaua strategică de ciclism</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157"/>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2.3.2.2</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M26. Accesibilitate pentru cicliști – sistem de bike-sharing</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2.3.2.3</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Construire pistă de biciclete Hunedoara – Peștișu Mare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233"/>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2.3.2.4</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Implementarea unei politici de parcare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2.3.2.5</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Extinderea sistemului bike-sharing la nivelul intregului municipiu</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2.3.2.6</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Implementare sistem parcări de biciclete în zonele de locuire individuală</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2.3.2.7</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Amenajarea unei piste de biciclete intre Hunedoara și Pestisul-Mare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475"/>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2. HUNEDOARA CONECTATĂ: ORAȘUL DE 15 MINUTE</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Dezvoltarea infrastructurii și serviciilor velo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2.3.2.8</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Amenajarea unei retele secundare de piste velo intre incintele de locuire colectiva și reteaua majora de piste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7248D4" w:rsidRPr="004278AC" w:rsidTr="007248D4">
        <w:trPr>
          <w:trHeight w:val="511"/>
        </w:trPr>
        <w:tc>
          <w:tcPr>
            <w:tcW w:w="1736" w:type="dxa"/>
            <w:tcBorders>
              <w:right w:val="single" w:sz="12" w:space="0" w:color="auto"/>
            </w:tcBorders>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1554" w:type="dxa"/>
            <w:tcBorders>
              <w:left w:val="single" w:sz="12" w:space="0" w:color="auto"/>
            </w:tcBorders>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1134" w:type="dxa"/>
            <w:shd w:val="clear" w:color="auto" w:fill="F2F2F2"/>
            <w:hideMark/>
          </w:tcPr>
          <w:p w:rsidR="007248D4" w:rsidRPr="004278AC" w:rsidRDefault="007248D4" w:rsidP="007813EA">
            <w:pPr>
              <w:spacing w:after="0" w:line="240" w:lineRule="auto"/>
              <w:jc w:val="center"/>
              <w:rPr>
                <w:rFonts w:eastAsia="Times New Roman" w:cstheme="minorHAnsi"/>
                <w:sz w:val="16"/>
                <w:szCs w:val="16"/>
              </w:rPr>
            </w:pPr>
          </w:p>
        </w:tc>
        <w:tc>
          <w:tcPr>
            <w:tcW w:w="3402" w:type="dxa"/>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1134" w:type="dxa"/>
            <w:shd w:val="clear" w:color="auto" w:fill="F2F2F2"/>
            <w:hideMark/>
          </w:tcPr>
          <w:p w:rsidR="007248D4" w:rsidRPr="004278AC" w:rsidRDefault="007248D4" w:rsidP="007813EA">
            <w:pPr>
              <w:spacing w:after="0" w:line="240" w:lineRule="auto"/>
              <w:jc w:val="center"/>
              <w:rPr>
                <w:rFonts w:eastAsia="Times New Roman" w:cstheme="minorHAnsi"/>
                <w:sz w:val="16"/>
                <w:szCs w:val="16"/>
              </w:rPr>
            </w:pPr>
          </w:p>
        </w:tc>
        <w:tc>
          <w:tcPr>
            <w:tcW w:w="3686" w:type="dxa"/>
            <w:shd w:val="clear" w:color="auto" w:fill="F2F2F2"/>
            <w:hideMark/>
          </w:tcPr>
          <w:p w:rsidR="007248D4" w:rsidRPr="004278AC" w:rsidRDefault="007248D4" w:rsidP="007813EA">
            <w:pPr>
              <w:spacing w:after="0" w:line="240" w:lineRule="auto"/>
              <w:rPr>
                <w:rFonts w:eastAsia="Times New Roman" w:cstheme="minorHAnsi"/>
                <w:sz w:val="16"/>
                <w:szCs w:val="16"/>
              </w:rPr>
            </w:pPr>
          </w:p>
        </w:tc>
        <w:tc>
          <w:tcPr>
            <w:tcW w:w="2126" w:type="dxa"/>
            <w:shd w:val="clear" w:color="auto" w:fill="F2F2F2"/>
          </w:tcPr>
          <w:p w:rsidR="007248D4" w:rsidRPr="004278AC" w:rsidRDefault="007248D4" w:rsidP="007813EA">
            <w:pPr>
              <w:spacing w:after="0" w:line="240" w:lineRule="auto"/>
              <w:rPr>
                <w:rFonts w:ascii="Open Sans" w:eastAsia="Times New Roman" w:hAnsi="Open Sans" w:cs="Open Sans"/>
                <w:sz w:val="16"/>
                <w:szCs w:val="16"/>
              </w:rPr>
            </w:pPr>
          </w:p>
        </w:tc>
        <w:tc>
          <w:tcPr>
            <w:tcW w:w="1134" w:type="dxa"/>
            <w:shd w:val="clear" w:color="auto" w:fill="F2F2F2"/>
            <w:hideMark/>
          </w:tcPr>
          <w:p w:rsidR="007248D4" w:rsidRPr="004278AC" w:rsidRDefault="007248D4" w:rsidP="007813EA">
            <w:pPr>
              <w:spacing w:after="0" w:line="240" w:lineRule="auto"/>
              <w:jc w:val="center"/>
              <w:rPr>
                <w:rFonts w:eastAsia="Times New Roman" w:cstheme="minorHAnsi"/>
                <w:sz w:val="16"/>
                <w:szCs w:val="16"/>
              </w:rPr>
            </w:pPr>
          </w:p>
        </w:tc>
      </w:tr>
      <w:tr w:rsidR="00D640FB" w:rsidRPr="004278AC" w:rsidTr="007248D4">
        <w:trPr>
          <w:trHeight w:val="511"/>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OS 3.1 Terenuri industriale refuncționalizate</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Pregătirea, reabilitarea și decontaminarea terenului fostului combinat siderurgic</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3.1.1.1</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Studiu privind gradul de contaminare a celor 130 de ha ale fostului combinat</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398"/>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OS 3.1 Terenuri industriale refuncționalizate</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Pregătirea, reabilitarea și decontaminarea terenului fostului combinat siderurgic</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3.1.1.2</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și decontaminarea a 55,78 ha teren din situl industrial Hunedoara și introducerea acestora în circuitul civil prin amenajări specifice</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70"/>
        </w:trPr>
        <w:tc>
          <w:tcPr>
            <w:tcW w:w="1736" w:type="dxa"/>
            <w:tcBorders>
              <w:right w:val="single" w:sz="12" w:space="0" w:color="auto"/>
            </w:tcBorders>
            <w:shd w:val="clear" w:color="auto" w:fill="F2F2F2"/>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Pregătirea, reabilitarea și decontaminarea terenului fostului combinat siderurgic</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3.1.1.3</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și decontaminarea a 52,51 ha teren din situl industrial Hunedoara și introducerea acestora în circuitul civil prin amenajări specifice</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D640FB" w:rsidRPr="004278AC" w:rsidTr="007248D4">
        <w:trPr>
          <w:trHeight w:val="196"/>
        </w:trPr>
        <w:tc>
          <w:tcPr>
            <w:tcW w:w="1736" w:type="dxa"/>
            <w:tcBorders>
              <w:right w:val="single" w:sz="12" w:space="0" w:color="auto"/>
            </w:tcBorders>
            <w:shd w:val="clear" w:color="auto" w:fill="auto"/>
            <w:hideMark/>
          </w:tcPr>
          <w:p w:rsidR="00D640FB" w:rsidRPr="004278AC" w:rsidRDefault="00D640FB" w:rsidP="007248D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3.1.2</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Definirea strategiei de reutilizare și promovare</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3.1.2.1</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Concurs de soluții pentru refuncționalizarea siturilor remediate </w:t>
            </w:r>
          </w:p>
        </w:tc>
        <w:tc>
          <w:tcPr>
            <w:tcW w:w="2126" w:type="dxa"/>
          </w:tcPr>
          <w:p w:rsidR="00D640FB" w:rsidRPr="004278AC" w:rsidRDefault="00D640FB"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196"/>
        </w:trPr>
        <w:tc>
          <w:tcPr>
            <w:tcW w:w="1736" w:type="dxa"/>
            <w:tcBorders>
              <w:right w:val="single" w:sz="12" w:space="0" w:color="auto"/>
            </w:tcBorders>
            <w:shd w:val="clear" w:color="auto" w:fill="F2F2F2"/>
            <w:hideMark/>
          </w:tcPr>
          <w:p w:rsidR="00D640FB" w:rsidRPr="004278AC" w:rsidRDefault="00D640FB" w:rsidP="0007601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w:t>
            </w:r>
            <w:r w:rsidRPr="004278AC">
              <w:rPr>
                <w:rFonts w:eastAsia="Times New Roman" w:cstheme="minorHAnsi"/>
                <w:sz w:val="16"/>
                <w:szCs w:val="16"/>
              </w:rPr>
              <w:lastRenderedPageBreak/>
              <w:t xml:space="preserve">mediului și tranziție energetică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3.1.2</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Definirea strategiei de reutilizare și promovare</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3.1.2.2</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verde - plantații energetice pilot în zona contaminata </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70"/>
        </w:trPr>
        <w:tc>
          <w:tcPr>
            <w:tcW w:w="1736" w:type="dxa"/>
            <w:tcBorders>
              <w:right w:val="single" w:sz="12" w:space="0" w:color="auto"/>
            </w:tcBorders>
            <w:shd w:val="clear" w:color="auto" w:fill="auto"/>
            <w:hideMark/>
          </w:tcPr>
          <w:p w:rsidR="00D640FB" w:rsidRPr="004278AC" w:rsidRDefault="00D640FB" w:rsidP="00076018">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3.2 Regenerare urbană și o rețea verde-albastră consolidată la nivel urban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 xml:space="preserve">Reabilitarea, modernizarea și dotarea apațiilor publice și parcurilor din Municipiul Hunedoara </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3.2.1.1</w:t>
            </w:r>
          </w:p>
        </w:tc>
        <w:tc>
          <w:tcPr>
            <w:tcW w:w="3686" w:type="dxa"/>
            <w:shd w:val="clear" w:color="auto" w:fill="auto"/>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Reabilitare, modernizare și dotare Parc Corvinul din Municipiul Hunedoara</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345"/>
        </w:trPr>
        <w:tc>
          <w:tcPr>
            <w:tcW w:w="1736" w:type="dxa"/>
            <w:tcBorders>
              <w:right w:val="single" w:sz="12" w:space="0" w:color="auto"/>
            </w:tcBorders>
            <w:shd w:val="clear" w:color="auto" w:fill="F2F2F2"/>
            <w:hideMark/>
          </w:tcPr>
          <w:p w:rsidR="00D640FB" w:rsidRPr="004278AC" w:rsidRDefault="00076018" w:rsidP="00076018">
            <w:pPr>
              <w:spacing w:after="0" w:line="240" w:lineRule="auto"/>
              <w:jc w:val="left"/>
              <w:rPr>
                <w:rFonts w:eastAsia="Times New Roman" w:cstheme="minorHAnsi"/>
                <w:sz w:val="16"/>
                <w:szCs w:val="16"/>
              </w:rPr>
            </w:pPr>
            <w:r w:rsidRPr="004278AC">
              <w:rPr>
                <w:rFonts w:eastAsia="Times New Roman" w:cstheme="minorHAnsi"/>
                <w:sz w:val="16"/>
                <w:szCs w:val="16"/>
              </w:rPr>
              <w:t>3. HUNEDOARA VERDE PENTRU OAMENI: Calitate urbană, a mediului și tranziție energetică</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005E64">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F2F2F2"/>
            <w:hideMark/>
          </w:tcPr>
          <w:p w:rsidR="00D640FB" w:rsidRPr="004278AC" w:rsidRDefault="00D640FB" w:rsidP="00005E64">
            <w:pPr>
              <w:spacing w:after="0" w:line="240" w:lineRule="auto"/>
              <w:rPr>
                <w:rFonts w:eastAsia="Times New Roman" w:cstheme="minorHAnsi"/>
                <w:sz w:val="16"/>
                <w:szCs w:val="16"/>
              </w:rPr>
            </w:pPr>
            <w:r w:rsidRPr="004278AC">
              <w:rPr>
                <w:rFonts w:eastAsia="Times New Roman" w:cstheme="minorHAnsi"/>
                <w:sz w:val="16"/>
                <w:szCs w:val="16"/>
              </w:rPr>
              <w:t xml:space="preserve">Reabilitarea, modernizarea și dotarea apațiilor publice și parcurilor din Municipiul Hunedoara </w:t>
            </w:r>
          </w:p>
          <w:p w:rsidR="00D640FB" w:rsidRPr="004278AC" w:rsidRDefault="00D640FB" w:rsidP="00005E64">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3.2.1.2</w:t>
            </w: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Regenerare urbana a spatiului public adiacent Parcului Corvin</w:t>
            </w:r>
          </w:p>
        </w:tc>
        <w:tc>
          <w:tcPr>
            <w:tcW w:w="2126" w:type="dxa"/>
            <w:shd w:val="clear" w:color="auto" w:fill="F2F2F2"/>
          </w:tcPr>
          <w:p w:rsidR="00D640FB" w:rsidRPr="004278AC" w:rsidRDefault="00D640FB" w:rsidP="00137C0B">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137C0B">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629"/>
        </w:trPr>
        <w:tc>
          <w:tcPr>
            <w:tcW w:w="1736" w:type="dxa"/>
            <w:tcBorders>
              <w:right w:val="single" w:sz="12" w:space="0" w:color="auto"/>
            </w:tcBorders>
            <w:shd w:val="clear" w:color="auto" w:fill="F2F2F2"/>
            <w:hideMark/>
          </w:tcPr>
          <w:p w:rsidR="00D640FB" w:rsidRPr="004278AC" w:rsidRDefault="00D640FB" w:rsidP="0007601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F2F2F2"/>
            <w:hideMark/>
          </w:tcPr>
          <w:p w:rsidR="00D640FB" w:rsidRPr="004278AC" w:rsidRDefault="00D640FB" w:rsidP="00005E64">
            <w:pPr>
              <w:spacing w:after="0" w:line="240" w:lineRule="auto"/>
              <w:jc w:val="center"/>
              <w:rPr>
                <w:rFonts w:eastAsia="Times New Roman" w:cstheme="minorHAnsi"/>
                <w:sz w:val="16"/>
                <w:szCs w:val="16"/>
              </w:rPr>
            </w:pPr>
            <w:r w:rsidRPr="004278AC">
              <w:rPr>
                <w:rFonts w:eastAsia="Times New Roman" w:cstheme="minorHAnsi"/>
                <w:sz w:val="16"/>
                <w:szCs w:val="16"/>
              </w:rPr>
              <w:t>3.2.1.3</w:t>
            </w: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 xml:space="preserve">Reabilitare, modernizare și dotare Parc Central din Municipiul Hunedoara </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 xml:space="preserve">TM </w:t>
            </w:r>
          </w:p>
        </w:tc>
      </w:tr>
      <w:tr w:rsidR="00D640FB" w:rsidRPr="004278AC" w:rsidTr="007248D4">
        <w:trPr>
          <w:trHeight w:val="912"/>
        </w:trPr>
        <w:tc>
          <w:tcPr>
            <w:tcW w:w="1736" w:type="dxa"/>
            <w:tcBorders>
              <w:right w:val="single" w:sz="12" w:space="0" w:color="auto"/>
            </w:tcBorders>
            <w:shd w:val="clear" w:color="auto" w:fill="F2F2F2"/>
            <w:hideMark/>
          </w:tcPr>
          <w:p w:rsidR="00D640FB" w:rsidRPr="004278AC" w:rsidRDefault="00076018" w:rsidP="00076018">
            <w:pPr>
              <w:spacing w:after="0" w:line="240" w:lineRule="auto"/>
              <w:jc w:val="left"/>
              <w:rPr>
                <w:rFonts w:eastAsia="Times New Roman" w:cstheme="minorHAnsi"/>
                <w:sz w:val="16"/>
                <w:szCs w:val="16"/>
              </w:rPr>
            </w:pPr>
            <w:r w:rsidRPr="004278AC">
              <w:rPr>
                <w:rFonts w:eastAsia="Times New Roman" w:cstheme="minorHAnsi"/>
                <w:sz w:val="16"/>
                <w:szCs w:val="16"/>
              </w:rPr>
              <w:t>3. HUNEDOARA VERDE PENTRU OAMENI: Calitate urbană, a mediului și tranziție energetică</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137C0B">
            <w:pPr>
              <w:spacing w:after="0" w:line="240" w:lineRule="auto"/>
              <w:jc w:val="center"/>
              <w:rPr>
                <w:rFonts w:eastAsia="Times New Roman" w:cstheme="minorHAnsi"/>
                <w:sz w:val="16"/>
                <w:szCs w:val="16"/>
              </w:rPr>
            </w:pPr>
            <w:r w:rsidRPr="004278AC">
              <w:rPr>
                <w:rFonts w:eastAsia="Times New Roman" w:cstheme="minorHAnsi"/>
                <w:sz w:val="16"/>
                <w:szCs w:val="16"/>
              </w:rPr>
              <w:t>3.2.1</w:t>
            </w:r>
          </w:p>
          <w:p w:rsidR="00D640FB" w:rsidRPr="004278AC" w:rsidRDefault="00D640FB" w:rsidP="00137C0B">
            <w:pPr>
              <w:spacing w:after="0" w:line="240" w:lineRule="auto"/>
              <w:jc w:val="center"/>
              <w:rPr>
                <w:rFonts w:eastAsia="Times New Roman" w:cstheme="minorHAnsi"/>
                <w:sz w:val="16"/>
                <w:szCs w:val="16"/>
              </w:rPr>
            </w:pPr>
          </w:p>
        </w:tc>
        <w:tc>
          <w:tcPr>
            <w:tcW w:w="3402" w:type="dxa"/>
            <w:shd w:val="clear" w:color="auto" w:fill="F2F2F2"/>
            <w:hideMark/>
          </w:tcPr>
          <w:p w:rsidR="00D640FB" w:rsidRPr="004278AC" w:rsidRDefault="00D640FB" w:rsidP="00137C0B">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F2F2F2"/>
            <w:hideMark/>
          </w:tcPr>
          <w:p w:rsidR="00D640FB" w:rsidRPr="004278AC" w:rsidRDefault="00D640FB" w:rsidP="00137C0B">
            <w:pPr>
              <w:spacing w:after="0" w:line="240" w:lineRule="auto"/>
              <w:jc w:val="center"/>
              <w:rPr>
                <w:rFonts w:eastAsia="Times New Roman" w:cstheme="minorHAnsi"/>
                <w:sz w:val="16"/>
                <w:szCs w:val="16"/>
              </w:rPr>
            </w:pPr>
            <w:r w:rsidRPr="004278AC">
              <w:rPr>
                <w:rFonts w:eastAsia="Times New Roman" w:cstheme="minorHAnsi"/>
                <w:sz w:val="16"/>
                <w:szCs w:val="16"/>
              </w:rPr>
              <w:t>3.2.1.4</w:t>
            </w:r>
          </w:p>
          <w:p w:rsidR="00D640FB" w:rsidRPr="004278AC" w:rsidRDefault="00D640FB" w:rsidP="00137C0B">
            <w:pPr>
              <w:spacing w:after="0" w:line="240" w:lineRule="auto"/>
              <w:jc w:val="center"/>
              <w:rPr>
                <w:rFonts w:eastAsia="Times New Roman" w:cstheme="minorHAnsi"/>
                <w:sz w:val="16"/>
                <w:szCs w:val="16"/>
              </w:rPr>
            </w:pPr>
          </w:p>
        </w:tc>
        <w:tc>
          <w:tcPr>
            <w:tcW w:w="3686" w:type="dxa"/>
            <w:shd w:val="clear" w:color="auto" w:fill="F2F2F2"/>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Regenerare urbana a spatiului public situat intre str. Traian Vuia, B-dul Republicii, str. Piata Florilor și B-dul Corvin</w:t>
            </w:r>
          </w:p>
        </w:tc>
        <w:tc>
          <w:tcPr>
            <w:tcW w:w="2126" w:type="dxa"/>
            <w:shd w:val="clear" w:color="auto" w:fill="F2F2F2"/>
          </w:tcPr>
          <w:p w:rsidR="00D640FB" w:rsidRPr="004278AC" w:rsidRDefault="00D640FB" w:rsidP="007813EA">
            <w:pPr>
              <w:spacing w:after="0" w:line="240" w:lineRule="auto"/>
              <w:rPr>
                <w:rFonts w:ascii="Open Sans" w:eastAsia="Times New Roman" w:hAnsi="Open Sans" w:cs="Open Sans"/>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275"/>
        </w:trPr>
        <w:tc>
          <w:tcPr>
            <w:tcW w:w="1736" w:type="dxa"/>
            <w:tcBorders>
              <w:right w:val="single" w:sz="12" w:space="0" w:color="auto"/>
            </w:tcBorders>
            <w:shd w:val="clear" w:color="auto" w:fill="auto"/>
            <w:hideMark/>
          </w:tcPr>
          <w:p w:rsidR="00D640FB" w:rsidRPr="004278AC" w:rsidRDefault="00D640FB" w:rsidP="0007601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3.2.1.3</w:t>
            </w:r>
          </w:p>
        </w:tc>
        <w:tc>
          <w:tcPr>
            <w:tcW w:w="3686" w:type="dxa"/>
            <w:shd w:val="clear" w:color="auto" w:fill="auto"/>
            <w:hideMark/>
          </w:tcPr>
          <w:p w:rsidR="00D640FB" w:rsidRPr="004278AC" w:rsidRDefault="00D640FB" w:rsidP="007813EA">
            <w:pPr>
              <w:spacing w:after="0" w:line="240" w:lineRule="auto"/>
              <w:rPr>
                <w:rFonts w:eastAsia="Times New Roman" w:cstheme="minorHAnsi"/>
                <w:b/>
                <w:sz w:val="16"/>
                <w:szCs w:val="16"/>
              </w:rPr>
            </w:pPr>
            <w:r w:rsidRPr="004278AC">
              <w:rPr>
                <w:rFonts w:eastAsia="Times New Roman" w:cstheme="minorHAnsi"/>
                <w:b/>
                <w:sz w:val="16"/>
                <w:szCs w:val="16"/>
              </w:rPr>
              <w:t>Înființare și amenajare Grădina Urbană Corvinia Hunedoara</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TM/TL</w:t>
            </w:r>
          </w:p>
        </w:tc>
      </w:tr>
      <w:tr w:rsidR="00D640FB" w:rsidRPr="004278AC" w:rsidTr="007248D4">
        <w:trPr>
          <w:trHeight w:val="271"/>
        </w:trPr>
        <w:tc>
          <w:tcPr>
            <w:tcW w:w="1736" w:type="dxa"/>
            <w:tcBorders>
              <w:right w:val="single" w:sz="12" w:space="0" w:color="auto"/>
            </w:tcBorders>
            <w:shd w:val="clear" w:color="auto" w:fill="F2F2F2"/>
            <w:hideMark/>
          </w:tcPr>
          <w:p w:rsidR="00D640FB" w:rsidRPr="004278AC" w:rsidRDefault="00D640FB" w:rsidP="0007601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3.2.1.4</w:t>
            </w:r>
          </w:p>
        </w:tc>
        <w:tc>
          <w:tcPr>
            <w:tcW w:w="3686" w:type="dxa"/>
            <w:shd w:val="clear" w:color="auto" w:fill="F2F2F2"/>
            <w:hideMark/>
          </w:tcPr>
          <w:p w:rsidR="00D640FB" w:rsidRPr="004278AC" w:rsidRDefault="00D640FB" w:rsidP="006262C7">
            <w:pPr>
              <w:spacing w:after="0" w:line="240" w:lineRule="auto"/>
              <w:rPr>
                <w:rFonts w:eastAsia="Times New Roman" w:cstheme="minorHAnsi"/>
                <w:sz w:val="16"/>
                <w:szCs w:val="16"/>
              </w:rPr>
            </w:pPr>
            <w:r w:rsidRPr="004278AC">
              <w:rPr>
                <w:rFonts w:eastAsia="Times New Roman" w:cstheme="minorHAnsi"/>
                <w:sz w:val="16"/>
                <w:szCs w:val="16"/>
              </w:rPr>
              <w:t xml:space="preserve">Amenajarea și valorificarea Pădurii Chizid </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440"/>
        </w:trPr>
        <w:tc>
          <w:tcPr>
            <w:tcW w:w="1736" w:type="dxa"/>
            <w:tcBorders>
              <w:right w:val="single" w:sz="12" w:space="0" w:color="auto"/>
            </w:tcBorders>
            <w:shd w:val="clear" w:color="auto" w:fill="auto"/>
            <w:hideMark/>
          </w:tcPr>
          <w:p w:rsidR="00D640FB" w:rsidRPr="004278AC" w:rsidRDefault="00D640FB" w:rsidP="0007601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3.2.1.5</w:t>
            </w:r>
          </w:p>
        </w:tc>
        <w:tc>
          <w:tcPr>
            <w:tcW w:w="3686" w:type="dxa"/>
            <w:shd w:val="clear" w:color="auto" w:fill="auto"/>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Reamenajarea și suplimentarea spațiilor verzi din Municipiul Hunedoara</w:t>
            </w:r>
          </w:p>
        </w:tc>
        <w:tc>
          <w:tcPr>
            <w:tcW w:w="2126" w:type="dxa"/>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D640FB" w:rsidRPr="004278AC" w:rsidTr="007248D4">
        <w:trPr>
          <w:trHeight w:val="634"/>
        </w:trPr>
        <w:tc>
          <w:tcPr>
            <w:tcW w:w="1736" w:type="dxa"/>
            <w:tcBorders>
              <w:right w:val="single" w:sz="12" w:space="0" w:color="auto"/>
            </w:tcBorders>
            <w:shd w:val="clear" w:color="auto" w:fill="F2F2F2"/>
            <w:hideMark/>
          </w:tcPr>
          <w:p w:rsidR="00D640FB" w:rsidRPr="004278AC" w:rsidRDefault="00D640FB"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D640FB" w:rsidRPr="004278AC" w:rsidRDefault="00D640FB" w:rsidP="007813EA">
            <w:pPr>
              <w:spacing w:after="0" w:line="240" w:lineRule="auto"/>
              <w:rPr>
                <w:rFonts w:eastAsia="Times New Roman" w:cstheme="minorHAnsi"/>
                <w:sz w:val="16"/>
                <w:szCs w:val="16"/>
              </w:rPr>
            </w:pP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3.2.1.6</w:t>
            </w:r>
          </w:p>
        </w:tc>
        <w:tc>
          <w:tcPr>
            <w:tcW w:w="3686" w:type="dxa"/>
            <w:shd w:val="clear" w:color="auto" w:fill="F2F2F2"/>
            <w:hideMark/>
          </w:tcPr>
          <w:p w:rsidR="00D640FB" w:rsidRPr="004278AC" w:rsidRDefault="00D640FB" w:rsidP="007813EA">
            <w:pPr>
              <w:spacing w:after="0" w:line="240" w:lineRule="auto"/>
              <w:rPr>
                <w:rFonts w:eastAsia="Times New Roman" w:cstheme="minorHAnsi"/>
                <w:sz w:val="16"/>
                <w:szCs w:val="16"/>
              </w:rPr>
            </w:pPr>
            <w:r w:rsidRPr="004278AC">
              <w:rPr>
                <w:rFonts w:eastAsia="Times New Roman" w:cstheme="minorHAnsi"/>
                <w:sz w:val="16"/>
                <w:szCs w:val="16"/>
              </w:rPr>
              <w:t>Regenerare urbană zona Orașului Muncitoresc - restructurare căi rutire, alei pietonale și extindere spații verzi</w:t>
            </w:r>
          </w:p>
        </w:tc>
        <w:tc>
          <w:tcPr>
            <w:tcW w:w="2126" w:type="dxa"/>
            <w:shd w:val="clear" w:color="auto" w:fill="F2F2F2"/>
          </w:tcPr>
          <w:p w:rsidR="00D640FB" w:rsidRPr="004278AC" w:rsidRDefault="00D640FB"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D640FB" w:rsidRPr="004278AC" w:rsidRDefault="00D640FB"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0D5871" w:rsidRPr="004278AC" w:rsidTr="007248D4">
        <w:trPr>
          <w:trHeight w:val="338"/>
        </w:trPr>
        <w:tc>
          <w:tcPr>
            <w:tcW w:w="1736" w:type="dxa"/>
            <w:tcBorders>
              <w:right w:val="single" w:sz="12" w:space="0" w:color="auto"/>
            </w:tcBorders>
            <w:shd w:val="clear" w:color="auto" w:fill="auto"/>
            <w:hideMark/>
          </w:tcPr>
          <w:p w:rsidR="000D5871" w:rsidRPr="004278AC" w:rsidRDefault="000D5871" w:rsidP="00377678">
            <w:pPr>
              <w:spacing w:after="0" w:line="240" w:lineRule="auto"/>
              <w:jc w:val="left"/>
              <w:rPr>
                <w:rFonts w:eastAsia="Times New Roman" w:cstheme="minorHAnsi"/>
                <w:sz w:val="16"/>
                <w:szCs w:val="16"/>
              </w:rPr>
            </w:pPr>
            <w:r w:rsidRPr="004278AC">
              <w:rPr>
                <w:rFonts w:eastAsia="Times New Roman" w:cstheme="minorHAnsi"/>
                <w:sz w:val="16"/>
                <w:szCs w:val="16"/>
              </w:rPr>
              <w:t>3. HUNEDOARA VERDE PENTRU OAMENI: Calitate urbană, a mediului și tranziție energetică</w:t>
            </w:r>
          </w:p>
        </w:tc>
        <w:tc>
          <w:tcPr>
            <w:tcW w:w="1554" w:type="dxa"/>
            <w:tcBorders>
              <w:left w:val="single" w:sz="12" w:space="0" w:color="auto"/>
            </w:tcBorders>
            <w:shd w:val="clear" w:color="auto" w:fill="auto"/>
          </w:tcPr>
          <w:p w:rsidR="000D5871" w:rsidRPr="004278AC" w:rsidRDefault="000D5871" w:rsidP="007813EA">
            <w:pPr>
              <w:spacing w:after="0" w:line="240" w:lineRule="auto"/>
              <w:rPr>
                <w:rFonts w:eastAsia="Times New Roman" w:cstheme="minorHAnsi"/>
                <w:sz w:val="16"/>
                <w:szCs w:val="16"/>
              </w:rPr>
            </w:pPr>
          </w:p>
        </w:tc>
        <w:tc>
          <w:tcPr>
            <w:tcW w:w="1134" w:type="dxa"/>
            <w:shd w:val="clear" w:color="auto" w:fill="auto"/>
            <w:hideMark/>
          </w:tcPr>
          <w:p w:rsidR="000D5871" w:rsidRPr="004278AC" w:rsidRDefault="000D5871" w:rsidP="00AD12F8">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auto"/>
            <w:hideMark/>
          </w:tcPr>
          <w:p w:rsidR="000D5871" w:rsidRPr="004278AC" w:rsidRDefault="000D5871" w:rsidP="00AD12F8">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auto"/>
            <w:hideMark/>
          </w:tcPr>
          <w:p w:rsidR="000D5871" w:rsidRPr="004278AC" w:rsidRDefault="000D5871" w:rsidP="00AD12F8">
            <w:pPr>
              <w:spacing w:after="0" w:line="240" w:lineRule="auto"/>
              <w:jc w:val="center"/>
              <w:rPr>
                <w:rFonts w:eastAsia="Times New Roman" w:cstheme="minorHAnsi"/>
                <w:sz w:val="16"/>
                <w:szCs w:val="16"/>
              </w:rPr>
            </w:pPr>
            <w:r w:rsidRPr="004278AC">
              <w:rPr>
                <w:rFonts w:eastAsia="Times New Roman" w:cstheme="minorHAnsi"/>
                <w:sz w:val="16"/>
                <w:szCs w:val="16"/>
              </w:rPr>
              <w:t>3.2.1.7</w:t>
            </w:r>
          </w:p>
        </w:tc>
        <w:tc>
          <w:tcPr>
            <w:tcW w:w="3686" w:type="dxa"/>
            <w:shd w:val="clear" w:color="auto" w:fill="auto"/>
            <w:hideMark/>
          </w:tcPr>
          <w:p w:rsidR="000D5871" w:rsidRPr="004278AC" w:rsidRDefault="000D5871" w:rsidP="007813EA">
            <w:pPr>
              <w:spacing w:after="0" w:line="240" w:lineRule="auto"/>
              <w:rPr>
                <w:rFonts w:eastAsia="Times New Roman" w:cstheme="minorHAnsi"/>
                <w:b/>
                <w:sz w:val="16"/>
                <w:szCs w:val="16"/>
              </w:rPr>
            </w:pPr>
            <w:r w:rsidRPr="004278AC">
              <w:rPr>
                <w:rFonts w:eastAsia="Times New Roman" w:cstheme="minorHAnsi"/>
                <w:b/>
                <w:sz w:val="16"/>
                <w:szCs w:val="16"/>
              </w:rPr>
              <w:t>Revitalizarea centrului istoric al municipiului Hunedoara</w:t>
            </w:r>
          </w:p>
        </w:tc>
        <w:tc>
          <w:tcPr>
            <w:tcW w:w="2126" w:type="dxa"/>
          </w:tcPr>
          <w:p w:rsidR="000D5871" w:rsidRPr="004278AC" w:rsidRDefault="000D5871" w:rsidP="00AD12F8">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0D5871" w:rsidRPr="004278AC" w:rsidRDefault="000D5871"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338"/>
        </w:trPr>
        <w:tc>
          <w:tcPr>
            <w:tcW w:w="1736" w:type="dxa"/>
            <w:tcBorders>
              <w:right w:val="single" w:sz="12" w:space="0" w:color="auto"/>
            </w:tcBorders>
            <w:shd w:val="clear" w:color="auto" w:fill="auto"/>
            <w:hideMark/>
          </w:tcPr>
          <w:p w:rsidR="00E82689" w:rsidRPr="004278AC" w:rsidRDefault="00F40C92" w:rsidP="00377678">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3. HUNEDOARA VERDE PENTRU OAMENI: Calitate urbană, a mediului și tranziție energetică</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F40C92">
            <w:pPr>
              <w:spacing w:after="0" w:line="240" w:lineRule="auto"/>
              <w:jc w:val="center"/>
              <w:rPr>
                <w:rFonts w:eastAsia="Times New Roman" w:cstheme="minorHAnsi"/>
                <w:sz w:val="16"/>
                <w:szCs w:val="16"/>
              </w:rPr>
            </w:pPr>
            <w:r w:rsidRPr="004278AC">
              <w:rPr>
                <w:rFonts w:eastAsia="Times New Roman" w:cstheme="minorHAnsi"/>
                <w:sz w:val="16"/>
                <w:szCs w:val="16"/>
              </w:rPr>
              <w:t>3.2.1</w:t>
            </w:r>
          </w:p>
        </w:tc>
        <w:tc>
          <w:tcPr>
            <w:tcW w:w="3402" w:type="dxa"/>
            <w:shd w:val="clear" w:color="auto" w:fill="auto"/>
            <w:hideMark/>
          </w:tcPr>
          <w:p w:rsidR="00E82689" w:rsidRPr="004278AC" w:rsidRDefault="00E82689" w:rsidP="00F40C92">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apațiilor publice și parcurilor din Municipiul Hunedoara</w:t>
            </w:r>
          </w:p>
        </w:tc>
        <w:tc>
          <w:tcPr>
            <w:tcW w:w="1134" w:type="dxa"/>
            <w:shd w:val="clear" w:color="auto" w:fill="auto"/>
            <w:hideMark/>
          </w:tcPr>
          <w:p w:rsidR="00E82689" w:rsidRPr="004278AC" w:rsidRDefault="00E82689" w:rsidP="00E82689">
            <w:pPr>
              <w:spacing w:after="0" w:line="240" w:lineRule="auto"/>
              <w:jc w:val="center"/>
              <w:rPr>
                <w:rFonts w:eastAsia="Times New Roman" w:cstheme="minorHAnsi"/>
                <w:sz w:val="16"/>
                <w:szCs w:val="16"/>
              </w:rPr>
            </w:pPr>
            <w:r w:rsidRPr="004278AC">
              <w:rPr>
                <w:rFonts w:eastAsia="Times New Roman" w:cstheme="minorHAnsi"/>
                <w:sz w:val="16"/>
                <w:szCs w:val="16"/>
              </w:rPr>
              <w:t>3.2.1.8</w:t>
            </w:r>
          </w:p>
        </w:tc>
        <w:tc>
          <w:tcPr>
            <w:tcW w:w="3686" w:type="dxa"/>
            <w:shd w:val="clear" w:color="auto" w:fill="auto"/>
            <w:hideMark/>
          </w:tcPr>
          <w:p w:rsidR="00E82689" w:rsidRPr="004278AC" w:rsidRDefault="00E82689" w:rsidP="00F40C92">
            <w:pPr>
              <w:spacing w:after="0" w:line="240" w:lineRule="auto"/>
              <w:rPr>
                <w:rFonts w:eastAsia="Times New Roman" w:cstheme="minorHAnsi"/>
                <w:b/>
                <w:sz w:val="16"/>
                <w:szCs w:val="16"/>
              </w:rPr>
            </w:pPr>
            <w:r w:rsidRPr="004278AC">
              <w:rPr>
                <w:rFonts w:eastAsia="Times New Roman" w:cstheme="minorHAnsi"/>
                <w:b/>
                <w:sz w:val="16"/>
                <w:szCs w:val="16"/>
              </w:rPr>
              <w:t>Amenajare spații urbane deschise de recreere și petrecere a timpului liber în municipiul Hunedoara</w:t>
            </w:r>
          </w:p>
        </w:tc>
        <w:tc>
          <w:tcPr>
            <w:tcW w:w="2126" w:type="dxa"/>
          </w:tcPr>
          <w:p w:rsidR="00E82689" w:rsidRPr="004278AC" w:rsidRDefault="00E82689" w:rsidP="00F40C92">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F40C92">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338"/>
        </w:trPr>
        <w:tc>
          <w:tcPr>
            <w:tcW w:w="1736" w:type="dxa"/>
            <w:tcBorders>
              <w:right w:val="single" w:sz="12" w:space="0" w:color="auto"/>
            </w:tcBorders>
            <w:shd w:val="clear" w:color="auto" w:fill="auto"/>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3.2.2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Valorificarea sustenabilă a Râului Cerna și Pârâului Zlaști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3.2.2.1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Renaturalizarea și accesibilizarea elementului acvatic în Hunedoara - proiect complex </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E82689" w:rsidRPr="004278AC" w:rsidTr="007248D4">
        <w:trPr>
          <w:trHeight w:val="642"/>
        </w:trPr>
        <w:tc>
          <w:tcPr>
            <w:tcW w:w="1736" w:type="dxa"/>
            <w:tcBorders>
              <w:right w:val="single" w:sz="12" w:space="0" w:color="auto"/>
            </w:tcBorders>
            <w:shd w:val="clear" w:color="auto" w:fill="F2F2F2"/>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OS 3.3 Gestiune integrată și inteligentă a ambientului și calității urbane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Infrastructuri urbane integrate și inteligente pentru întreg Municipiul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3.3.1.1</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Sistem de iluminat public inteligent în Municipiul Hunedoara (Smart City)</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651"/>
        </w:trPr>
        <w:tc>
          <w:tcPr>
            <w:tcW w:w="1736" w:type="dxa"/>
            <w:tcBorders>
              <w:right w:val="single" w:sz="12" w:space="0" w:color="auto"/>
            </w:tcBorders>
            <w:shd w:val="clear" w:color="auto" w:fill="auto"/>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Infrastructuri urbane integrate și inteligente pentru întreg Municipiul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3.3.1.2</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Sistem de monitorizare video în Municipiul Hunedoara pentru siguranța cetățenilor și protejarea investițiilor (Smart City)</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612"/>
        </w:trPr>
        <w:tc>
          <w:tcPr>
            <w:tcW w:w="1736" w:type="dxa"/>
            <w:tcBorders>
              <w:right w:val="single" w:sz="12" w:space="0" w:color="auto"/>
            </w:tcBorders>
            <w:shd w:val="clear" w:color="auto" w:fill="F2F2F2"/>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Infrastructuri urbane integrate și inteligente pentru întreg Municipiul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3.3.1.3</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Modernizarea străzilor de importanță locală</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p>
        </w:tc>
      </w:tr>
      <w:tr w:rsidR="00E82689" w:rsidRPr="004278AC" w:rsidTr="007248D4">
        <w:trPr>
          <w:trHeight w:val="285"/>
        </w:trPr>
        <w:tc>
          <w:tcPr>
            <w:tcW w:w="1736" w:type="dxa"/>
            <w:tcBorders>
              <w:right w:val="single" w:sz="12" w:space="0" w:color="auto"/>
            </w:tcBorders>
            <w:shd w:val="clear" w:color="auto" w:fill="auto"/>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Smart City: Servicii și soluții experimentale inovatoare pentru calitate urbană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Proiect de asigurare WI-FI în toate spațiile publice (public hotspot) </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Smart City: Servicii și soluții experimentale inovatoare pentru calitate urbană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City Smart Tree, aer curat la Hunedoara</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376"/>
        </w:trPr>
        <w:tc>
          <w:tcPr>
            <w:tcW w:w="1736" w:type="dxa"/>
            <w:tcBorders>
              <w:right w:val="single" w:sz="12" w:space="0" w:color="auto"/>
            </w:tcBorders>
            <w:shd w:val="clear" w:color="auto" w:fill="auto"/>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Smart City: Servicii și soluții experimentale inovatoare pentru calitate urbană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3.3.2.3</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Monitorizarea calității aerului, prin tehnologie Smart</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363"/>
        </w:trPr>
        <w:tc>
          <w:tcPr>
            <w:tcW w:w="1736" w:type="dxa"/>
            <w:tcBorders>
              <w:right w:val="single" w:sz="12" w:space="0" w:color="auto"/>
            </w:tcBorders>
            <w:shd w:val="clear" w:color="auto" w:fill="F2F2F2"/>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Smart City: Servicii și soluții experimentale inovatoare pentru calitate urbană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3.3.2.4</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Proiecte-pilot Living Labs pentru dotarea experimentală a spațiului public </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w:t>
            </w:r>
            <w:r w:rsidRPr="004278AC">
              <w:rPr>
                <w:rFonts w:eastAsia="Times New Roman" w:cstheme="minorHAnsi"/>
                <w:sz w:val="16"/>
                <w:szCs w:val="16"/>
              </w:rPr>
              <w:lastRenderedPageBreak/>
              <w:t xml:space="preserve">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3.3.3</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Politică de sprijinire a economiei circulare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3.3.3.1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Planul integrat pentru economie circulară locală </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442"/>
        </w:trPr>
        <w:tc>
          <w:tcPr>
            <w:tcW w:w="1736" w:type="dxa"/>
            <w:tcBorders>
              <w:right w:val="single" w:sz="12" w:space="0" w:color="auto"/>
            </w:tcBorders>
            <w:shd w:val="clear" w:color="auto" w:fill="F2F2F2"/>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3.3.3</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Politică de sprijinire a economiei circulare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3.3.3.2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Proiect experimental pilot: Sistem integrat de generare a energiei regenerabile</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397"/>
        </w:trPr>
        <w:tc>
          <w:tcPr>
            <w:tcW w:w="1736" w:type="dxa"/>
            <w:tcBorders>
              <w:right w:val="single" w:sz="12" w:space="0" w:color="auto"/>
            </w:tcBorders>
            <w:shd w:val="clear" w:color="auto" w:fill="auto"/>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OS 3.4 Un oraș atractiv, cu locuire și dotări de calitate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Elaborarea unui manual / ghid de regenerare urbană, estetică și design urban</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684"/>
        </w:trPr>
        <w:tc>
          <w:tcPr>
            <w:tcW w:w="1736" w:type="dxa"/>
            <w:tcBorders>
              <w:right w:val="single" w:sz="12" w:space="0" w:color="auto"/>
            </w:tcBorders>
            <w:shd w:val="clear" w:color="auto" w:fill="F2F2F2"/>
            <w:hideMark/>
          </w:tcPr>
          <w:p w:rsidR="00E82689" w:rsidRPr="004278AC" w:rsidRDefault="00E82689" w:rsidP="0037767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Regenerarea integrată a cartierelor de locuințe colective </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964"/>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w:t>
            </w:r>
          </w:p>
        </w:tc>
        <w:tc>
          <w:tcPr>
            <w:tcW w:w="3686" w:type="dxa"/>
            <w:shd w:val="clear" w:color="auto" w:fill="auto"/>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clădirilor rezidențiale din Municipiul Hunedoara - Etapa 1 (8 blocuri de pe zona pietonală) ( George Enescu, bl.130 si 131, B-dul Corvin, bl. 93, 98, 94, 99, 100, 96)</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3.4.1.4</w:t>
            </w:r>
          </w:p>
        </w:tc>
        <w:tc>
          <w:tcPr>
            <w:tcW w:w="3686" w:type="dxa"/>
            <w:shd w:val="clear" w:color="auto" w:fill="F2F2F2"/>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clădirilor rezidențiale din Municipiul Hunedoara - Etapa 2 (blocuri turn) (str. Mihai Viteazu, bl.B4, B5)</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3.4.1.5</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Proiect pilot soft de amenajare a zonelo „home zone” în interiorul cartierelor de locuințe colective</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225"/>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3.4.1.6</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Comunități independente energetic </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63"/>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3.4.1.7</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Realizare lucrare privind contorizare separată apă potabilă la Blocul Social nr. G2, strada Nicolae Bălcescu</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 xml:space="preserve">CL Hunedoara/ </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ADI Aquaprest</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672"/>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3.4.1.8</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Demolarea blocului de locuințe sociale G2, str. Mureșului nr. 15 din municipiul Hunedoara</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p w:rsidR="00E82689" w:rsidRPr="004278AC" w:rsidRDefault="00E82689" w:rsidP="007813EA">
            <w:pPr>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w:t>
            </w:r>
            <w:r w:rsidRPr="004278AC">
              <w:rPr>
                <w:rFonts w:eastAsia="Times New Roman" w:cstheme="minorHAnsi"/>
                <w:sz w:val="16"/>
                <w:szCs w:val="16"/>
              </w:rPr>
              <w:lastRenderedPageBreak/>
              <w:t xml:space="preserve">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3.4.1.9</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Centralizare masura si imbunatatire tensiune, zona </w:t>
            </w:r>
            <w:r w:rsidRPr="004278AC">
              <w:rPr>
                <w:rFonts w:eastAsia="Times New Roman" w:cstheme="minorHAnsi"/>
                <w:sz w:val="16"/>
                <w:szCs w:val="16"/>
              </w:rPr>
              <w:lastRenderedPageBreak/>
              <w:t>PTZ 26, blocurile 6,8 si 10 Bdul Republicii, PTZ 24 blocurile 1bis, 3bis, 5bis, str G. Enescu, PTZ 34 blocurile V1, V2,V3 si V4 str. Munteniei, PTZ 12 blocurile V5, V6 si V7 str. Transilvaniei, PTZ 35 blocurile 2bis B-dul Traian, 1bis si 3bis str. A. Iancu, 1bis str. Transilvaniei, PTZ 23 bloc 6 str. Cocsarilor, PTZ 103 blocurile V1, V2 B-dul Dacia, PTZ 37 bloc X2 str. Runcului, PTZ 31 blocurile V3 B-dul Dacia si V5 str. Runcului, municipiul Hunedoara</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lastRenderedPageBreak/>
              <w:t>CL Hunedoara/</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lastRenderedPageBreak/>
              <w:t>Enel Distribuție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lastRenderedPageBreak/>
              <w:t>TS</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3.4.1.10</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Intarire retea LEA 0.4kv PT 76 Zona Valea Seaca Hunedoara</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E-Distribuție Banat</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375"/>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Imbunatatire tensiune zona PTAB 182 Pestisu Mare(ACEI)</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E-Distribuție Banat</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Amenajare loc de joacă lângă Primăria Municipiului Hunedoara, Aleea Ciocârliei</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441"/>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3.4.1.13</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Lucrari de amenajare cimitir si realizare capelă, la Cimitirul Valea Seacă</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634"/>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3.4.1.14</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Implementarea unui sistem de susținere cu stâlpi pentru decorațiuni tip umbrele zona pietonală</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673"/>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3.4.1.15</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Construire și dotare Complex Sportiv Michael Klein, B-dul Mihai Viteazu, nr. 6A, Municipiul Hunedoara, jud.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338"/>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3.4.1.16</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Platforme supraterane de colectare selectivă a deșeurilor menajere în Municipiul Hunedoara, Județul Hunedoara</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478"/>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w:t>
            </w:r>
            <w:r w:rsidRPr="004278AC">
              <w:rPr>
                <w:rFonts w:eastAsia="Times New Roman" w:cstheme="minorHAnsi"/>
                <w:sz w:val="16"/>
                <w:szCs w:val="16"/>
              </w:rPr>
              <w:lastRenderedPageBreak/>
              <w:t xml:space="preserve">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3.4.1.17</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așezământ cultural sat aparținător Pestișu Mare, municipiul Hunedoara, jud.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378"/>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3.4.1.18</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Achizitionare mobilier stradal si echipamente pentru locuri de joaca si fitness</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0"/>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3.4.1.19</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Cămin Cultural Buituri, str. Latureni, municipiul Hunedoara, jud.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586"/>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3.4.1.20</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Modernizare si extindere sistem de iluminat public pietonal si peisagistic Parc Corvin </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496"/>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Modernizare si extindere sistem de iluminat public pietonal si peisagistic Parc Central</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393"/>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Telegestiune sistem de iluminat public. Et.1 (SMART City)</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Impl</w:t>
            </w:r>
          </w:p>
        </w:tc>
      </w:tr>
      <w:tr w:rsidR="00E82689" w:rsidRPr="004278AC" w:rsidTr="007248D4">
        <w:trPr>
          <w:trHeight w:val="573"/>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3.4.1.23</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Iluminat public ecologic Municipiul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Impl</w:t>
            </w:r>
          </w:p>
        </w:tc>
      </w:tr>
      <w:tr w:rsidR="00E82689" w:rsidRPr="004278AC" w:rsidTr="007248D4">
        <w:trPr>
          <w:trHeight w:val="568"/>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3.4.1.24</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Modenizare si extindere sistem de iluminat public corelat cu programul de modernizare a infrastructurii pietonale si rutiere</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Impl</w:t>
            </w:r>
          </w:p>
        </w:tc>
      </w:tr>
      <w:tr w:rsidR="00E82689" w:rsidRPr="004278AC" w:rsidTr="007248D4">
        <w:trPr>
          <w:trHeight w:val="338"/>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3.4.1.25</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Inlocuire si modernizare statii de sector (SRS) in Mun. Hunedoara (4 buc.)</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960"/>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3.4.1.26</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Inlocuire si modernizare robineti de sectionare existenti pe tronsoanele de retea presiune medie in Mun. Hunedoara (10 buc.)</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393"/>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3.4.1.27</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Inlocuire retea si bransamente presiune redusa in zona OM si OM mic , mun. Hunedoara</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14"/>
        </w:trPr>
        <w:tc>
          <w:tcPr>
            <w:tcW w:w="1736" w:type="dxa"/>
            <w:tcBorders>
              <w:right w:val="single" w:sz="12" w:space="0" w:color="auto"/>
            </w:tcBorders>
            <w:shd w:val="clear" w:color="auto" w:fill="F2F2F2"/>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3.4.1.28</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Inlocuire retea si bransamente  presiune redusa pe strazile Chizid si Nicolae Balcescu din mun. Hunedoara .</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960"/>
        </w:trPr>
        <w:tc>
          <w:tcPr>
            <w:tcW w:w="1736" w:type="dxa"/>
            <w:tcBorders>
              <w:right w:val="single" w:sz="12" w:space="0" w:color="auto"/>
            </w:tcBorders>
            <w:shd w:val="clear" w:color="auto" w:fill="auto"/>
            <w:hideMark/>
          </w:tcPr>
          <w:p w:rsidR="00E82689" w:rsidRPr="004278AC" w:rsidRDefault="00E82689" w:rsidP="00AD12F8">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3.4.1.29</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Viabilizare conducta gaze naturale presiune medie cu plecare din SRMP I Izvor (Pestisul Mare) si terminare in str. Zlasti mun. Hunedoara </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431"/>
        </w:trPr>
        <w:tc>
          <w:tcPr>
            <w:tcW w:w="1736" w:type="dxa"/>
            <w:tcBorders>
              <w:right w:val="single" w:sz="12" w:space="0" w:color="auto"/>
            </w:tcBorders>
            <w:shd w:val="clear" w:color="auto" w:fill="F2F2F2"/>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3.4.1.30</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Inlocuire retea si bransamente presiune redusa pe strazile Libertatii si Gorunilor din mun. Hunedoara </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472"/>
        </w:trPr>
        <w:tc>
          <w:tcPr>
            <w:tcW w:w="1736" w:type="dxa"/>
            <w:tcBorders>
              <w:right w:val="single" w:sz="12" w:space="0" w:color="auto"/>
            </w:tcBorders>
            <w:shd w:val="clear" w:color="auto" w:fill="auto"/>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Inlocuire retea si bransamente presiune redusa pe str. Serei , mun. Hunedoara .</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934"/>
        </w:trPr>
        <w:tc>
          <w:tcPr>
            <w:tcW w:w="1736" w:type="dxa"/>
            <w:tcBorders>
              <w:right w:val="single" w:sz="12" w:space="0" w:color="auto"/>
            </w:tcBorders>
            <w:shd w:val="clear" w:color="auto" w:fill="F2F2F2"/>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Inlocuire retea si bransamente presiune redusa pe urmatoarele strazi ale mun. Hunedoara : Dacilor, Dimitrie Cantemir, Ioan Slavici, Spatar Milescu, Traian Ciorogaru, Plopilor, Fagetului, Emil Racovita, Corbulu , G-ral Magheru, Merticaru Dumitru, Plesului, George Cosbuc, Salciei, Funicularului</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Delgaz Grid SA</w:t>
            </w:r>
          </w:p>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3.4.1.33</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Pasaj pietonal suprateran pe strada Victoriei pentru acces facil catre Piata Obor</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651"/>
        </w:trPr>
        <w:tc>
          <w:tcPr>
            <w:tcW w:w="1736" w:type="dxa"/>
            <w:tcBorders>
              <w:right w:val="single" w:sz="12" w:space="0" w:color="auto"/>
            </w:tcBorders>
            <w:shd w:val="clear" w:color="auto" w:fill="F2F2F2"/>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3.4.1.34</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Reabilitarea a Ansamblului urban „Piața Libertății”, cod LMI  HD-II-a-B-03340 in vederea cresterii eficientei energetice</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338"/>
        </w:trPr>
        <w:tc>
          <w:tcPr>
            <w:tcW w:w="1736" w:type="dxa"/>
            <w:tcBorders>
              <w:right w:val="single" w:sz="12" w:space="0" w:color="auto"/>
            </w:tcBorders>
            <w:shd w:val="clear" w:color="auto" w:fill="auto"/>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3.4.1.35</w:t>
            </w:r>
          </w:p>
        </w:tc>
        <w:tc>
          <w:tcPr>
            <w:tcW w:w="3686" w:type="dxa"/>
            <w:shd w:val="clear" w:color="auto" w:fill="auto"/>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clădirilor rezidențiale din Municipiul Hunedoara Etapa 3 (blocuri turn) str. Trandafirilor , bl 24 , 35)</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Impl</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w:t>
            </w:r>
            <w:r w:rsidRPr="004278AC">
              <w:rPr>
                <w:rFonts w:eastAsia="Times New Roman" w:cstheme="minorHAnsi"/>
                <w:sz w:val="16"/>
                <w:szCs w:val="16"/>
              </w:rPr>
              <w:lastRenderedPageBreak/>
              <w:t xml:space="preserve">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3.4.1.36</w:t>
            </w:r>
          </w:p>
        </w:tc>
        <w:tc>
          <w:tcPr>
            <w:tcW w:w="3686" w:type="dxa"/>
            <w:shd w:val="clear" w:color="auto" w:fill="F2F2F2"/>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 xml:space="preserve">Eficientizarea energetică a clădirilor rezidențiale din Municipiul Hunedoara - Etapa 4 (bloc CM4, str. 22 </w:t>
            </w:r>
            <w:r w:rsidRPr="00D66BDD">
              <w:rPr>
                <w:rFonts w:eastAsia="Times New Roman" w:cstheme="minorHAnsi"/>
                <w:sz w:val="16"/>
                <w:szCs w:val="16"/>
              </w:rPr>
              <w:lastRenderedPageBreak/>
              <w:t>Decembrie, nr.1 bloc 11, str. Viorele, nr.2)</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lastRenderedPageBreak/>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lastRenderedPageBreak/>
              <w:t>Asociații de proprietari</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lastRenderedPageBreak/>
              <w:t>TS/TM</w:t>
            </w:r>
          </w:p>
        </w:tc>
      </w:tr>
      <w:tr w:rsidR="00E82689" w:rsidRPr="004278AC" w:rsidTr="007248D4">
        <w:trPr>
          <w:trHeight w:val="220"/>
        </w:trPr>
        <w:tc>
          <w:tcPr>
            <w:tcW w:w="1736" w:type="dxa"/>
            <w:tcBorders>
              <w:right w:val="single" w:sz="12" w:space="0" w:color="auto"/>
            </w:tcBorders>
            <w:shd w:val="clear" w:color="auto" w:fill="auto"/>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3.4.1.37</w:t>
            </w:r>
          </w:p>
        </w:tc>
        <w:tc>
          <w:tcPr>
            <w:tcW w:w="3686" w:type="dxa"/>
            <w:shd w:val="clear" w:color="auto" w:fill="auto"/>
            <w:hideMark/>
          </w:tcPr>
          <w:p w:rsidR="00E82689" w:rsidRPr="00D66BDD" w:rsidRDefault="00E82689" w:rsidP="00247666">
            <w:pPr>
              <w:spacing w:after="0" w:line="240" w:lineRule="auto"/>
              <w:rPr>
                <w:rFonts w:eastAsia="Times New Roman" w:cstheme="minorHAnsi"/>
                <w:sz w:val="16"/>
                <w:szCs w:val="16"/>
              </w:rPr>
            </w:pPr>
            <w:r w:rsidRPr="00D66BDD">
              <w:rPr>
                <w:rFonts w:eastAsia="Times New Roman" w:cstheme="minorHAnsi"/>
                <w:sz w:val="16"/>
                <w:szCs w:val="16"/>
              </w:rPr>
              <w:t xml:space="preserve">Eficientizarea energetică a clădirilor rezidențiale din Municipiul Hunedoara - Etapa 5 (6 blocuri completare pe zona pietonală, </w:t>
            </w:r>
            <w:r w:rsidRPr="00D66BDD">
              <w:rPr>
                <w:rFonts w:ascii="Open Sans" w:hAnsi="Open Sans" w:cs="Open Sans"/>
                <w:sz w:val="18"/>
                <w:szCs w:val="18"/>
              </w:rPr>
              <w:t>B</w:t>
            </w:r>
            <w:r w:rsidRPr="00D66BDD">
              <w:rPr>
                <w:rFonts w:eastAsia="Times New Roman" w:cstheme="minorHAnsi"/>
                <w:sz w:val="16"/>
                <w:szCs w:val="16"/>
              </w:rPr>
              <w:t>-dul Dacia, Bl. E3, E4, E5, Str. George Enescu, bl.89, 92 și 129)</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3.4.1.38</w:t>
            </w:r>
          </w:p>
        </w:tc>
        <w:tc>
          <w:tcPr>
            <w:tcW w:w="3686" w:type="dxa"/>
            <w:shd w:val="clear" w:color="auto" w:fill="F2F2F2"/>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clădirilor rezidențiale din Municipiul Hunedoara - Etapa 6 (bl.CM1, CM2)</w:t>
            </w:r>
          </w:p>
        </w:tc>
        <w:tc>
          <w:tcPr>
            <w:tcW w:w="2126" w:type="dxa"/>
            <w:shd w:val="clear" w:color="auto" w:fill="F2F2F2"/>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562"/>
        </w:trPr>
        <w:tc>
          <w:tcPr>
            <w:tcW w:w="1736" w:type="dxa"/>
            <w:tcBorders>
              <w:right w:val="single" w:sz="12" w:space="0" w:color="auto"/>
            </w:tcBorders>
            <w:shd w:val="clear" w:color="auto" w:fill="auto"/>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3.4.1.39</w:t>
            </w:r>
          </w:p>
        </w:tc>
        <w:tc>
          <w:tcPr>
            <w:tcW w:w="3686" w:type="dxa"/>
            <w:shd w:val="clear" w:color="auto" w:fill="auto"/>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clădirilor rezidențiale din Municipiul Hunedoara - Etapa 7 (bl. CM3, A4-2)</w:t>
            </w:r>
          </w:p>
        </w:tc>
        <w:tc>
          <w:tcPr>
            <w:tcW w:w="2126" w:type="dxa"/>
          </w:tcPr>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auto"/>
            <w:hideMark/>
          </w:tcPr>
          <w:p w:rsidR="00E82689" w:rsidRPr="004278AC" w:rsidRDefault="00E82689" w:rsidP="005A140F">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3.4.1.40</w:t>
            </w:r>
          </w:p>
        </w:tc>
        <w:tc>
          <w:tcPr>
            <w:tcW w:w="3686" w:type="dxa"/>
            <w:shd w:val="clear" w:color="auto" w:fill="F2F2F2"/>
            <w:hideMark/>
          </w:tcPr>
          <w:p w:rsidR="00E82689" w:rsidRPr="00D66BDD" w:rsidRDefault="00E82689" w:rsidP="00F048A8">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clădirilor rezidențiale din Municipiul Hunedoara – Etapa 9 (str. Runcului, bl. K6 si str. Muresului, bl.A1)</w:t>
            </w:r>
          </w:p>
        </w:tc>
        <w:tc>
          <w:tcPr>
            <w:tcW w:w="2126" w:type="dxa"/>
            <w:shd w:val="clear" w:color="auto" w:fill="F2F2F2"/>
          </w:tcPr>
          <w:p w:rsidR="00E82689" w:rsidRPr="004278AC" w:rsidRDefault="00E82689" w:rsidP="00F048A8">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F048A8">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F048A8">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F2F2F2"/>
            <w:hideMark/>
          </w:tcPr>
          <w:p w:rsidR="00E82689" w:rsidRPr="004278AC" w:rsidRDefault="00E82689" w:rsidP="00F048A8">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150994">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3.4.1.41</w:t>
            </w:r>
          </w:p>
        </w:tc>
        <w:tc>
          <w:tcPr>
            <w:tcW w:w="3686" w:type="dxa"/>
            <w:shd w:val="clear" w:color="auto" w:fill="auto"/>
            <w:hideMark/>
          </w:tcPr>
          <w:p w:rsidR="00E82689" w:rsidRPr="004278AC" w:rsidRDefault="00E82689" w:rsidP="008F25F5">
            <w:pPr>
              <w:spacing w:after="0" w:line="240" w:lineRule="auto"/>
              <w:rPr>
                <w:rFonts w:eastAsia="Times New Roman" w:cstheme="minorHAnsi"/>
                <w:sz w:val="16"/>
                <w:szCs w:val="16"/>
              </w:rPr>
            </w:pPr>
            <w:r w:rsidRPr="004278AC">
              <w:rPr>
                <w:rFonts w:eastAsia="Times New Roman" w:cstheme="minorHAnsi"/>
                <w:sz w:val="16"/>
                <w:szCs w:val="16"/>
              </w:rPr>
              <w:t>Eficientizarea energetică a clădirilor rezidențiale din Municipiul Hunedoara – Str. Ciprian Porumbescu, bl.X2, Str. 22 Decembrie, Bl. 127, B-dul Dacia, bl. V2, bl.2B, bl.G3, bl.G2, bl.2B, Str. Oltului, bl. D2, bl.E1, Str.Mureșului, bl.C47, str. Pinilor, bl. 41, str. Libertății, bl.14, B-dul Corvin, bl.O5, bl.O6, bl. G1, str. Avram Iancu, bl.C2, str. Poștei, bl.G2, str. Mihai Viteazu, bl.D1</w:t>
            </w:r>
          </w:p>
        </w:tc>
        <w:tc>
          <w:tcPr>
            <w:tcW w:w="2126" w:type="dxa"/>
          </w:tcPr>
          <w:p w:rsidR="00E82689" w:rsidRPr="004278AC" w:rsidRDefault="00E82689" w:rsidP="00F048A8">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F048A8">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F048A8">
            <w:pPr>
              <w:spacing w:after="0" w:line="240" w:lineRule="auto"/>
              <w:rPr>
                <w:rFonts w:eastAsia="Times New Roman" w:cstheme="minorHAnsi"/>
                <w:sz w:val="16"/>
                <w:szCs w:val="16"/>
              </w:rPr>
            </w:pPr>
            <w:r w:rsidRPr="004278AC">
              <w:rPr>
                <w:rFonts w:ascii="Open Sans" w:eastAsia="Times New Roman" w:hAnsi="Open Sans" w:cs="Open Sans"/>
                <w:sz w:val="16"/>
                <w:szCs w:val="16"/>
              </w:rPr>
              <w:t>Asociații de proprietari</w:t>
            </w:r>
          </w:p>
        </w:tc>
        <w:tc>
          <w:tcPr>
            <w:tcW w:w="1134" w:type="dxa"/>
            <w:shd w:val="clear" w:color="auto" w:fill="auto"/>
            <w:hideMark/>
          </w:tcPr>
          <w:p w:rsidR="00E82689" w:rsidRPr="004278AC" w:rsidRDefault="00E82689" w:rsidP="00F048A8">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E82689" w:rsidRPr="004278AC" w:rsidTr="006921F3">
        <w:trPr>
          <w:trHeight w:val="1027"/>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6921F3">
            <w:pPr>
              <w:spacing w:after="0" w:line="240" w:lineRule="auto"/>
              <w:rPr>
                <w:rFonts w:eastAsia="Times New Roman" w:cstheme="minorHAnsi"/>
                <w:sz w:val="16"/>
                <w:szCs w:val="16"/>
              </w:rPr>
            </w:pPr>
            <w:r w:rsidRPr="004278AC">
              <w:rPr>
                <w:rFonts w:eastAsia="Times New Roman" w:cstheme="minorHAnsi"/>
                <w:sz w:val="16"/>
                <w:szCs w:val="16"/>
              </w:rPr>
              <w:t>3.4.1</w:t>
            </w:r>
          </w:p>
        </w:tc>
        <w:tc>
          <w:tcPr>
            <w:tcW w:w="3402" w:type="dxa"/>
            <w:shd w:val="clear" w:color="auto" w:fill="F2F2F2"/>
            <w:hideMark/>
          </w:tcPr>
          <w:p w:rsidR="00E82689" w:rsidRPr="004278AC" w:rsidRDefault="00E82689" w:rsidP="006921F3">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F2F2F2"/>
            <w:hideMark/>
          </w:tcPr>
          <w:p w:rsidR="00E82689" w:rsidRPr="004278AC" w:rsidRDefault="00E82689" w:rsidP="006921F3">
            <w:pPr>
              <w:spacing w:after="0" w:line="240" w:lineRule="auto"/>
              <w:rPr>
                <w:rFonts w:eastAsia="Times New Roman" w:cstheme="minorHAnsi"/>
                <w:sz w:val="16"/>
                <w:szCs w:val="16"/>
              </w:rPr>
            </w:pPr>
            <w:r w:rsidRPr="004278AC">
              <w:rPr>
                <w:rFonts w:eastAsia="Times New Roman" w:cstheme="minorHAnsi"/>
                <w:sz w:val="16"/>
                <w:szCs w:val="16"/>
              </w:rPr>
              <w:t>3.4.1.42</w:t>
            </w:r>
          </w:p>
        </w:tc>
        <w:tc>
          <w:tcPr>
            <w:tcW w:w="3686" w:type="dxa"/>
            <w:shd w:val="clear" w:color="auto" w:fill="F2F2F2"/>
            <w:hideMark/>
          </w:tcPr>
          <w:p w:rsidR="00E82689" w:rsidRPr="00D66BDD" w:rsidRDefault="00E82689" w:rsidP="007813EA">
            <w:pPr>
              <w:spacing w:after="0" w:line="240" w:lineRule="auto"/>
              <w:rPr>
                <w:rFonts w:eastAsia="Times New Roman" w:cstheme="minorHAnsi"/>
                <w:sz w:val="16"/>
                <w:szCs w:val="16"/>
              </w:rPr>
            </w:pPr>
            <w:r w:rsidRPr="00D66BDD">
              <w:rPr>
                <w:rFonts w:cstheme="minorHAnsi"/>
                <w:sz w:val="16"/>
                <w:szCs w:val="16"/>
                <w:lang w:eastAsia="en-GB"/>
              </w:rPr>
              <w:t>Reabilitare blocuri sociale din municipiul Hunedoara”. intervenția 1.1 – POR - reabilitare blocuri sociale</w:t>
            </w:r>
          </w:p>
        </w:tc>
        <w:tc>
          <w:tcPr>
            <w:tcW w:w="2126" w:type="dxa"/>
            <w:shd w:val="clear" w:color="auto" w:fill="F2F2F2"/>
          </w:tcPr>
          <w:p w:rsidR="00E82689" w:rsidRPr="004278AC" w:rsidRDefault="00E82689" w:rsidP="00F40C92">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F40C92">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F40C92">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5136A6" w:rsidP="005136A6">
            <w:pPr>
              <w:spacing w:after="0" w:line="240" w:lineRule="auto"/>
              <w:jc w:val="left"/>
              <w:rPr>
                <w:rFonts w:eastAsia="Times New Roman" w:cstheme="minorHAnsi"/>
                <w:sz w:val="16"/>
                <w:szCs w:val="16"/>
              </w:rPr>
            </w:pPr>
            <w:r w:rsidRPr="004278AC">
              <w:rPr>
                <w:rFonts w:eastAsia="Times New Roman" w:cstheme="minorHAnsi"/>
                <w:sz w:val="16"/>
                <w:szCs w:val="16"/>
              </w:rPr>
              <w:t>3. HUNEDOARA VERDE PENTRU OAMENI: Calitate urbană, a mediului și tranziție energetică</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AD12F8">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AD12F8">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4D7A7C">
            <w:pPr>
              <w:spacing w:after="0" w:line="240" w:lineRule="auto"/>
              <w:jc w:val="center"/>
              <w:rPr>
                <w:rFonts w:eastAsia="Times New Roman" w:cstheme="minorHAnsi"/>
                <w:sz w:val="16"/>
                <w:szCs w:val="16"/>
              </w:rPr>
            </w:pPr>
            <w:r w:rsidRPr="004278AC">
              <w:rPr>
                <w:rFonts w:eastAsia="Times New Roman" w:cstheme="minorHAnsi"/>
                <w:sz w:val="16"/>
                <w:szCs w:val="16"/>
              </w:rPr>
              <w:t>3.4.1.43</w:t>
            </w:r>
          </w:p>
        </w:tc>
        <w:tc>
          <w:tcPr>
            <w:tcW w:w="3686" w:type="dxa"/>
            <w:shd w:val="clear" w:color="auto" w:fill="auto"/>
            <w:hideMark/>
          </w:tcPr>
          <w:p w:rsidR="00E82689" w:rsidRPr="00D66BDD" w:rsidRDefault="00E82689" w:rsidP="007813EA">
            <w:pPr>
              <w:spacing w:after="0" w:line="240" w:lineRule="auto"/>
              <w:rPr>
                <w:rFonts w:ascii="Open Sans" w:eastAsia="Times New Roman" w:hAnsi="Open Sans" w:cs="Open Sans"/>
                <w:sz w:val="16"/>
                <w:szCs w:val="16"/>
              </w:rPr>
            </w:pPr>
            <w:r w:rsidRPr="00D66BDD">
              <w:rPr>
                <w:rFonts w:cstheme="minorHAnsi"/>
                <w:sz w:val="16"/>
                <w:szCs w:val="16"/>
                <w:lang w:eastAsia="en-GB"/>
              </w:rPr>
              <w:t>Eficientizarea energetică a clădirilor reziden</w:t>
            </w:r>
            <w:r w:rsidRPr="00D66BDD">
              <w:rPr>
                <w:rFonts w:ascii="Calibri" w:hAnsi="Calibri" w:cs="Calibri"/>
                <w:sz w:val="16"/>
                <w:szCs w:val="16"/>
                <w:lang w:eastAsia="en-GB"/>
              </w:rPr>
              <w:t>ț</w:t>
            </w:r>
            <w:r w:rsidRPr="00D66BDD">
              <w:rPr>
                <w:rFonts w:cstheme="minorHAnsi"/>
                <w:sz w:val="16"/>
                <w:szCs w:val="16"/>
                <w:lang w:eastAsia="en-GB"/>
              </w:rPr>
              <w:t>iale din municipiul Hunedoara - grup 1</w:t>
            </w:r>
          </w:p>
        </w:tc>
        <w:tc>
          <w:tcPr>
            <w:tcW w:w="2126" w:type="dxa"/>
          </w:tcPr>
          <w:p w:rsidR="00E82689" w:rsidRPr="004278AC" w:rsidRDefault="00E82689" w:rsidP="00AD12F8">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AD12F8">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AD12F8">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814BD6">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5136A6" w:rsidP="005136A6">
            <w:pPr>
              <w:spacing w:after="0" w:line="240" w:lineRule="auto"/>
              <w:jc w:val="left"/>
              <w:rPr>
                <w:rFonts w:eastAsia="Times New Roman" w:cstheme="minorHAnsi"/>
                <w:sz w:val="16"/>
                <w:szCs w:val="16"/>
              </w:rPr>
            </w:pPr>
            <w:r w:rsidRPr="004278AC">
              <w:rPr>
                <w:rFonts w:eastAsia="Times New Roman" w:cstheme="minorHAnsi"/>
                <w:sz w:val="16"/>
                <w:szCs w:val="16"/>
              </w:rPr>
              <w:t>3. HUNEDOARA VERDE PENTRU OAMENI: Calitate urbană, a mediului și tranziție energetică</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AD12F8">
            <w:pPr>
              <w:spacing w:after="0" w:line="240" w:lineRule="auto"/>
              <w:jc w:val="center"/>
              <w:rPr>
                <w:rFonts w:eastAsia="Times New Roman" w:cstheme="minorHAnsi"/>
                <w:sz w:val="16"/>
                <w:szCs w:val="16"/>
              </w:rPr>
            </w:pPr>
            <w:r w:rsidRPr="004278AC">
              <w:rPr>
                <w:rFonts w:eastAsia="Times New Roman" w:cstheme="minorHAnsi"/>
                <w:sz w:val="16"/>
                <w:szCs w:val="16"/>
              </w:rPr>
              <w:t>3.4.1</w:t>
            </w:r>
          </w:p>
        </w:tc>
        <w:tc>
          <w:tcPr>
            <w:tcW w:w="3402" w:type="dxa"/>
            <w:shd w:val="clear" w:color="auto" w:fill="auto"/>
            <w:hideMark/>
          </w:tcPr>
          <w:p w:rsidR="00E82689" w:rsidRPr="004278AC" w:rsidRDefault="00E82689" w:rsidP="00AD12F8">
            <w:pPr>
              <w:spacing w:after="0" w:line="240" w:lineRule="auto"/>
              <w:rPr>
                <w:rFonts w:eastAsia="Times New Roman" w:cstheme="minorHAnsi"/>
                <w:sz w:val="16"/>
                <w:szCs w:val="16"/>
              </w:rPr>
            </w:pPr>
            <w:r w:rsidRPr="004278AC">
              <w:rPr>
                <w:rFonts w:eastAsia="Times New Roman" w:cstheme="minorHAnsi"/>
                <w:sz w:val="16"/>
                <w:szCs w:val="16"/>
              </w:rPr>
              <w:t xml:space="preserve">Îmbunătățirea calității locuirii </w:t>
            </w:r>
          </w:p>
        </w:tc>
        <w:tc>
          <w:tcPr>
            <w:tcW w:w="1134" w:type="dxa"/>
            <w:shd w:val="clear" w:color="auto" w:fill="auto"/>
            <w:hideMark/>
          </w:tcPr>
          <w:p w:rsidR="00E82689" w:rsidRPr="004278AC" w:rsidRDefault="00E82689" w:rsidP="00DE72D0">
            <w:pPr>
              <w:spacing w:after="0" w:line="240" w:lineRule="auto"/>
              <w:jc w:val="center"/>
              <w:rPr>
                <w:rFonts w:eastAsia="Times New Roman" w:cstheme="minorHAnsi"/>
                <w:sz w:val="16"/>
                <w:szCs w:val="16"/>
              </w:rPr>
            </w:pPr>
            <w:r w:rsidRPr="004278AC">
              <w:rPr>
                <w:rFonts w:eastAsia="Times New Roman" w:cstheme="minorHAnsi"/>
                <w:sz w:val="16"/>
                <w:szCs w:val="16"/>
              </w:rPr>
              <w:t>3.4.1.44</w:t>
            </w:r>
          </w:p>
        </w:tc>
        <w:tc>
          <w:tcPr>
            <w:tcW w:w="3686" w:type="dxa"/>
            <w:shd w:val="clear" w:color="auto" w:fill="auto"/>
            <w:hideMark/>
          </w:tcPr>
          <w:p w:rsidR="00E82689" w:rsidRPr="00D66BDD" w:rsidRDefault="00E82689" w:rsidP="00DE72D0">
            <w:pPr>
              <w:spacing w:after="0" w:line="240" w:lineRule="auto"/>
              <w:rPr>
                <w:rFonts w:ascii="Open Sans" w:eastAsia="Times New Roman" w:hAnsi="Open Sans" w:cs="Open Sans"/>
                <w:sz w:val="16"/>
                <w:szCs w:val="16"/>
              </w:rPr>
            </w:pPr>
            <w:r w:rsidRPr="00D66BDD">
              <w:rPr>
                <w:rFonts w:cstheme="minorHAnsi"/>
                <w:sz w:val="16"/>
                <w:szCs w:val="16"/>
                <w:lang w:eastAsia="en-GB"/>
              </w:rPr>
              <w:t>Eficientizarea energetică a clădirilor reziden</w:t>
            </w:r>
            <w:r w:rsidRPr="00D66BDD">
              <w:rPr>
                <w:rFonts w:ascii="Calibri" w:hAnsi="Calibri" w:cs="Calibri"/>
                <w:sz w:val="16"/>
                <w:szCs w:val="16"/>
                <w:lang w:eastAsia="en-GB"/>
              </w:rPr>
              <w:t>ț</w:t>
            </w:r>
            <w:r w:rsidRPr="00D66BDD">
              <w:rPr>
                <w:rFonts w:cstheme="minorHAnsi"/>
                <w:sz w:val="16"/>
                <w:szCs w:val="16"/>
                <w:lang w:eastAsia="en-GB"/>
              </w:rPr>
              <w:t>iale din municipiul Hunedoara - grup 2</w:t>
            </w:r>
          </w:p>
        </w:tc>
        <w:tc>
          <w:tcPr>
            <w:tcW w:w="2126" w:type="dxa"/>
          </w:tcPr>
          <w:p w:rsidR="00E82689" w:rsidRPr="004278AC" w:rsidRDefault="00E82689" w:rsidP="00AD12F8">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E82689" w:rsidRPr="004278AC" w:rsidRDefault="00E82689" w:rsidP="00AD12F8">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w:t>
            </w:r>
          </w:p>
          <w:p w:rsidR="00E82689" w:rsidRPr="004278AC" w:rsidRDefault="00E82689" w:rsidP="00AD12F8">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p>
        </w:tc>
        <w:tc>
          <w:tcPr>
            <w:tcW w:w="3686" w:type="dxa"/>
            <w:shd w:val="clear" w:color="auto" w:fill="auto"/>
            <w:hideMark/>
          </w:tcPr>
          <w:p w:rsidR="00E82689" w:rsidRPr="004278AC" w:rsidRDefault="00E82689" w:rsidP="007813EA">
            <w:pPr>
              <w:spacing w:after="0" w:line="240" w:lineRule="auto"/>
              <w:rPr>
                <w:rFonts w:ascii="Open Sans" w:eastAsia="Times New Roman" w:hAnsi="Open Sans" w:cs="Open Sans"/>
                <w:sz w:val="16"/>
                <w:szCs w:val="16"/>
              </w:rPr>
            </w:pPr>
          </w:p>
        </w:tc>
        <w:tc>
          <w:tcPr>
            <w:tcW w:w="2126" w:type="dxa"/>
          </w:tcPr>
          <w:p w:rsidR="00E82689" w:rsidRPr="004278AC" w:rsidRDefault="00E82689" w:rsidP="007813EA">
            <w:pPr>
              <w:spacing w:after="0" w:line="240" w:lineRule="auto"/>
              <w:rPr>
                <w:rFonts w:ascii="Open Sans" w:eastAsia="Times New Roman" w:hAnsi="Open Sans" w:cs="Open Sans"/>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Energy dashboard – instrument de monitorizare a eficienței energtice a clădirilor publice</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p w:rsidR="00E82689" w:rsidRPr="004278AC" w:rsidRDefault="00E82689" w:rsidP="007813EA">
            <w:pPr>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905"/>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Reabilitarea clădirilor publice din municipiul Hunedoara pentru creșterea eficienței energetice - Primăria Municipiului Hunedoara – sediu nou primărie  </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191"/>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3.4.2.3</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Eficiență energetică, modernizare, dotare obiectiv de interes public – bazinul de înot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3.4.2.4</w:t>
            </w:r>
          </w:p>
        </w:tc>
        <w:tc>
          <w:tcPr>
            <w:tcW w:w="3686" w:type="dxa"/>
            <w:shd w:val="clear" w:color="auto" w:fill="F2F2F2"/>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Creșterea eficienței energetice a colegiului ”Emanuil Gojdu” - corp liceu, Hunedoara</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3.4.2.5</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Eficiență energetică, modernizare și dotare colegiul național „Iancu de Hunedoara” - corp 2 liceu</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196"/>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3.4.2.6</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Cresterea eficientei energetice a colegiului național „Iancu de Hunedoara” – Corp nou (Aripa Noua) Hunedoara</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3.4.2.7</w:t>
            </w:r>
          </w:p>
        </w:tc>
        <w:tc>
          <w:tcPr>
            <w:tcW w:w="3686" w:type="dxa"/>
            <w:shd w:val="clear" w:color="auto" w:fill="auto"/>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Creșterea eficienței energetice a liceului teoretic ”Traian Lalescu” - Corp liceu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3.4.2.8</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Reabilitarea și modernizarea pieței agroalimentare urbane „Obor” </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444"/>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3.4.2.9</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Sprijin pentru diversificarea funcțiunilor și dotărilor în cartiere - orașul de 15 minute </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487"/>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w:t>
            </w:r>
            <w:r w:rsidRPr="004278AC">
              <w:rPr>
                <w:rFonts w:eastAsia="Times New Roman" w:cstheme="minorHAnsi"/>
                <w:sz w:val="16"/>
                <w:szCs w:val="16"/>
              </w:rPr>
              <w:lastRenderedPageBreak/>
              <w:t xml:space="preserve">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Investiții în infrastructura urbană: infrastructură de utilități iluminat public, cultură, sport și agrement, îmbunătățirea eficienței energetice, </w:t>
            </w:r>
            <w:r w:rsidRPr="004278AC">
              <w:rPr>
                <w:rFonts w:eastAsia="Times New Roman" w:cstheme="minorHAnsi"/>
                <w:sz w:val="16"/>
                <w:szCs w:val="16"/>
              </w:rPr>
              <w:lastRenderedPageBreak/>
              <w:t>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lastRenderedPageBreak/>
              <w:t>3.4.2.10</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Eficienta Energetica a sistemului de Iluminat Public Et.1</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E82689" w:rsidRPr="004278AC" w:rsidTr="007248D4">
        <w:trPr>
          <w:trHeight w:val="673"/>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3.4.2.11</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Eficienta Energetica a sistemului de Iluminat Public Et.2</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TM/TL</w:t>
            </w:r>
          </w:p>
        </w:tc>
      </w:tr>
      <w:tr w:rsidR="00E82689" w:rsidRPr="004278AC" w:rsidTr="007248D4">
        <w:trPr>
          <w:trHeight w:val="404"/>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3.4.2.12</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Amenajare holuri și grupuri sanitare la sediul Primăriei Municipiului Hunedoara, b-dul Libertății nr. 17</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3.4.2.13</w:t>
            </w:r>
          </w:p>
        </w:tc>
        <w:tc>
          <w:tcPr>
            <w:tcW w:w="3686"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 xml:space="preserve">Instalații de stingere și limitare incendiu - Casa de Cultură, str. George Enescu nr. 8 </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492"/>
        </w:trPr>
        <w:tc>
          <w:tcPr>
            <w:tcW w:w="1736" w:type="dxa"/>
            <w:tcBorders>
              <w:right w:val="single" w:sz="12" w:space="0" w:color="auto"/>
            </w:tcBorders>
            <w:shd w:val="clear" w:color="auto" w:fill="F2F2F2"/>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3.4.2.14</w:t>
            </w:r>
          </w:p>
        </w:tc>
        <w:tc>
          <w:tcPr>
            <w:tcW w:w="3686" w:type="dxa"/>
            <w:shd w:val="clear" w:color="auto" w:fill="F2F2F2"/>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Achiziționare transformator electric pentru stația de transformare de la Casa de Cultură din municipiul Hunedoara</w:t>
            </w:r>
          </w:p>
        </w:tc>
        <w:tc>
          <w:tcPr>
            <w:tcW w:w="2126" w:type="dxa"/>
            <w:shd w:val="clear" w:color="auto" w:fill="F2F2F2"/>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E82689" w:rsidRPr="004278AC" w:rsidTr="007248D4">
        <w:trPr>
          <w:trHeight w:val="70"/>
        </w:trPr>
        <w:tc>
          <w:tcPr>
            <w:tcW w:w="1736" w:type="dxa"/>
            <w:tcBorders>
              <w:right w:val="single" w:sz="12" w:space="0" w:color="auto"/>
            </w:tcBorders>
            <w:shd w:val="clear" w:color="auto" w:fill="auto"/>
            <w:hideMark/>
          </w:tcPr>
          <w:p w:rsidR="00E82689" w:rsidRPr="004278AC" w:rsidRDefault="00E82689"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auto"/>
          </w:tcPr>
          <w:p w:rsidR="00E82689" w:rsidRPr="004278AC" w:rsidRDefault="00E82689" w:rsidP="007813EA">
            <w:pPr>
              <w:spacing w:after="0" w:line="240" w:lineRule="auto"/>
              <w:rPr>
                <w:rFonts w:eastAsia="Times New Roman" w:cstheme="minorHAnsi"/>
                <w:sz w:val="16"/>
                <w:szCs w:val="16"/>
              </w:rPr>
            </w:pP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auto"/>
            <w:hideMark/>
          </w:tcPr>
          <w:p w:rsidR="00E82689" w:rsidRPr="004278AC" w:rsidRDefault="00E82689" w:rsidP="007813EA">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3.4.2.15</w:t>
            </w:r>
          </w:p>
        </w:tc>
        <w:tc>
          <w:tcPr>
            <w:tcW w:w="3686" w:type="dxa"/>
            <w:shd w:val="clear" w:color="auto" w:fill="auto"/>
            <w:hideMark/>
          </w:tcPr>
          <w:p w:rsidR="00E82689" w:rsidRPr="00D66BDD" w:rsidRDefault="00E82689" w:rsidP="007813EA">
            <w:pPr>
              <w:spacing w:after="0" w:line="240" w:lineRule="auto"/>
              <w:rPr>
                <w:rFonts w:eastAsia="Times New Roman" w:cstheme="minorHAnsi"/>
                <w:sz w:val="16"/>
                <w:szCs w:val="16"/>
              </w:rPr>
            </w:pPr>
            <w:r w:rsidRPr="00D66BDD">
              <w:rPr>
                <w:rFonts w:eastAsia="Times New Roman" w:cstheme="minorHAnsi"/>
                <w:sz w:val="16"/>
                <w:szCs w:val="16"/>
              </w:rPr>
              <w:t>Construirea de locuințe nZEB plus pentru tineri in Municipiului Hunedoara</w:t>
            </w:r>
          </w:p>
        </w:tc>
        <w:tc>
          <w:tcPr>
            <w:tcW w:w="2126" w:type="dxa"/>
          </w:tcPr>
          <w:p w:rsidR="00E82689" w:rsidRPr="004278AC" w:rsidRDefault="00E82689"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E82689" w:rsidRPr="004278AC" w:rsidRDefault="00E82689"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5136A6" w:rsidRPr="004278AC" w:rsidTr="007248D4">
        <w:trPr>
          <w:trHeight w:val="480"/>
        </w:trPr>
        <w:tc>
          <w:tcPr>
            <w:tcW w:w="1736" w:type="dxa"/>
            <w:tcBorders>
              <w:right w:val="single" w:sz="12" w:space="0" w:color="auto"/>
            </w:tcBorders>
            <w:shd w:val="clear" w:color="auto" w:fill="F2F2F2"/>
            <w:hideMark/>
          </w:tcPr>
          <w:p w:rsidR="005136A6" w:rsidRPr="004278AC" w:rsidRDefault="005136A6"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136A6" w:rsidRPr="004278AC" w:rsidRDefault="005136A6" w:rsidP="007813EA">
            <w:pPr>
              <w:spacing w:after="0" w:line="240" w:lineRule="auto"/>
              <w:rPr>
                <w:rFonts w:eastAsia="Times New Roman" w:cstheme="minorHAnsi"/>
                <w:sz w:val="16"/>
                <w:szCs w:val="16"/>
              </w:rPr>
            </w:pP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136A6" w:rsidRPr="004278AC" w:rsidRDefault="005136A6" w:rsidP="00AD12F8">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sz w:val="16"/>
                <w:szCs w:val="16"/>
              </w:rPr>
            </w:pPr>
            <w:r w:rsidRPr="004278AC">
              <w:rPr>
                <w:rFonts w:eastAsia="Times New Roman" w:cstheme="minorHAnsi"/>
                <w:sz w:val="16"/>
                <w:szCs w:val="16"/>
              </w:rPr>
              <w:t>3.4.2.16</w:t>
            </w:r>
          </w:p>
        </w:tc>
        <w:tc>
          <w:tcPr>
            <w:tcW w:w="3686" w:type="dxa"/>
            <w:shd w:val="clear" w:color="auto" w:fill="F2F2F2"/>
            <w:hideMark/>
          </w:tcPr>
          <w:p w:rsidR="005136A6" w:rsidRPr="00D66BDD" w:rsidRDefault="005136A6" w:rsidP="007813EA">
            <w:pPr>
              <w:spacing w:after="0" w:line="240" w:lineRule="auto"/>
              <w:rPr>
                <w:rFonts w:eastAsia="Times New Roman" w:cstheme="minorHAnsi"/>
                <w:sz w:val="16"/>
                <w:szCs w:val="16"/>
              </w:rPr>
            </w:pPr>
            <w:r w:rsidRPr="00D66BDD">
              <w:rPr>
                <w:rFonts w:eastAsia="Times New Roman" w:cstheme="minorHAnsi"/>
                <w:sz w:val="16"/>
                <w:szCs w:val="16"/>
              </w:rPr>
              <w:t>Eficientizarea energetică a spitalului municipal Dr. Alexandru Simionescu Hunedoara</w:t>
            </w:r>
          </w:p>
        </w:tc>
        <w:tc>
          <w:tcPr>
            <w:tcW w:w="2126" w:type="dxa"/>
            <w:shd w:val="clear" w:color="auto" w:fill="F2F2F2"/>
          </w:tcPr>
          <w:p w:rsidR="005136A6" w:rsidRPr="004278AC" w:rsidRDefault="005136A6" w:rsidP="00AD12F8">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136A6" w:rsidRPr="004278AC" w:rsidTr="007248D4">
        <w:trPr>
          <w:trHeight w:val="480"/>
        </w:trPr>
        <w:tc>
          <w:tcPr>
            <w:tcW w:w="1736" w:type="dxa"/>
            <w:tcBorders>
              <w:right w:val="single" w:sz="12" w:space="0" w:color="auto"/>
            </w:tcBorders>
            <w:shd w:val="clear" w:color="auto" w:fill="F2F2F2"/>
            <w:hideMark/>
          </w:tcPr>
          <w:p w:rsidR="005136A6" w:rsidRPr="004278AC" w:rsidRDefault="005136A6"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136A6" w:rsidRPr="004278AC" w:rsidRDefault="005136A6" w:rsidP="007813EA">
            <w:pPr>
              <w:spacing w:after="0" w:line="240" w:lineRule="auto"/>
              <w:rPr>
                <w:rFonts w:eastAsia="Times New Roman" w:cstheme="minorHAnsi"/>
                <w:sz w:val="16"/>
                <w:szCs w:val="16"/>
              </w:rPr>
            </w:pP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136A6" w:rsidRPr="004278AC" w:rsidRDefault="005136A6" w:rsidP="00AD12F8">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sz w:val="16"/>
                <w:szCs w:val="16"/>
              </w:rPr>
            </w:pPr>
            <w:r w:rsidRPr="004278AC">
              <w:rPr>
                <w:rFonts w:eastAsia="Times New Roman" w:cstheme="minorHAnsi"/>
                <w:sz w:val="16"/>
                <w:szCs w:val="16"/>
              </w:rPr>
              <w:t>3.4.2.17</w:t>
            </w:r>
          </w:p>
        </w:tc>
        <w:tc>
          <w:tcPr>
            <w:tcW w:w="3686" w:type="dxa"/>
            <w:shd w:val="clear" w:color="auto" w:fill="F2F2F2"/>
            <w:hideMark/>
          </w:tcPr>
          <w:p w:rsidR="005136A6" w:rsidRPr="00D66BDD" w:rsidRDefault="005136A6" w:rsidP="007813EA">
            <w:pPr>
              <w:spacing w:after="0" w:line="240" w:lineRule="auto"/>
              <w:rPr>
                <w:rFonts w:eastAsia="Times New Roman" w:cstheme="minorHAnsi"/>
                <w:sz w:val="16"/>
                <w:szCs w:val="16"/>
              </w:rPr>
            </w:pPr>
            <w:r w:rsidRPr="00D66BDD">
              <w:rPr>
                <w:rFonts w:eastAsia="Times New Roman" w:cstheme="minorHAnsi"/>
                <w:sz w:val="16"/>
                <w:szCs w:val="16"/>
              </w:rPr>
              <w:t>Reabilitarea clădirilor publice din municipiul Hunedoara pentru creșterea eficienței energetice - Primăria municipiului Hunedoara” (clădirea veche)</w:t>
            </w:r>
          </w:p>
        </w:tc>
        <w:tc>
          <w:tcPr>
            <w:tcW w:w="2126" w:type="dxa"/>
            <w:shd w:val="clear" w:color="auto" w:fill="F2F2F2"/>
          </w:tcPr>
          <w:p w:rsidR="005136A6" w:rsidRPr="004278AC" w:rsidRDefault="005136A6" w:rsidP="00AD12F8">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136A6" w:rsidRPr="004278AC" w:rsidTr="007248D4">
        <w:trPr>
          <w:trHeight w:val="480"/>
        </w:trPr>
        <w:tc>
          <w:tcPr>
            <w:tcW w:w="1736" w:type="dxa"/>
            <w:tcBorders>
              <w:right w:val="single" w:sz="12" w:space="0" w:color="auto"/>
            </w:tcBorders>
            <w:shd w:val="clear" w:color="auto" w:fill="F2F2F2"/>
            <w:hideMark/>
          </w:tcPr>
          <w:p w:rsidR="005136A6" w:rsidRPr="004278AC" w:rsidRDefault="005136A6"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136A6" w:rsidRPr="004278AC" w:rsidRDefault="005136A6" w:rsidP="007813EA">
            <w:pPr>
              <w:spacing w:after="0" w:line="240" w:lineRule="auto"/>
              <w:rPr>
                <w:rFonts w:eastAsia="Times New Roman" w:cstheme="minorHAnsi"/>
                <w:sz w:val="16"/>
                <w:szCs w:val="16"/>
              </w:rPr>
            </w:pP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136A6" w:rsidRPr="004278AC" w:rsidRDefault="005136A6" w:rsidP="00AD12F8">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136A6" w:rsidRPr="004278AC" w:rsidRDefault="005136A6" w:rsidP="00150510">
            <w:pPr>
              <w:spacing w:after="0" w:line="240" w:lineRule="auto"/>
              <w:jc w:val="center"/>
              <w:rPr>
                <w:rFonts w:eastAsia="Times New Roman" w:cstheme="minorHAnsi"/>
                <w:sz w:val="16"/>
                <w:szCs w:val="16"/>
              </w:rPr>
            </w:pPr>
            <w:r w:rsidRPr="004278AC">
              <w:rPr>
                <w:rFonts w:eastAsia="Times New Roman" w:cstheme="minorHAnsi"/>
                <w:sz w:val="16"/>
                <w:szCs w:val="16"/>
              </w:rPr>
              <w:t>3.4.2.18</w:t>
            </w:r>
          </w:p>
        </w:tc>
        <w:tc>
          <w:tcPr>
            <w:tcW w:w="3686" w:type="dxa"/>
            <w:shd w:val="clear" w:color="auto" w:fill="F2F2F2"/>
            <w:hideMark/>
          </w:tcPr>
          <w:p w:rsidR="005136A6" w:rsidRPr="00D66BDD" w:rsidRDefault="005136A6" w:rsidP="007813EA">
            <w:pPr>
              <w:spacing w:after="0" w:line="240" w:lineRule="auto"/>
              <w:rPr>
                <w:rFonts w:eastAsia="Times New Roman" w:cstheme="minorHAnsi"/>
                <w:sz w:val="16"/>
                <w:szCs w:val="16"/>
              </w:rPr>
            </w:pPr>
            <w:r w:rsidRPr="00D66BDD">
              <w:rPr>
                <w:rFonts w:eastAsia="Times New Roman" w:cstheme="minorHAnsi"/>
                <w:sz w:val="16"/>
                <w:szCs w:val="16"/>
              </w:rPr>
              <w:t>Reabilitarea clădirilor publice din municipiul Hunedoara pentru creșterea eficienței energetice - Colegiul Tehnic Matei Corvin“ –clădire 1, clădire 2, clădire 4, cantină</w:t>
            </w:r>
          </w:p>
        </w:tc>
        <w:tc>
          <w:tcPr>
            <w:tcW w:w="2126" w:type="dxa"/>
            <w:shd w:val="clear" w:color="auto" w:fill="F2F2F2"/>
          </w:tcPr>
          <w:p w:rsidR="005136A6" w:rsidRPr="004278AC" w:rsidRDefault="005136A6" w:rsidP="00AD12F8">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136A6" w:rsidRPr="004278AC" w:rsidTr="007248D4">
        <w:trPr>
          <w:trHeight w:val="480"/>
        </w:trPr>
        <w:tc>
          <w:tcPr>
            <w:tcW w:w="1736" w:type="dxa"/>
            <w:tcBorders>
              <w:right w:val="single" w:sz="12" w:space="0" w:color="auto"/>
            </w:tcBorders>
            <w:shd w:val="clear" w:color="auto" w:fill="F2F2F2"/>
            <w:hideMark/>
          </w:tcPr>
          <w:p w:rsidR="005136A6" w:rsidRPr="004278AC" w:rsidRDefault="005136A6"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136A6" w:rsidRPr="004278AC" w:rsidRDefault="005136A6" w:rsidP="007813EA">
            <w:pPr>
              <w:spacing w:after="0" w:line="240" w:lineRule="auto"/>
              <w:rPr>
                <w:rFonts w:eastAsia="Times New Roman" w:cstheme="minorHAnsi"/>
                <w:sz w:val="16"/>
                <w:szCs w:val="16"/>
              </w:rPr>
            </w:pP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136A6" w:rsidRPr="004278AC" w:rsidRDefault="005136A6" w:rsidP="00AD12F8">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136A6" w:rsidRPr="004278AC" w:rsidRDefault="005136A6" w:rsidP="005B2150">
            <w:pPr>
              <w:spacing w:after="0" w:line="240" w:lineRule="auto"/>
              <w:jc w:val="center"/>
              <w:rPr>
                <w:rFonts w:eastAsia="Times New Roman" w:cstheme="minorHAnsi"/>
                <w:sz w:val="16"/>
                <w:szCs w:val="16"/>
              </w:rPr>
            </w:pPr>
            <w:r w:rsidRPr="004278AC">
              <w:rPr>
                <w:rFonts w:eastAsia="Times New Roman" w:cstheme="minorHAnsi"/>
                <w:sz w:val="16"/>
                <w:szCs w:val="16"/>
              </w:rPr>
              <w:t>3.4.2.19</w:t>
            </w:r>
          </w:p>
        </w:tc>
        <w:tc>
          <w:tcPr>
            <w:tcW w:w="3686" w:type="dxa"/>
            <w:shd w:val="clear" w:color="auto" w:fill="F2F2F2"/>
            <w:hideMark/>
          </w:tcPr>
          <w:p w:rsidR="005136A6" w:rsidRPr="00D66BDD" w:rsidRDefault="005136A6" w:rsidP="007813EA">
            <w:pPr>
              <w:spacing w:after="0" w:line="240" w:lineRule="auto"/>
              <w:rPr>
                <w:rFonts w:eastAsia="Times New Roman" w:cstheme="minorHAnsi"/>
                <w:sz w:val="16"/>
                <w:szCs w:val="16"/>
              </w:rPr>
            </w:pPr>
            <w:r w:rsidRPr="00D66BDD">
              <w:rPr>
                <w:rFonts w:eastAsia="Times New Roman" w:cstheme="minorHAnsi"/>
                <w:sz w:val="16"/>
                <w:szCs w:val="16"/>
              </w:rPr>
              <w:t>Construirea de insule ecologice digitalizate pentru Colectarea selectivă a deșeurilor la nivelul Municipiului Hunedoara</w:t>
            </w:r>
          </w:p>
        </w:tc>
        <w:tc>
          <w:tcPr>
            <w:tcW w:w="2126" w:type="dxa"/>
            <w:shd w:val="clear" w:color="auto" w:fill="F2F2F2"/>
          </w:tcPr>
          <w:p w:rsidR="005136A6" w:rsidRPr="004278AC" w:rsidRDefault="005136A6" w:rsidP="00AD12F8">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136A6" w:rsidRPr="004278AC" w:rsidRDefault="005136A6" w:rsidP="00AD12F8">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4278AC">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52931" w:rsidRPr="004278AC" w:rsidRDefault="00552931" w:rsidP="00AD12F8">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52931" w:rsidRPr="004278AC" w:rsidRDefault="00552931" w:rsidP="00F4414A">
            <w:pPr>
              <w:spacing w:after="0" w:line="240" w:lineRule="auto"/>
              <w:jc w:val="center"/>
              <w:rPr>
                <w:rFonts w:eastAsia="Times New Roman" w:cstheme="minorHAnsi"/>
                <w:sz w:val="16"/>
                <w:szCs w:val="16"/>
              </w:rPr>
            </w:pPr>
            <w:r w:rsidRPr="004278AC">
              <w:rPr>
                <w:rFonts w:eastAsia="Times New Roman" w:cstheme="minorHAnsi"/>
                <w:sz w:val="16"/>
                <w:szCs w:val="16"/>
              </w:rPr>
              <w:t>3.4.2.20</w:t>
            </w:r>
          </w:p>
        </w:tc>
        <w:tc>
          <w:tcPr>
            <w:tcW w:w="3686" w:type="dxa"/>
            <w:shd w:val="clear" w:color="auto" w:fill="F2F2F2"/>
            <w:hideMark/>
          </w:tcPr>
          <w:p w:rsidR="00552931" w:rsidRPr="00D66BDD" w:rsidRDefault="00552931" w:rsidP="007813EA">
            <w:pPr>
              <w:spacing w:after="0" w:line="240" w:lineRule="auto"/>
              <w:rPr>
                <w:rFonts w:eastAsia="Times New Roman" w:cstheme="minorHAnsi"/>
                <w:sz w:val="16"/>
                <w:szCs w:val="16"/>
              </w:rPr>
            </w:pPr>
            <w:r w:rsidRPr="00D66BDD">
              <w:rPr>
                <w:rFonts w:eastAsia="Times New Roman" w:cstheme="minorHAnsi"/>
                <w:sz w:val="16"/>
                <w:szCs w:val="16"/>
              </w:rPr>
              <w:t>Înființare centru de colectare prin aport voluntar în Municipiul Hunedoara</w:t>
            </w:r>
          </w:p>
        </w:tc>
        <w:tc>
          <w:tcPr>
            <w:tcW w:w="2126" w:type="dxa"/>
            <w:shd w:val="clear" w:color="auto" w:fill="F2F2F2"/>
          </w:tcPr>
          <w:p w:rsidR="00552931" w:rsidRPr="004278AC" w:rsidRDefault="00552931" w:rsidP="00AD12F8">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52931" w:rsidRPr="004278AC" w:rsidRDefault="00552931" w:rsidP="00AD12F8">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52931" w:rsidRPr="004278AC" w:rsidRDefault="00552931" w:rsidP="00C1450C">
            <w:pPr>
              <w:spacing w:after="0" w:line="240" w:lineRule="auto"/>
              <w:jc w:val="center"/>
              <w:rPr>
                <w:rFonts w:eastAsia="Times New Roman" w:cstheme="minorHAnsi"/>
                <w:sz w:val="16"/>
                <w:szCs w:val="16"/>
              </w:rPr>
            </w:pPr>
            <w:r w:rsidRPr="004278AC">
              <w:rPr>
                <w:rFonts w:eastAsia="Times New Roman" w:cstheme="minorHAnsi"/>
                <w:sz w:val="16"/>
                <w:szCs w:val="16"/>
              </w:rPr>
              <w:t>3.4.2.21</w:t>
            </w:r>
          </w:p>
        </w:tc>
        <w:tc>
          <w:tcPr>
            <w:tcW w:w="3686" w:type="dxa"/>
            <w:shd w:val="clear" w:color="auto" w:fill="F2F2F2"/>
            <w:hideMark/>
          </w:tcPr>
          <w:p w:rsidR="00552931" w:rsidRPr="00D66BDD" w:rsidRDefault="00552931" w:rsidP="00F40C92">
            <w:pPr>
              <w:spacing w:after="0" w:line="240" w:lineRule="auto"/>
              <w:rPr>
                <w:rFonts w:eastAsia="Times New Roman" w:cstheme="minorHAnsi"/>
                <w:sz w:val="16"/>
                <w:szCs w:val="16"/>
              </w:rPr>
            </w:pPr>
            <w:r w:rsidRPr="00D66BDD">
              <w:rPr>
                <w:rFonts w:eastAsia="Times New Roman" w:cstheme="minorHAnsi"/>
                <w:sz w:val="16"/>
                <w:szCs w:val="16"/>
              </w:rPr>
              <w:t>Eficientizarea energetică a clădirii aflate în proprietatea publică a municipiului Hunedoara, B-dul Corvin, nr.14</w:t>
            </w:r>
          </w:p>
        </w:tc>
        <w:tc>
          <w:tcPr>
            <w:tcW w:w="2126" w:type="dxa"/>
            <w:shd w:val="clear" w:color="auto" w:fill="F2F2F2"/>
          </w:tcPr>
          <w:p w:rsidR="00552931" w:rsidRPr="004278AC" w:rsidRDefault="00552931" w:rsidP="00F40C92">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C1450C">
            <w:pPr>
              <w:contextualSpacing/>
              <w:rPr>
                <w:rFonts w:eastAsia="Times New Roman" w:cstheme="minorHAnsi"/>
                <w:sz w:val="16"/>
                <w:szCs w:val="16"/>
              </w:rPr>
            </w:pPr>
          </w:p>
        </w:tc>
        <w:tc>
          <w:tcPr>
            <w:tcW w:w="1134" w:type="dxa"/>
            <w:shd w:val="clear" w:color="auto" w:fill="F2F2F2"/>
            <w:hideMark/>
          </w:tcPr>
          <w:p w:rsidR="00552931" w:rsidRPr="004278AC" w:rsidRDefault="00552931" w:rsidP="00C1450C">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52931" w:rsidRPr="004278AC" w:rsidRDefault="00552931" w:rsidP="006A371C">
            <w:pPr>
              <w:spacing w:after="0" w:line="240" w:lineRule="auto"/>
              <w:jc w:val="center"/>
              <w:rPr>
                <w:rFonts w:eastAsia="Times New Roman" w:cstheme="minorHAnsi"/>
                <w:sz w:val="16"/>
                <w:szCs w:val="16"/>
              </w:rPr>
            </w:pPr>
            <w:r w:rsidRPr="004278AC">
              <w:rPr>
                <w:rFonts w:eastAsia="Times New Roman" w:cstheme="minorHAnsi"/>
                <w:sz w:val="16"/>
                <w:szCs w:val="16"/>
              </w:rPr>
              <w:t>3.4.2.22</w:t>
            </w:r>
          </w:p>
        </w:tc>
        <w:tc>
          <w:tcPr>
            <w:tcW w:w="3686" w:type="dxa"/>
            <w:shd w:val="clear" w:color="auto" w:fill="F2F2F2"/>
            <w:hideMark/>
          </w:tcPr>
          <w:p w:rsidR="00552931" w:rsidRPr="00D66BDD" w:rsidRDefault="00552931" w:rsidP="001349EF">
            <w:pPr>
              <w:spacing w:after="0" w:line="240" w:lineRule="auto"/>
              <w:rPr>
                <w:rFonts w:eastAsia="Times New Roman" w:cstheme="minorHAnsi"/>
                <w:sz w:val="16"/>
                <w:szCs w:val="16"/>
              </w:rPr>
            </w:pPr>
            <w:r w:rsidRPr="00D66BDD">
              <w:rPr>
                <w:rFonts w:eastAsia="Times New Roman" w:cstheme="minorHAnsi"/>
                <w:sz w:val="16"/>
                <w:szCs w:val="16"/>
              </w:rPr>
              <w:t>Sprijinirea regenerării municipiului Hunedoara prin revitalizarea comunității</w:t>
            </w:r>
          </w:p>
        </w:tc>
        <w:tc>
          <w:tcPr>
            <w:tcW w:w="2126" w:type="dxa"/>
            <w:shd w:val="clear" w:color="auto" w:fill="F2F2F2"/>
          </w:tcPr>
          <w:p w:rsidR="00552931" w:rsidRPr="004278AC" w:rsidRDefault="00552931" w:rsidP="00F40C92">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4278AC">
            <w:pPr>
              <w:spacing w:after="0" w:line="240" w:lineRule="auto"/>
              <w:jc w:val="left"/>
              <w:rPr>
                <w:rFonts w:eastAsia="Times New Roman" w:cstheme="minorHAnsi"/>
                <w:sz w:val="16"/>
                <w:szCs w:val="16"/>
              </w:rPr>
            </w:pPr>
            <w:r w:rsidRPr="004278AC">
              <w:rPr>
                <w:rFonts w:eastAsia="Times New Roman" w:cstheme="minorHAnsi"/>
                <w:sz w:val="16"/>
                <w:szCs w:val="16"/>
              </w:rPr>
              <w:t xml:space="preserve">3. HUNEDOARA VERDE PENTRU OAMENI: Calitate urbană, a mediului și tranziție energetică </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3.4.2</w:t>
            </w:r>
          </w:p>
        </w:tc>
        <w:tc>
          <w:tcPr>
            <w:tcW w:w="3402" w:type="dxa"/>
            <w:shd w:val="clear" w:color="auto" w:fill="F2F2F2"/>
            <w:hideMark/>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Investiții în infrastructura urbană: infrastructură de utilități iluminat public, cultură, sport și agrement, îmbunătățirea eficienței energetice, locuințe sociale</w:t>
            </w:r>
          </w:p>
        </w:tc>
        <w:tc>
          <w:tcPr>
            <w:tcW w:w="1134" w:type="dxa"/>
            <w:shd w:val="clear" w:color="auto" w:fill="F2F2F2"/>
            <w:hideMark/>
          </w:tcPr>
          <w:p w:rsidR="00552931" w:rsidRPr="004278AC" w:rsidRDefault="00552931" w:rsidP="0026742E">
            <w:pPr>
              <w:spacing w:after="0" w:line="240" w:lineRule="auto"/>
              <w:jc w:val="center"/>
              <w:rPr>
                <w:rFonts w:eastAsia="Times New Roman" w:cstheme="minorHAnsi"/>
                <w:sz w:val="16"/>
                <w:szCs w:val="16"/>
              </w:rPr>
            </w:pPr>
            <w:r w:rsidRPr="004278AC">
              <w:rPr>
                <w:rFonts w:eastAsia="Times New Roman" w:cstheme="minorHAnsi"/>
                <w:sz w:val="16"/>
                <w:szCs w:val="16"/>
              </w:rPr>
              <w:t>3.4.2.23</w:t>
            </w:r>
          </w:p>
        </w:tc>
        <w:tc>
          <w:tcPr>
            <w:tcW w:w="3686" w:type="dxa"/>
            <w:shd w:val="clear" w:color="auto" w:fill="F2F2F2"/>
            <w:hideMark/>
          </w:tcPr>
          <w:p w:rsidR="00552931" w:rsidRPr="00D66BDD" w:rsidRDefault="00552931" w:rsidP="00F40C92">
            <w:pPr>
              <w:spacing w:after="0" w:line="240" w:lineRule="auto"/>
              <w:rPr>
                <w:rFonts w:eastAsia="Times New Roman" w:cstheme="minorHAnsi"/>
                <w:sz w:val="16"/>
                <w:szCs w:val="16"/>
              </w:rPr>
            </w:pPr>
            <w:r w:rsidRPr="00D66BDD">
              <w:rPr>
                <w:rFonts w:eastAsia="Times New Roman" w:cstheme="minorHAnsi"/>
                <w:sz w:val="16"/>
                <w:szCs w:val="16"/>
              </w:rPr>
              <w:t>Amenajarea unui centru de resurse pentru ocupare”. intervenția 3.1 – POR - amenajarea spațiilor disponibile în clădirea fostei școli generale nr. 1 pentru crearea unui centru de resurse pentru ocupare</w:t>
            </w:r>
          </w:p>
        </w:tc>
        <w:tc>
          <w:tcPr>
            <w:tcW w:w="2126" w:type="dxa"/>
            <w:shd w:val="clear" w:color="auto" w:fill="F2F2F2"/>
          </w:tcPr>
          <w:p w:rsidR="00552931" w:rsidRPr="004278AC" w:rsidRDefault="00552931" w:rsidP="00F40C92">
            <w:pPr>
              <w:spacing w:after="0" w:line="240" w:lineRule="auto"/>
              <w:rPr>
                <w:rFonts w:eastAsia="Times New Roman" w:cstheme="minorHAnsi"/>
                <w:b/>
                <w:sz w:val="16"/>
                <w:szCs w:val="16"/>
              </w:rPr>
            </w:pPr>
            <w:r w:rsidRPr="004278AC">
              <w:rPr>
                <w:rFonts w:ascii="Open Sans" w:eastAsia="Times New Roman" w:hAnsi="Open Sans" w:cs="Open Sans"/>
                <w:b/>
                <w:sz w:val="16"/>
                <w:szCs w:val="16"/>
              </w:rPr>
              <w:t>CL Hunedoara</w:t>
            </w: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b/>
                <w:sz w:val="16"/>
                <w:szCs w:val="16"/>
              </w:rPr>
            </w:pPr>
            <w:r w:rsidRPr="004278AC">
              <w:rPr>
                <w:rFonts w:eastAsia="Times New Roman" w:cstheme="minorHAnsi"/>
                <w:b/>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2126" w:type="dxa"/>
            <w:shd w:val="clear" w:color="auto" w:fill="F2F2F2"/>
          </w:tcPr>
          <w:p w:rsidR="00552931" w:rsidRPr="004278AC" w:rsidRDefault="00552931" w:rsidP="007813EA">
            <w:pPr>
              <w:spacing w:after="0" w:line="240" w:lineRule="auto"/>
              <w:rPr>
                <w:rFonts w:ascii="Open Sans" w:eastAsia="Times New Roman" w:hAnsi="Open Sans" w:cs="Open Sans"/>
                <w:sz w:val="16"/>
                <w:szCs w:val="16"/>
              </w:rPr>
            </w:pPr>
          </w:p>
        </w:tc>
        <w:tc>
          <w:tcPr>
            <w:tcW w:w="1134" w:type="dxa"/>
            <w:shd w:val="clear" w:color="auto" w:fill="F2F2F2"/>
            <w:hideMark/>
          </w:tcPr>
          <w:p w:rsidR="00552931" w:rsidRPr="004278AC" w:rsidRDefault="00552931" w:rsidP="00B877D3">
            <w:pPr>
              <w:spacing w:after="0" w:line="240" w:lineRule="auto"/>
              <w:jc w:val="center"/>
              <w:rPr>
                <w:rFonts w:eastAsia="Times New Roman" w:cstheme="minorHAnsi"/>
                <w:sz w:val="16"/>
                <w:szCs w:val="16"/>
              </w:rPr>
            </w:pP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4.1 Servicii și infrastructuri performante de educație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performanței și a calității serviciilor educaționale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4.1.1.1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Dotări pentru digitalizarea școlilor și a procesului de învățământ și implementarea de noi procese educaționale (CRED in Hunedoara)</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B877D3">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619"/>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performanței și a calității serviciilor educaționale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4.1.1.2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Reducerea și combaterea părăsirii timpurii a școlii și îmbunătățirea performanțelor școlare </w:t>
            </w:r>
          </w:p>
        </w:tc>
        <w:tc>
          <w:tcPr>
            <w:tcW w:w="2126" w:type="dxa"/>
          </w:tcPr>
          <w:p w:rsidR="00552931" w:rsidRPr="004278AC" w:rsidRDefault="00552931" w:rsidP="007813EA">
            <w:pPr>
              <w:contextualSpacing/>
              <w:rPr>
                <w:rFonts w:eastAsia="Times New Roman" w:cstheme="minorHAnsi"/>
                <w:sz w:val="16"/>
                <w:szCs w:val="16"/>
              </w:rPr>
            </w:pPr>
            <w:r w:rsidRPr="004278AC">
              <w:rPr>
                <w:rFonts w:ascii="Open Sans" w:eastAsia="Times New Roman" w:hAnsi="Open Sans" w:cs="Open Sans"/>
                <w:sz w:val="16"/>
                <w:szCs w:val="16"/>
              </w:rPr>
              <w:t>Unități de îmvățământ Inspectorat Școlar Județean</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performanței și a calității serviciilor educaționale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4.1.1.3</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Inovare și performanță în procesul educațional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Unități de îmvățământ</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Inspectorat Școlar Județean</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480"/>
        </w:trPr>
        <w:tc>
          <w:tcPr>
            <w:tcW w:w="1736" w:type="dxa"/>
            <w:tcBorders>
              <w:right w:val="single" w:sz="12" w:space="0" w:color="auto"/>
            </w:tcBorders>
            <w:shd w:val="clear" w:color="auto" w:fill="auto"/>
          </w:tcPr>
          <w:p w:rsidR="00552931" w:rsidRPr="004278AC" w:rsidRDefault="00552931" w:rsidP="004278AC">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4.1.1</w:t>
            </w:r>
          </w:p>
        </w:tc>
        <w:tc>
          <w:tcPr>
            <w:tcW w:w="3402" w:type="dxa"/>
            <w:shd w:val="clear" w:color="auto" w:fill="auto"/>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 xml:space="preserve">Creșterea performanței și a calității serviciilor educaționale </w:t>
            </w:r>
          </w:p>
        </w:tc>
        <w:tc>
          <w:tcPr>
            <w:tcW w:w="1134" w:type="dxa"/>
            <w:shd w:val="clear" w:color="auto" w:fill="auto"/>
          </w:tcPr>
          <w:p w:rsidR="00552931" w:rsidRPr="004278AC" w:rsidRDefault="00552931" w:rsidP="001F7C8A">
            <w:pPr>
              <w:spacing w:after="0" w:line="240" w:lineRule="auto"/>
              <w:jc w:val="center"/>
              <w:rPr>
                <w:rFonts w:eastAsia="Times New Roman" w:cstheme="minorHAnsi"/>
                <w:sz w:val="16"/>
                <w:szCs w:val="16"/>
              </w:rPr>
            </w:pPr>
            <w:r w:rsidRPr="004278AC">
              <w:rPr>
                <w:rFonts w:eastAsia="Times New Roman" w:cstheme="minorHAnsi"/>
                <w:sz w:val="16"/>
                <w:szCs w:val="16"/>
              </w:rPr>
              <w:t>4.1.1.4</w:t>
            </w:r>
          </w:p>
        </w:tc>
        <w:tc>
          <w:tcPr>
            <w:tcW w:w="3686" w:type="dxa"/>
            <w:shd w:val="clear" w:color="auto" w:fill="auto"/>
          </w:tcPr>
          <w:p w:rsidR="00552931" w:rsidRPr="00D66BDD" w:rsidRDefault="00552931" w:rsidP="00F40C92">
            <w:pPr>
              <w:spacing w:after="0" w:line="240" w:lineRule="auto"/>
              <w:rPr>
                <w:rFonts w:eastAsia="Times New Roman" w:cstheme="minorHAnsi"/>
                <w:sz w:val="16"/>
                <w:szCs w:val="16"/>
              </w:rPr>
            </w:pPr>
            <w:r w:rsidRPr="00D66BDD">
              <w:rPr>
                <w:rFonts w:eastAsia="Times New Roman" w:cstheme="minorHAnsi"/>
                <w:sz w:val="16"/>
                <w:szCs w:val="16"/>
              </w:rPr>
              <w:t>Amenajarea fostei școli generale nr. 10 din municipiul Hunedoara”. Intervenția 5.1 – POR - amenajarea fostei școli generale nr. 10 pentru o gamă variată de servicii sociale și de educație</w:t>
            </w:r>
          </w:p>
        </w:tc>
        <w:tc>
          <w:tcPr>
            <w:tcW w:w="2126" w:type="dxa"/>
            <w:shd w:val="clear" w:color="auto" w:fill="auto"/>
          </w:tcPr>
          <w:p w:rsidR="00552931" w:rsidRPr="004278AC" w:rsidRDefault="00552931" w:rsidP="00F40C92">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tc>
        <w:tc>
          <w:tcPr>
            <w:tcW w:w="1134" w:type="dxa"/>
            <w:shd w:val="clear" w:color="auto" w:fill="auto"/>
          </w:tcPr>
          <w:p w:rsidR="00552931" w:rsidRPr="004278AC" w:rsidRDefault="00552931" w:rsidP="00887422">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480"/>
        </w:trPr>
        <w:tc>
          <w:tcPr>
            <w:tcW w:w="1736" w:type="dxa"/>
            <w:tcBorders>
              <w:right w:val="single" w:sz="12" w:space="0" w:color="auto"/>
            </w:tcBorders>
            <w:shd w:val="clear" w:color="auto" w:fill="auto"/>
          </w:tcPr>
          <w:p w:rsidR="00552931" w:rsidRPr="004278AC" w:rsidRDefault="00552931" w:rsidP="004278AC">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4.1.1</w:t>
            </w:r>
          </w:p>
        </w:tc>
        <w:tc>
          <w:tcPr>
            <w:tcW w:w="3402" w:type="dxa"/>
            <w:shd w:val="clear" w:color="auto" w:fill="auto"/>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 xml:space="preserve">Creșterea performanței și a calității serviciilor educaționale </w:t>
            </w:r>
          </w:p>
        </w:tc>
        <w:tc>
          <w:tcPr>
            <w:tcW w:w="1134" w:type="dxa"/>
            <w:shd w:val="clear" w:color="auto" w:fill="auto"/>
          </w:tcPr>
          <w:p w:rsidR="00552931" w:rsidRPr="004278AC" w:rsidRDefault="00552931" w:rsidP="00887422">
            <w:pPr>
              <w:spacing w:after="0" w:line="240" w:lineRule="auto"/>
              <w:jc w:val="center"/>
              <w:rPr>
                <w:rFonts w:eastAsia="Times New Roman" w:cstheme="minorHAnsi"/>
                <w:sz w:val="16"/>
                <w:szCs w:val="16"/>
              </w:rPr>
            </w:pPr>
            <w:r w:rsidRPr="004278AC">
              <w:rPr>
                <w:rFonts w:eastAsia="Times New Roman" w:cstheme="minorHAnsi"/>
                <w:sz w:val="16"/>
                <w:szCs w:val="16"/>
              </w:rPr>
              <w:t>4.1.1.5</w:t>
            </w:r>
          </w:p>
        </w:tc>
        <w:tc>
          <w:tcPr>
            <w:tcW w:w="3686" w:type="dxa"/>
            <w:shd w:val="clear" w:color="auto" w:fill="auto"/>
          </w:tcPr>
          <w:p w:rsidR="00552931" w:rsidRPr="00D66BDD" w:rsidRDefault="00552931" w:rsidP="00F40C92">
            <w:pPr>
              <w:spacing w:after="0" w:line="240" w:lineRule="auto"/>
              <w:rPr>
                <w:rFonts w:eastAsia="Times New Roman" w:cstheme="minorHAnsi"/>
                <w:sz w:val="16"/>
                <w:szCs w:val="16"/>
              </w:rPr>
            </w:pPr>
            <w:r w:rsidRPr="00D66BDD">
              <w:rPr>
                <w:rFonts w:eastAsia="Times New Roman" w:cstheme="minorHAnsi"/>
                <w:sz w:val="16"/>
                <w:szCs w:val="16"/>
              </w:rPr>
              <w:t>Amenajare spații pentru servirea mesei de prânz, săli ”afterschool”, reabilitare terenuri de sport, dotare cabinete stomatologice și cabinete medicale în școala gimnazială nr. 1 și școala gimnazială nr. 2 din municipiul Hunedoara</w:t>
            </w:r>
          </w:p>
        </w:tc>
        <w:tc>
          <w:tcPr>
            <w:tcW w:w="2126" w:type="dxa"/>
            <w:shd w:val="clear" w:color="auto" w:fill="auto"/>
          </w:tcPr>
          <w:p w:rsidR="00552931" w:rsidRPr="004278AC" w:rsidRDefault="00552931" w:rsidP="00F40C92">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tc>
        <w:tc>
          <w:tcPr>
            <w:tcW w:w="1134" w:type="dxa"/>
            <w:shd w:val="clear" w:color="auto" w:fill="auto"/>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480"/>
        </w:trPr>
        <w:tc>
          <w:tcPr>
            <w:tcW w:w="1736" w:type="dxa"/>
            <w:tcBorders>
              <w:right w:val="single" w:sz="12" w:space="0" w:color="auto"/>
            </w:tcBorders>
            <w:shd w:val="clear" w:color="auto" w:fill="auto"/>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4.1 Servicii și infrastructuri performante de educație </w:t>
            </w:r>
          </w:p>
        </w:tc>
        <w:tc>
          <w:tcPr>
            <w:tcW w:w="1134" w:type="dxa"/>
            <w:shd w:val="clear" w:color="auto" w:fill="auto"/>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w:t>
            </w:r>
          </w:p>
        </w:tc>
        <w:tc>
          <w:tcPr>
            <w:tcW w:w="3686" w:type="dxa"/>
            <w:shd w:val="clear" w:color="auto" w:fill="auto"/>
          </w:tcPr>
          <w:p w:rsidR="00552931" w:rsidRPr="00D66BDD" w:rsidRDefault="00552931" w:rsidP="007813EA">
            <w:pPr>
              <w:spacing w:after="0" w:line="240" w:lineRule="auto"/>
              <w:rPr>
                <w:rFonts w:eastAsia="Times New Roman" w:cstheme="minorHAnsi"/>
                <w:sz w:val="16"/>
                <w:szCs w:val="16"/>
              </w:rPr>
            </w:pPr>
            <w:r w:rsidRPr="00D66BDD">
              <w:rPr>
                <w:rFonts w:eastAsia="Times New Roman" w:cstheme="minorHAnsi"/>
                <w:sz w:val="16"/>
                <w:szCs w:val="16"/>
              </w:rPr>
              <w:t>Reabilitare, modernizare și dotare creșă săptămânală „Căsuța cu pitici” Hunedoara</w:t>
            </w:r>
          </w:p>
        </w:tc>
        <w:tc>
          <w:tcPr>
            <w:tcW w:w="2126" w:type="dxa"/>
            <w:shd w:val="clear" w:color="auto" w:fill="auto"/>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tc>
        <w:tc>
          <w:tcPr>
            <w:tcW w:w="1134" w:type="dxa"/>
            <w:shd w:val="clear" w:color="auto" w:fill="auto"/>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552931" w:rsidRPr="004278AC" w:rsidTr="007248D4">
        <w:trPr>
          <w:trHeight w:val="480"/>
        </w:trPr>
        <w:tc>
          <w:tcPr>
            <w:tcW w:w="1736" w:type="dxa"/>
            <w:tcBorders>
              <w:right w:val="single" w:sz="12" w:space="0" w:color="auto"/>
            </w:tcBorders>
            <w:shd w:val="clear" w:color="auto" w:fill="F2F2F2"/>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4.1.2.2</w:t>
            </w:r>
          </w:p>
        </w:tc>
        <w:tc>
          <w:tcPr>
            <w:tcW w:w="3686" w:type="dxa"/>
            <w:shd w:val="clear" w:color="auto" w:fill="F2F2F2"/>
          </w:tcPr>
          <w:p w:rsidR="00552931" w:rsidRPr="00D66BDD" w:rsidRDefault="00552931" w:rsidP="007813EA">
            <w:pPr>
              <w:spacing w:after="0" w:line="240" w:lineRule="auto"/>
              <w:rPr>
                <w:rFonts w:eastAsia="Times New Roman" w:cstheme="minorHAnsi"/>
                <w:sz w:val="16"/>
                <w:szCs w:val="16"/>
              </w:rPr>
            </w:pPr>
            <w:r w:rsidRPr="00D66BDD">
              <w:rPr>
                <w:rFonts w:eastAsia="Times New Roman" w:cstheme="minorHAnsi"/>
                <w:sz w:val="16"/>
                <w:szCs w:val="16"/>
              </w:rPr>
              <w:t xml:space="preserve">Reabilitare, modernizare și dotare colegiul „Emanuil Gojdu” - școala generală nr. 3 din municipiul Hunedoara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tc>
        <w:tc>
          <w:tcPr>
            <w:tcW w:w="1134" w:type="dxa"/>
            <w:shd w:val="clear" w:color="auto" w:fill="F2F2F2"/>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552931" w:rsidRPr="004278AC" w:rsidTr="007248D4">
        <w:trPr>
          <w:trHeight w:val="480"/>
        </w:trPr>
        <w:tc>
          <w:tcPr>
            <w:tcW w:w="1736" w:type="dxa"/>
            <w:tcBorders>
              <w:right w:val="single" w:sz="12" w:space="0" w:color="auto"/>
            </w:tcBorders>
            <w:shd w:val="clear" w:color="auto" w:fill="F2F2F2"/>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tcPr>
          <w:p w:rsidR="00552931" w:rsidRPr="004278AC" w:rsidRDefault="00552931" w:rsidP="0019625E">
            <w:pPr>
              <w:spacing w:after="0" w:line="240" w:lineRule="auto"/>
              <w:jc w:val="center"/>
              <w:rPr>
                <w:rFonts w:eastAsia="Times New Roman" w:cstheme="minorHAnsi"/>
                <w:sz w:val="16"/>
                <w:szCs w:val="16"/>
              </w:rPr>
            </w:pPr>
            <w:r w:rsidRPr="004278AC">
              <w:rPr>
                <w:rFonts w:eastAsia="Times New Roman" w:cstheme="minorHAnsi"/>
                <w:sz w:val="16"/>
                <w:szCs w:val="16"/>
              </w:rPr>
              <w:t>4.1.2.3</w:t>
            </w:r>
          </w:p>
        </w:tc>
        <w:tc>
          <w:tcPr>
            <w:tcW w:w="368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colegiul național ”Iancu de Hunedoara” - școala postliceală sanitară Hunedoara</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tc>
        <w:tc>
          <w:tcPr>
            <w:tcW w:w="1134" w:type="dxa"/>
            <w:shd w:val="clear" w:color="auto" w:fill="F2F2F2"/>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19625E">
            <w:pPr>
              <w:spacing w:after="0" w:line="240" w:lineRule="auto"/>
              <w:jc w:val="center"/>
              <w:rPr>
                <w:rFonts w:eastAsia="Times New Roman" w:cstheme="minorHAnsi"/>
                <w:sz w:val="16"/>
                <w:szCs w:val="16"/>
              </w:rPr>
            </w:pPr>
            <w:r w:rsidRPr="004278AC">
              <w:rPr>
                <w:rFonts w:eastAsia="Times New Roman" w:cstheme="minorHAnsi"/>
                <w:sz w:val="16"/>
                <w:szCs w:val="16"/>
              </w:rPr>
              <w:t>4.1.2.4</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colegiul național ”Iancu de Hunedoara” - școala generală nr. 5 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621"/>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1E4A12">
            <w:pPr>
              <w:spacing w:after="0" w:line="240" w:lineRule="auto"/>
              <w:jc w:val="center"/>
              <w:rPr>
                <w:rFonts w:eastAsia="Times New Roman" w:cstheme="minorHAnsi"/>
                <w:sz w:val="16"/>
                <w:szCs w:val="16"/>
              </w:rPr>
            </w:pPr>
            <w:r w:rsidRPr="004278AC">
              <w:rPr>
                <w:rFonts w:eastAsia="Times New Roman" w:cstheme="minorHAnsi"/>
                <w:sz w:val="16"/>
                <w:szCs w:val="16"/>
              </w:rPr>
              <w:t>4.1.2.5</w:t>
            </w:r>
          </w:p>
        </w:tc>
        <w:tc>
          <w:tcPr>
            <w:tcW w:w="3686" w:type="dxa"/>
            <w:shd w:val="clear" w:color="auto" w:fill="F2F2F2"/>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 modernizare și dotare  școala gimnazială nr. 2 Hunedoara - corp B</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4.1.2.6</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 modernizare și dotare  grădinița cu program prelungit ”Licurici”Hunedoara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4.1.2.7</w:t>
            </w:r>
          </w:p>
        </w:tc>
        <w:tc>
          <w:tcPr>
            <w:tcW w:w="3686" w:type="dxa"/>
            <w:shd w:val="clear" w:color="auto" w:fill="F2F2F2"/>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 modernizare și dotare grădinița cu program normal nr. 1 Hunedoara</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622"/>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4.1.2.8</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grădinița cu program normal nr. 5 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338"/>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4.1.2.9</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școala primară în satul aparținător Peștișul Mare</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4. HUNEDOARA SOCIALĂ ȘI INOVATIVĂ: Educație, </w:t>
            </w:r>
            <w:r w:rsidRPr="004278AC">
              <w:rPr>
                <w:rFonts w:eastAsia="Times New Roman" w:cstheme="minorHAnsi"/>
                <w:sz w:val="16"/>
                <w:szCs w:val="16"/>
              </w:rPr>
              <w:lastRenderedPageBreak/>
              <w:t>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4.1.3</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4.1.2.10</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 modernizare și dotare gradinița „Zori de zi” 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63"/>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4456D5">
            <w:pPr>
              <w:spacing w:after="0" w:line="240" w:lineRule="auto"/>
              <w:jc w:val="center"/>
              <w:rPr>
                <w:rFonts w:eastAsia="Times New Roman" w:cstheme="minorHAnsi"/>
                <w:sz w:val="16"/>
                <w:szCs w:val="16"/>
              </w:rPr>
            </w:pPr>
            <w:r w:rsidRPr="004278AC">
              <w:rPr>
                <w:rFonts w:eastAsia="Times New Roman" w:cstheme="minorHAnsi"/>
                <w:sz w:val="16"/>
                <w:szCs w:val="16"/>
              </w:rPr>
              <w:t>4.1.2.11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Execuție lucrări pentru obținerea avizului de securitate la incendiu - Colegiul Economic Emanuil Gojdu, corpurile: Liceu A1, A2, B, C, Cantină, Internat, Ateliere școală + sală de sport</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383"/>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Construire corp anexă la clădirea principală - Liceul Teoretic Traian Lalescu</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96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4.1.2.13</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Modernizare  Grădinița cu Program Normal nr. 6, str. Trandafirilor nr.18, municipiul Hunedoara, structura Grădiniței cu Program Prelungit nr. 1</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918"/>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4456D5">
            <w:pPr>
              <w:spacing w:after="0" w:line="240" w:lineRule="auto"/>
              <w:jc w:val="center"/>
              <w:rPr>
                <w:rFonts w:eastAsia="Times New Roman" w:cstheme="minorHAnsi"/>
                <w:sz w:val="16"/>
                <w:szCs w:val="16"/>
              </w:rPr>
            </w:pPr>
            <w:r w:rsidRPr="004278AC">
              <w:rPr>
                <w:rFonts w:eastAsia="Times New Roman" w:cstheme="minorHAnsi"/>
                <w:sz w:val="16"/>
                <w:szCs w:val="16"/>
              </w:rPr>
              <w:t>4.1.2.14</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Consolidare, reabilitare, extindere și dotare Sală de sport Colegiul Tehnic ”Matei Corvin”, str. Victoriei nr. 17, municipiul Hunedoara, județul 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85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4.1.2.15</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Achiziționare transformator electric pentru stația de transformare de la Sala de sport Colegiul Tehnic ”Matei Corvin”, str. Victoriei nr. 17, municipiul Hunedoara, județul Hunedoara</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196"/>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4.1.2.16</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Consolidare, reabilitare, extindere și dotare Sală de sport Colegiul Tehnic ”Matei Corvin”, str. Victoriei nr. 17, municipiul Hunedoara, județul Hunedoara - Sistematizare verticală, alei, platforme, utilități</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56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4.1.2.17</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Modernizarea Grădiniței cu Program Normal Boș, din cadrul Colegiului Național Iancu de Hunedoara</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4.1.2.18</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Reabilitarea și modernizarea Liceului Teoretic Traian Lalescu - Școala de muzică</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552931" w:rsidRPr="004278AC" w:rsidTr="007248D4">
        <w:trPr>
          <w:trHeight w:val="7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4.1.2.19</w:t>
            </w:r>
          </w:p>
        </w:tc>
        <w:tc>
          <w:tcPr>
            <w:tcW w:w="3686" w:type="dxa"/>
            <w:shd w:val="clear" w:color="auto" w:fill="F2F2F2"/>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Reabilitarea și modernizarea LICEULUI TEORETIC ”TRAIAN LALESCU” -CORP LICEU HUNEDOARA</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552931" w:rsidRPr="004278AC" w:rsidTr="007248D4">
        <w:trPr>
          <w:trHeight w:val="252"/>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4.1.2.20</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 și modernizare Colegiului Emanuil Gojdu – Corp Liceu 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TS/TM</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4.1.2.21</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Reabilitarea/ modernizarea/ dotarea unităților de învățământ antepreșcolar și preșcolar (creșe și grădinițe) din municipiul Hunedoara, Grădinița cu program prelungit nr. 1</w:t>
            </w:r>
          </w:p>
        </w:tc>
        <w:tc>
          <w:tcPr>
            <w:tcW w:w="2126" w:type="dxa"/>
          </w:tcPr>
          <w:p w:rsidR="00552931" w:rsidRPr="004278AC" w:rsidRDefault="00552931" w:rsidP="00AD12F8">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4.1.2.22</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Reabilitarea/modernizarea/ dotarea unităților de învățământ obligatoriu (învățământ primar și gimnazial) din municipiul Hunedoara - Colegiul Național de informatică "Traian Lalescu" –  clădire învățământ primar + clădire învățământ gimnazial</w:t>
            </w:r>
          </w:p>
        </w:tc>
        <w:tc>
          <w:tcPr>
            <w:tcW w:w="2126" w:type="dxa"/>
          </w:tcPr>
          <w:p w:rsidR="00552931" w:rsidRPr="004278AC" w:rsidRDefault="00552931" w:rsidP="00AD12F8">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FC02E1">
            <w:pPr>
              <w:spacing w:after="0" w:line="240" w:lineRule="auto"/>
              <w:jc w:val="center"/>
              <w:rPr>
                <w:rFonts w:eastAsia="Times New Roman" w:cstheme="minorHAnsi"/>
                <w:sz w:val="16"/>
                <w:szCs w:val="16"/>
              </w:rPr>
            </w:pPr>
            <w:r w:rsidRPr="004278AC">
              <w:rPr>
                <w:rFonts w:eastAsia="Times New Roman" w:cstheme="minorHAnsi"/>
                <w:sz w:val="16"/>
                <w:szCs w:val="16"/>
              </w:rPr>
              <w:t>4.1.2.23</w:t>
            </w:r>
          </w:p>
        </w:tc>
        <w:tc>
          <w:tcPr>
            <w:tcW w:w="3686" w:type="dxa"/>
            <w:shd w:val="clear" w:color="auto" w:fill="auto"/>
            <w:hideMark/>
          </w:tcPr>
          <w:p w:rsidR="00552931" w:rsidRPr="00773233" w:rsidRDefault="00552931" w:rsidP="00AD12F8">
            <w:pPr>
              <w:spacing w:after="0" w:line="240" w:lineRule="auto"/>
              <w:rPr>
                <w:rFonts w:eastAsia="Times New Roman" w:cstheme="minorHAnsi"/>
                <w:sz w:val="16"/>
                <w:szCs w:val="16"/>
              </w:rPr>
            </w:pPr>
            <w:r w:rsidRPr="00773233">
              <w:rPr>
                <w:rFonts w:eastAsia="Times New Roman" w:cstheme="minorHAnsi"/>
                <w:sz w:val="16"/>
                <w:szCs w:val="16"/>
              </w:rPr>
              <w:t>Reabilitarea/ modernizarea/ dotarea unităților de învățământ profesional și tehnic (licee tehnologice și scoli profesionale) din municipiul Hunedoara – liceul tehnologic ”Constantin Bursan”, atelier scoală + corp liceu</w:t>
            </w:r>
          </w:p>
        </w:tc>
        <w:tc>
          <w:tcPr>
            <w:tcW w:w="2126" w:type="dxa"/>
          </w:tcPr>
          <w:p w:rsidR="00552931" w:rsidRPr="004278AC" w:rsidRDefault="00552931" w:rsidP="00AD12F8">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p>
        </w:tc>
        <w:tc>
          <w:tcPr>
            <w:tcW w:w="2126" w:type="dxa"/>
          </w:tcPr>
          <w:p w:rsidR="00552931" w:rsidRPr="004278AC" w:rsidRDefault="00552931" w:rsidP="00AD12F8">
            <w:pPr>
              <w:spacing w:after="0" w:line="240" w:lineRule="auto"/>
              <w:rPr>
                <w:rFonts w:ascii="Open Sans" w:eastAsia="Times New Roman" w:hAnsi="Open Sans" w:cs="Open Sans"/>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D238E2"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auto"/>
            <w:hideMark/>
          </w:tcPr>
          <w:p w:rsidR="00552931" w:rsidRPr="004278AC" w:rsidRDefault="00552931" w:rsidP="00E477A3">
            <w:pPr>
              <w:spacing w:after="0" w:line="240" w:lineRule="auto"/>
              <w:jc w:val="center"/>
              <w:rPr>
                <w:rFonts w:eastAsia="Times New Roman" w:cstheme="minorHAnsi"/>
                <w:sz w:val="16"/>
                <w:szCs w:val="16"/>
              </w:rPr>
            </w:pPr>
            <w:r w:rsidRPr="004278AC">
              <w:rPr>
                <w:rFonts w:eastAsia="Times New Roman" w:cstheme="minorHAnsi"/>
                <w:sz w:val="16"/>
                <w:szCs w:val="16"/>
              </w:rPr>
              <w:t>4.1.2.24</w:t>
            </w:r>
          </w:p>
        </w:tc>
        <w:tc>
          <w:tcPr>
            <w:tcW w:w="3686" w:type="dxa"/>
            <w:shd w:val="clear" w:color="auto" w:fill="auto"/>
            <w:hideMark/>
          </w:tcPr>
          <w:p w:rsidR="00552931" w:rsidRPr="00773233" w:rsidRDefault="00552931" w:rsidP="00AD12F8">
            <w:pPr>
              <w:spacing w:after="0" w:line="240" w:lineRule="auto"/>
              <w:rPr>
                <w:rFonts w:eastAsia="Times New Roman" w:cstheme="minorHAnsi"/>
                <w:sz w:val="16"/>
                <w:szCs w:val="16"/>
              </w:rPr>
            </w:pPr>
            <w:r w:rsidRPr="00773233">
              <w:rPr>
                <w:rFonts w:eastAsia="Times New Roman" w:cstheme="minorHAnsi"/>
                <w:sz w:val="16"/>
                <w:szCs w:val="16"/>
              </w:rPr>
              <w:t>Reabilitarea/ modernizarea/ dotarea unităților de învățământ obligatoriu (învățământ primar și gimnazial) din municipiul Hunedoara - Colegiul Tehnic "Matei Corvin" - școala gimnazială nr. 6</w:t>
            </w:r>
          </w:p>
        </w:tc>
        <w:tc>
          <w:tcPr>
            <w:tcW w:w="2126" w:type="dxa"/>
          </w:tcPr>
          <w:p w:rsidR="00552931" w:rsidRPr="004278AC" w:rsidRDefault="00552931" w:rsidP="00AD12F8">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p>
        </w:tc>
        <w:tc>
          <w:tcPr>
            <w:tcW w:w="2126" w:type="dxa"/>
          </w:tcPr>
          <w:p w:rsidR="00552931" w:rsidRPr="004278AC" w:rsidRDefault="00552931" w:rsidP="00AD12F8">
            <w:pPr>
              <w:spacing w:after="0" w:line="240" w:lineRule="auto"/>
              <w:rPr>
                <w:rFonts w:ascii="Open Sans" w:eastAsia="Times New Roman" w:hAnsi="Open Sans" w:cs="Open Sans"/>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D238E2"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E6209C">
            <w:pPr>
              <w:spacing w:after="0" w:line="240" w:lineRule="auto"/>
              <w:jc w:val="center"/>
              <w:rPr>
                <w:rFonts w:eastAsia="Times New Roman" w:cstheme="minorHAnsi"/>
                <w:sz w:val="16"/>
                <w:szCs w:val="16"/>
              </w:rPr>
            </w:pPr>
            <w:r w:rsidRPr="004278AC">
              <w:rPr>
                <w:rFonts w:eastAsia="Times New Roman" w:cstheme="minorHAnsi"/>
                <w:sz w:val="16"/>
                <w:szCs w:val="16"/>
              </w:rPr>
              <w:t>4.1.2.25</w:t>
            </w:r>
          </w:p>
        </w:tc>
        <w:tc>
          <w:tcPr>
            <w:tcW w:w="3686" w:type="dxa"/>
            <w:shd w:val="clear" w:color="auto" w:fill="F2F2F2"/>
            <w:hideMark/>
          </w:tcPr>
          <w:p w:rsidR="00552931" w:rsidRPr="00773233" w:rsidRDefault="00552931" w:rsidP="00BD1422">
            <w:pPr>
              <w:spacing w:after="0" w:line="240" w:lineRule="auto"/>
              <w:rPr>
                <w:rFonts w:eastAsia="Times New Roman" w:cstheme="minorHAnsi"/>
                <w:sz w:val="16"/>
                <w:szCs w:val="16"/>
              </w:rPr>
            </w:pPr>
            <w:r w:rsidRPr="00773233">
              <w:rPr>
                <w:rFonts w:eastAsia="Times New Roman" w:cstheme="minorHAnsi"/>
                <w:sz w:val="16"/>
                <w:szCs w:val="16"/>
              </w:rPr>
              <w:t xml:space="preserve">Reabilitarea/ modernizarea/ dotarea unităților de învățământ antepreșcolar și preșcolar (creșe și grădinițe) din municipiul Hunedoara, Grădinița cu program prelungit Piticot </w:t>
            </w:r>
          </w:p>
        </w:tc>
        <w:tc>
          <w:tcPr>
            <w:tcW w:w="2126" w:type="dxa"/>
            <w:shd w:val="clear" w:color="auto" w:fill="F2F2F2"/>
          </w:tcPr>
          <w:p w:rsidR="00552931" w:rsidRPr="004278AC" w:rsidRDefault="00552931" w:rsidP="00F40C92">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D238E2"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4.1.2</w:t>
            </w:r>
          </w:p>
        </w:tc>
        <w:tc>
          <w:tcPr>
            <w:tcW w:w="3402" w:type="dxa"/>
            <w:shd w:val="clear" w:color="auto" w:fill="F2F2F2"/>
            <w:hideMark/>
          </w:tcPr>
          <w:p w:rsidR="00552931" w:rsidRPr="004278AC" w:rsidRDefault="00552931" w:rsidP="00F40C92">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infrastructurilor de învățământ</w:t>
            </w: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4.1.2.25</w:t>
            </w:r>
          </w:p>
        </w:tc>
        <w:tc>
          <w:tcPr>
            <w:tcW w:w="3686" w:type="dxa"/>
            <w:shd w:val="clear" w:color="auto" w:fill="F2F2F2"/>
            <w:hideMark/>
          </w:tcPr>
          <w:p w:rsidR="00552931" w:rsidRPr="00773233" w:rsidRDefault="00552931" w:rsidP="00F40C92">
            <w:pPr>
              <w:spacing w:after="0" w:line="240" w:lineRule="auto"/>
              <w:rPr>
                <w:rFonts w:eastAsia="Times New Roman" w:cstheme="minorHAnsi"/>
                <w:sz w:val="16"/>
                <w:szCs w:val="16"/>
              </w:rPr>
            </w:pPr>
            <w:r w:rsidRPr="00773233">
              <w:rPr>
                <w:rFonts w:eastAsia="Times New Roman" w:cstheme="minorHAnsi"/>
                <w:sz w:val="16"/>
                <w:szCs w:val="16"/>
              </w:rPr>
              <w:t>”Reabilitarea/ modernizarea/ dotarea unităților de învățământ profesional și tehnic (licee tehnologice și scoli profesionale) din municipiul Hunedoara – Colegiul Tehnic ”Matei Corvin", corp școală 5 + atelier 2 practică</w:t>
            </w:r>
          </w:p>
        </w:tc>
        <w:tc>
          <w:tcPr>
            <w:tcW w:w="2126" w:type="dxa"/>
            <w:shd w:val="clear" w:color="auto" w:fill="F2F2F2"/>
          </w:tcPr>
          <w:p w:rsidR="00552931" w:rsidRPr="004278AC" w:rsidRDefault="00552931" w:rsidP="00F40C92">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F40C92">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p>
        </w:tc>
        <w:tc>
          <w:tcPr>
            <w:tcW w:w="2126" w:type="dxa"/>
            <w:shd w:val="clear" w:color="auto" w:fill="F2F2F2"/>
          </w:tcPr>
          <w:p w:rsidR="00552931" w:rsidRPr="004278AC" w:rsidRDefault="00552931" w:rsidP="007813EA">
            <w:pPr>
              <w:spacing w:after="0" w:line="240" w:lineRule="auto"/>
              <w:rPr>
                <w:rFonts w:ascii="Open Sans" w:eastAsia="Times New Roman" w:hAnsi="Open Sans" w:cs="Open Sans"/>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OS 4.2 Servicii și infrastructuri performante de sănătate</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4.2.1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Accesibilizarea serviciilor medicale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4.2.1.1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Servicii de telemedicină / e-Health</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446"/>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4. HUNEDOARA SOCIALĂ ȘI INOVATIVĂ: Educație, </w:t>
            </w:r>
            <w:r w:rsidRPr="004278AC">
              <w:rPr>
                <w:rFonts w:eastAsia="Times New Roman" w:cstheme="minorHAnsi"/>
                <w:sz w:val="16"/>
                <w:szCs w:val="16"/>
              </w:rPr>
              <w:lastRenderedPageBreak/>
              <w:t>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4.2.2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Creșterea calității și capacității infrastructurilor de sănătate</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4.2.2.1</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Extindere, modernizare, dotare zona UPU la spitalul municipal ”dr. Alexandru Simionescu” Hunedoara</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4.2.2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Creșterea calității și capacității infrastructurilor de sănătate</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4.2.2.2</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Reabilitarea, modernizarea și dotarea spitalului municipal ”dr. Alexandru Simionescu” Hunedoara – clădire spital de specialitate contagioase</w:t>
            </w:r>
          </w:p>
        </w:tc>
        <w:tc>
          <w:tcPr>
            <w:tcW w:w="2126" w:type="dxa"/>
            <w:shd w:val="clear" w:color="auto" w:fill="F2F2F2"/>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956"/>
        </w:trPr>
        <w:tc>
          <w:tcPr>
            <w:tcW w:w="1736" w:type="dxa"/>
            <w:tcBorders>
              <w:right w:val="single" w:sz="12" w:space="0" w:color="auto"/>
            </w:tcBorders>
            <w:shd w:val="clear" w:color="auto" w:fill="auto"/>
            <w:hideMark/>
          </w:tcPr>
          <w:p w:rsidR="00552931" w:rsidRPr="004278AC" w:rsidRDefault="00D238E2"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hideMark/>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4.2.2</w:t>
            </w:r>
          </w:p>
        </w:tc>
        <w:tc>
          <w:tcPr>
            <w:tcW w:w="3402" w:type="dxa"/>
            <w:shd w:val="clear" w:color="auto" w:fill="auto"/>
            <w:hideMark/>
          </w:tcPr>
          <w:p w:rsidR="00552931" w:rsidRPr="004278AC" w:rsidRDefault="00552931" w:rsidP="00AD12F8">
            <w:pPr>
              <w:spacing w:after="0" w:line="240" w:lineRule="auto"/>
              <w:rPr>
                <w:rFonts w:eastAsia="Times New Roman" w:cstheme="minorHAnsi"/>
                <w:sz w:val="16"/>
                <w:szCs w:val="16"/>
              </w:rPr>
            </w:pPr>
            <w:r w:rsidRPr="004278AC">
              <w:rPr>
                <w:rFonts w:eastAsia="Times New Roman" w:cstheme="minorHAnsi"/>
                <w:sz w:val="16"/>
                <w:szCs w:val="16"/>
              </w:rPr>
              <w:t>Creșterea calității și capacității infrastructurilor de sănătate</w:t>
            </w:r>
          </w:p>
        </w:tc>
        <w:tc>
          <w:tcPr>
            <w:tcW w:w="1134" w:type="dxa"/>
            <w:shd w:val="clear" w:color="auto" w:fill="auto"/>
            <w:hideMark/>
          </w:tcPr>
          <w:p w:rsidR="00552931" w:rsidRPr="004278AC" w:rsidRDefault="00552931" w:rsidP="00EE76D4">
            <w:pPr>
              <w:spacing w:after="0" w:line="240" w:lineRule="auto"/>
              <w:jc w:val="center"/>
              <w:rPr>
                <w:rFonts w:eastAsia="Times New Roman" w:cstheme="minorHAnsi"/>
                <w:sz w:val="16"/>
                <w:szCs w:val="16"/>
              </w:rPr>
            </w:pPr>
            <w:r w:rsidRPr="004278AC">
              <w:rPr>
                <w:rFonts w:eastAsia="Times New Roman" w:cstheme="minorHAnsi"/>
                <w:sz w:val="16"/>
                <w:szCs w:val="16"/>
              </w:rPr>
              <w:t>4.2.2.3</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Modernizarea serviciilor medicale prin dotarea cu echipamente performante și reabilitarea spațiilor aferente ambulatoriului integrat Spitalului Dr. Alexandru Simionescu – Hunedoara</w:t>
            </w:r>
          </w:p>
        </w:tc>
        <w:tc>
          <w:tcPr>
            <w:tcW w:w="2126" w:type="dxa"/>
          </w:tcPr>
          <w:p w:rsidR="00552931" w:rsidRPr="004278AC" w:rsidRDefault="00552931" w:rsidP="00AD12F8">
            <w:pPr>
              <w:spacing w:after="0" w:line="240" w:lineRule="auto"/>
              <w:rPr>
                <w:rFonts w:eastAsia="Times New Roman" w:cstheme="minorHAnsi"/>
                <w:sz w:val="16"/>
                <w:szCs w:val="16"/>
              </w:rPr>
            </w:pPr>
            <w:r w:rsidRPr="004278AC">
              <w:rPr>
                <w:rFonts w:ascii="Open Sans" w:eastAsia="Times New Roman" w:hAnsi="Open Sans" w:cs="Open Sans"/>
                <w:sz w:val="16"/>
                <w:szCs w:val="16"/>
              </w:rPr>
              <w:t>CL Hunedoara</w:t>
            </w:r>
          </w:p>
        </w:tc>
        <w:tc>
          <w:tcPr>
            <w:tcW w:w="1134" w:type="dxa"/>
            <w:shd w:val="clear" w:color="auto" w:fill="auto"/>
            <w:hideMark/>
          </w:tcPr>
          <w:p w:rsidR="00552931" w:rsidRPr="004278AC" w:rsidRDefault="00552931" w:rsidP="00AD12F8">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956"/>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4.3 Incluziune și inovare socială pentru prosperitatea și integrarea tuturor cetățenilor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integrat pentru incluziune socială (DLRC)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4.3.1.1</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Continuarea implementării Strategiei de Dezvoltare Locală (SDL)  </w:t>
            </w:r>
          </w:p>
        </w:tc>
        <w:tc>
          <w:tcPr>
            <w:tcW w:w="2126" w:type="dxa"/>
          </w:tcPr>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485"/>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integrat pentru incluziune socială (DLRC)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4.3.1.2</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serviciilor adresate persoanele vârstnice</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serviciilor sociale integrate</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96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integrat pentru incluziune socială (DLRC)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4.3.1.3</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Integrarea copiilor cu CES</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serviciilor sociale integrate</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integrat pentru incluziune socială (DLRC)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4.3.1.4</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Sprijin pentru familii defavorizate</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120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integrat pentru incluziune socială (DLRC)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4.3.1.5</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centrelor de zi pentru copii, respectiv a Centrului de zi Lumină și Speranță și a Centrului Interactiv de Educație Nonformală și Voluntariat</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96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capacității de furnizare a serviciilor sociale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4.3.2.1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Formare în furnizarea de servicii sociale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1176"/>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Creșterea capacității de furnizare a serviciilor sociale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4.3.2.2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Proiect pentru finanțarea ONG-urilor din domeniul social</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186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4.3.3</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pentru dezvoltarea comunităților incluzive și sustenabile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4.3.3.1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Grădini comunitare: Securitate alimentară, beneficii sociale și de sănătate</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1860"/>
        </w:trPr>
        <w:tc>
          <w:tcPr>
            <w:tcW w:w="1736" w:type="dxa"/>
            <w:tcBorders>
              <w:right w:val="single" w:sz="12" w:space="0" w:color="auto"/>
            </w:tcBorders>
            <w:shd w:val="clear" w:color="auto" w:fill="auto"/>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4.3.3</w:t>
            </w:r>
          </w:p>
        </w:tc>
        <w:tc>
          <w:tcPr>
            <w:tcW w:w="3402" w:type="dxa"/>
            <w:shd w:val="clear" w:color="auto" w:fill="auto"/>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Program de sprijin pentru dezvoltarea comunităților incluzive și sustenabile </w:t>
            </w:r>
          </w:p>
        </w:tc>
        <w:tc>
          <w:tcPr>
            <w:tcW w:w="1134" w:type="dxa"/>
            <w:shd w:val="clear" w:color="auto" w:fill="auto"/>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4.3.3.2</w:t>
            </w:r>
          </w:p>
        </w:tc>
        <w:tc>
          <w:tcPr>
            <w:tcW w:w="3686" w:type="dxa"/>
            <w:shd w:val="clear" w:color="auto" w:fill="auto"/>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Centrul de Tineret Hunedoara - deservește sectorul de tineret la nivel local și județean</w:t>
            </w:r>
          </w:p>
        </w:tc>
        <w:tc>
          <w:tcPr>
            <w:tcW w:w="2126" w:type="dxa"/>
            <w:shd w:val="clear" w:color="auto" w:fill="auto"/>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auto"/>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48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OS 4.4 Promovarea unui stil de viață sănătos</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de oportunități</w:t>
            </w:r>
            <w:r w:rsidRPr="004278AC">
              <w:rPr>
                <w:rFonts w:eastAsia="Times New Roman" w:cstheme="minorHAnsi"/>
                <w:sz w:val="16"/>
                <w:szCs w:val="16"/>
              </w:rPr>
              <w:br/>
              <w:t xml:space="preserve">pentru cetățeni pentru a deveni mai activi din punct de vedere fizic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unei campanii de promovare a unui stil de viață sănătos, cu implicarea tuturor generațiilor</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ocuparii, serviciilor sociale integrate</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78"/>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de oportunități</w:t>
            </w:r>
            <w:r w:rsidRPr="004278AC">
              <w:rPr>
                <w:rFonts w:eastAsia="Times New Roman" w:cstheme="minorHAnsi"/>
                <w:sz w:val="16"/>
                <w:szCs w:val="16"/>
              </w:rPr>
              <w:br/>
              <w:t xml:space="preserve">pentru cetățeni pentru a deveni mai activi din punct de vedere fizic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Educație prin sport</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culturii, tineretului, sportului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541"/>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de oportunități</w:t>
            </w:r>
            <w:r w:rsidRPr="004278AC">
              <w:rPr>
                <w:rFonts w:eastAsia="Times New Roman" w:cstheme="minorHAnsi"/>
                <w:sz w:val="16"/>
                <w:szCs w:val="16"/>
              </w:rPr>
              <w:br/>
              <w:t xml:space="preserve">pentru cetățeni pentru a deveni mai activi din punct de vedere fizic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4.4.1.3</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HD maraton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culturii, tineretului, sportului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876"/>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4. HUNEDOARA SOCIALĂ ȘI INOVATIVĂ: Educație, ocupare, incluziune și inovare socială</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de oportunități</w:t>
            </w:r>
            <w:r w:rsidRPr="004278AC">
              <w:rPr>
                <w:rFonts w:eastAsia="Times New Roman" w:cstheme="minorHAnsi"/>
                <w:sz w:val="16"/>
                <w:szCs w:val="16"/>
              </w:rPr>
              <w:br/>
              <w:t xml:space="preserve">pentru cetățeni pentru a deveni mai activi din punct de vedere fizic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4.4.1.4</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Hunedoara eveniment sportiv</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 in domeniul educaţiei culturii, tineretului, sportului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7B4D97" w:rsidRPr="004278AC" w:rsidTr="007248D4">
        <w:trPr>
          <w:trHeight w:val="987"/>
        </w:trPr>
        <w:tc>
          <w:tcPr>
            <w:tcW w:w="1736" w:type="dxa"/>
            <w:tcBorders>
              <w:right w:val="single" w:sz="12" w:space="0" w:color="auto"/>
            </w:tcBorders>
            <w:shd w:val="clear" w:color="auto" w:fill="F2F2F2"/>
            <w:hideMark/>
          </w:tcPr>
          <w:p w:rsidR="007B4D97" w:rsidRPr="004278AC" w:rsidRDefault="007B4D97"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F2F2F2"/>
            <w:hideMark/>
          </w:tcPr>
          <w:p w:rsidR="007B4D97" w:rsidRPr="004278AC" w:rsidRDefault="007B4D97" w:rsidP="007813EA">
            <w:pPr>
              <w:spacing w:after="0" w:line="240" w:lineRule="auto"/>
              <w:rPr>
                <w:rFonts w:eastAsia="Times New Roman" w:cstheme="minorHAnsi"/>
                <w:sz w:val="16"/>
                <w:szCs w:val="16"/>
              </w:rPr>
            </w:pPr>
          </w:p>
        </w:tc>
        <w:tc>
          <w:tcPr>
            <w:tcW w:w="1134" w:type="dxa"/>
            <w:shd w:val="clear" w:color="auto" w:fill="F2F2F2"/>
            <w:hideMark/>
          </w:tcPr>
          <w:p w:rsidR="007B4D97" w:rsidRPr="004278AC" w:rsidRDefault="007B4D97" w:rsidP="007813EA">
            <w:pPr>
              <w:spacing w:after="0" w:line="240" w:lineRule="auto"/>
              <w:jc w:val="center"/>
              <w:rPr>
                <w:rFonts w:eastAsia="Times New Roman" w:cstheme="minorHAnsi"/>
                <w:sz w:val="16"/>
                <w:szCs w:val="16"/>
              </w:rPr>
            </w:pPr>
          </w:p>
        </w:tc>
        <w:tc>
          <w:tcPr>
            <w:tcW w:w="3402" w:type="dxa"/>
            <w:shd w:val="clear" w:color="auto" w:fill="F2F2F2"/>
            <w:hideMark/>
          </w:tcPr>
          <w:p w:rsidR="007B4D97" w:rsidRPr="004278AC" w:rsidRDefault="007B4D97" w:rsidP="007813EA">
            <w:pPr>
              <w:spacing w:after="0" w:line="240" w:lineRule="auto"/>
              <w:rPr>
                <w:rFonts w:eastAsia="Times New Roman" w:cstheme="minorHAnsi"/>
                <w:sz w:val="16"/>
                <w:szCs w:val="16"/>
              </w:rPr>
            </w:pPr>
          </w:p>
        </w:tc>
        <w:tc>
          <w:tcPr>
            <w:tcW w:w="1134" w:type="dxa"/>
            <w:shd w:val="clear" w:color="auto" w:fill="F2F2F2"/>
            <w:hideMark/>
          </w:tcPr>
          <w:p w:rsidR="007B4D97" w:rsidRPr="004278AC" w:rsidRDefault="007B4D97" w:rsidP="007813EA">
            <w:pPr>
              <w:spacing w:after="0" w:line="240" w:lineRule="auto"/>
              <w:jc w:val="center"/>
              <w:rPr>
                <w:rFonts w:eastAsia="Times New Roman" w:cstheme="minorHAnsi"/>
                <w:sz w:val="16"/>
                <w:szCs w:val="16"/>
              </w:rPr>
            </w:pPr>
          </w:p>
        </w:tc>
        <w:tc>
          <w:tcPr>
            <w:tcW w:w="3686" w:type="dxa"/>
            <w:shd w:val="clear" w:color="auto" w:fill="F2F2F2"/>
            <w:hideMark/>
          </w:tcPr>
          <w:p w:rsidR="007B4D97" w:rsidRPr="004278AC" w:rsidRDefault="007B4D97" w:rsidP="007813EA">
            <w:pPr>
              <w:spacing w:after="0" w:line="240" w:lineRule="auto"/>
              <w:rPr>
                <w:rFonts w:eastAsia="Times New Roman" w:cstheme="minorHAnsi"/>
                <w:sz w:val="16"/>
                <w:szCs w:val="16"/>
              </w:rPr>
            </w:pPr>
          </w:p>
        </w:tc>
        <w:tc>
          <w:tcPr>
            <w:tcW w:w="2126" w:type="dxa"/>
            <w:shd w:val="clear" w:color="auto" w:fill="F2F2F2"/>
          </w:tcPr>
          <w:p w:rsidR="007B4D97" w:rsidRPr="004278AC" w:rsidRDefault="007B4D97" w:rsidP="007813EA">
            <w:pPr>
              <w:contextualSpacing/>
              <w:rPr>
                <w:rFonts w:ascii="Open Sans" w:eastAsia="Times New Roman" w:hAnsi="Open Sans" w:cs="Open Sans"/>
                <w:sz w:val="16"/>
                <w:szCs w:val="16"/>
              </w:rPr>
            </w:pPr>
          </w:p>
        </w:tc>
        <w:tc>
          <w:tcPr>
            <w:tcW w:w="1134" w:type="dxa"/>
            <w:shd w:val="clear" w:color="auto" w:fill="F2F2F2"/>
            <w:hideMark/>
          </w:tcPr>
          <w:p w:rsidR="007B4D97" w:rsidRPr="004278AC" w:rsidRDefault="007B4D97" w:rsidP="007813EA">
            <w:pPr>
              <w:spacing w:after="0" w:line="240" w:lineRule="auto"/>
              <w:jc w:val="center"/>
              <w:rPr>
                <w:rFonts w:eastAsia="Times New Roman" w:cstheme="minorHAnsi"/>
                <w:sz w:val="16"/>
                <w:szCs w:val="16"/>
              </w:rPr>
            </w:pPr>
          </w:p>
        </w:tc>
      </w:tr>
      <w:tr w:rsidR="00552931" w:rsidRPr="004278AC" w:rsidTr="007248D4">
        <w:trPr>
          <w:trHeight w:val="987"/>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OS 5.1 O administrație SMART, digitalizată, performantă și eficientă</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Eficientizarea și formarea aparatului executiv, urmărind creșterea competenței și specializarea angajaților în gestionarea mediului urban</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5.1.1.1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Îmbunătăţirea calității serviciilor publice</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Eficientizarea și formarea aparatului executiv, urmărind creșterea competenței și specializarea angajaților în gestionarea mediului urban</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5.1.1.2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Creșterea competenței și specializarea angajaților din administrația publică locală cu atribuții in gestionarea mediului urban</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397"/>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de instrumente de planificare și actualizarea cadrului strategic și normativ care guvernează dezvoltarea pe termen mediu a localității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Actualizarea PAED / PIE</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8E4020" w:rsidRPr="004278AC" w:rsidTr="007248D4">
        <w:trPr>
          <w:trHeight w:val="285"/>
        </w:trPr>
        <w:tc>
          <w:tcPr>
            <w:tcW w:w="1736" w:type="dxa"/>
            <w:tcBorders>
              <w:right w:val="single" w:sz="12" w:space="0" w:color="auto"/>
            </w:tcBorders>
            <w:shd w:val="clear" w:color="auto" w:fill="auto"/>
            <w:hideMark/>
          </w:tcPr>
          <w:p w:rsidR="008E4020" w:rsidRPr="004278AC" w:rsidRDefault="008E4020" w:rsidP="005136A6">
            <w:pPr>
              <w:spacing w:after="0" w:line="240" w:lineRule="auto"/>
              <w:jc w:val="left"/>
              <w:rPr>
                <w:rFonts w:eastAsia="Times New Roman" w:cstheme="minorHAnsi"/>
                <w:sz w:val="16"/>
                <w:szCs w:val="16"/>
              </w:rPr>
            </w:pPr>
          </w:p>
        </w:tc>
        <w:tc>
          <w:tcPr>
            <w:tcW w:w="1554" w:type="dxa"/>
            <w:tcBorders>
              <w:left w:val="single" w:sz="12" w:space="0" w:color="auto"/>
            </w:tcBorders>
            <w:shd w:val="clear" w:color="auto" w:fill="auto"/>
          </w:tcPr>
          <w:p w:rsidR="008E4020" w:rsidRPr="004278AC" w:rsidRDefault="008E4020" w:rsidP="007813EA">
            <w:pPr>
              <w:spacing w:after="0" w:line="240" w:lineRule="auto"/>
              <w:rPr>
                <w:rFonts w:eastAsia="Times New Roman" w:cstheme="minorHAnsi"/>
                <w:sz w:val="16"/>
                <w:szCs w:val="16"/>
              </w:rPr>
            </w:pPr>
          </w:p>
        </w:tc>
        <w:tc>
          <w:tcPr>
            <w:tcW w:w="1134" w:type="dxa"/>
            <w:shd w:val="clear" w:color="auto" w:fill="auto"/>
            <w:hideMark/>
          </w:tcPr>
          <w:p w:rsidR="008E4020" w:rsidRPr="004278AC" w:rsidRDefault="008E4020" w:rsidP="007813EA">
            <w:pPr>
              <w:spacing w:after="0" w:line="240" w:lineRule="auto"/>
              <w:jc w:val="center"/>
              <w:rPr>
                <w:rFonts w:eastAsia="Times New Roman" w:cstheme="minorHAnsi"/>
                <w:sz w:val="16"/>
                <w:szCs w:val="16"/>
              </w:rPr>
            </w:pPr>
          </w:p>
        </w:tc>
        <w:tc>
          <w:tcPr>
            <w:tcW w:w="3402" w:type="dxa"/>
            <w:shd w:val="clear" w:color="auto" w:fill="auto"/>
            <w:hideMark/>
          </w:tcPr>
          <w:p w:rsidR="008E4020" w:rsidRPr="004278AC" w:rsidRDefault="008E4020" w:rsidP="007813EA">
            <w:pPr>
              <w:spacing w:after="0" w:line="240" w:lineRule="auto"/>
              <w:rPr>
                <w:rFonts w:eastAsia="Times New Roman" w:cstheme="minorHAnsi"/>
                <w:sz w:val="16"/>
                <w:szCs w:val="16"/>
              </w:rPr>
            </w:pPr>
          </w:p>
        </w:tc>
        <w:tc>
          <w:tcPr>
            <w:tcW w:w="1134" w:type="dxa"/>
            <w:shd w:val="clear" w:color="auto" w:fill="auto"/>
            <w:hideMark/>
          </w:tcPr>
          <w:p w:rsidR="008E4020" w:rsidRPr="004278AC" w:rsidRDefault="008E4020" w:rsidP="007813EA">
            <w:pPr>
              <w:spacing w:after="0" w:line="240" w:lineRule="auto"/>
              <w:jc w:val="center"/>
              <w:rPr>
                <w:rFonts w:eastAsia="Times New Roman" w:cstheme="minorHAnsi"/>
                <w:sz w:val="16"/>
                <w:szCs w:val="16"/>
              </w:rPr>
            </w:pPr>
          </w:p>
        </w:tc>
        <w:tc>
          <w:tcPr>
            <w:tcW w:w="3686" w:type="dxa"/>
            <w:shd w:val="clear" w:color="auto" w:fill="auto"/>
            <w:hideMark/>
          </w:tcPr>
          <w:p w:rsidR="008E4020" w:rsidRPr="004278AC" w:rsidRDefault="008E4020" w:rsidP="007813EA">
            <w:pPr>
              <w:spacing w:after="0" w:line="240" w:lineRule="auto"/>
              <w:rPr>
                <w:rFonts w:eastAsia="Times New Roman" w:cstheme="minorHAnsi"/>
                <w:sz w:val="16"/>
                <w:szCs w:val="16"/>
              </w:rPr>
            </w:pPr>
          </w:p>
        </w:tc>
        <w:tc>
          <w:tcPr>
            <w:tcW w:w="2126" w:type="dxa"/>
          </w:tcPr>
          <w:p w:rsidR="008E4020" w:rsidRPr="004278AC" w:rsidRDefault="008E4020" w:rsidP="007813EA">
            <w:pPr>
              <w:contextualSpacing/>
              <w:rPr>
                <w:rFonts w:ascii="Open Sans" w:eastAsia="Times New Roman" w:hAnsi="Open Sans" w:cs="Open Sans"/>
                <w:sz w:val="16"/>
                <w:szCs w:val="16"/>
              </w:rPr>
            </w:pPr>
          </w:p>
        </w:tc>
        <w:tc>
          <w:tcPr>
            <w:tcW w:w="1134" w:type="dxa"/>
            <w:shd w:val="clear" w:color="auto" w:fill="auto"/>
            <w:hideMark/>
          </w:tcPr>
          <w:p w:rsidR="008E4020" w:rsidRPr="004278AC" w:rsidRDefault="008E4020" w:rsidP="007813EA">
            <w:pPr>
              <w:spacing w:after="0" w:line="240" w:lineRule="auto"/>
              <w:jc w:val="center"/>
              <w:rPr>
                <w:rFonts w:eastAsia="Times New Roman" w:cstheme="minorHAnsi"/>
                <w:sz w:val="16"/>
                <w:szCs w:val="16"/>
              </w:rPr>
            </w:pPr>
          </w:p>
        </w:tc>
      </w:tr>
      <w:tr w:rsidR="00552931" w:rsidRPr="004278AC" w:rsidTr="007248D4">
        <w:trPr>
          <w:trHeight w:val="285"/>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de instrumente de planificare și actualizarea cadrului strategic și normativ care guvernează dezvoltarea pe termen mediu a localității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Realizarea planului de adaptare climatică - Climate ADAPT </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613"/>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de instrumente de planificare și actualizarea cadrului strategic și normativ care guvernează dezvoltarea pe termen mediu a localității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5.1.2.3</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Realizarea PUZ Zona Centrală Protejată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99"/>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de instrumente de planificare și actualizarea cadrului strategic și normativ care guvernează dezvoltarea pe termen mediu a localității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5.1.2.4</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Strategie pentru dezvoltarea turismului și activitățiilor conexe în Municipiul Hunedoara</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338"/>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de instrumente de planificare și actualizarea cadrului strategic și normativ care guvernează dezvoltarea pe termen mediu a localității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5.1.2.5</w:t>
            </w:r>
          </w:p>
        </w:tc>
        <w:tc>
          <w:tcPr>
            <w:tcW w:w="3686" w:type="dxa"/>
            <w:shd w:val="clear" w:color="auto" w:fill="F2F2F2"/>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Actualizare în format digital a Planului Urbanistic General al municipiului Hunedoara, al localității componente Răcăștie, al satelor aparținătoare Boș, Groș, Hășdat și Peștișu Mare și a Regulamentului Local de Urbanism aferent acestuia</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622"/>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Dezvoltarea de instrumente de planificare și actualizarea cadrului strategic și normativ care guvernează dezvoltarea pe termen mediu a localității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5.1.2.6</w:t>
            </w:r>
          </w:p>
        </w:tc>
        <w:tc>
          <w:tcPr>
            <w:tcW w:w="3686" w:type="dxa"/>
            <w:shd w:val="clear" w:color="auto" w:fill="auto"/>
            <w:hideMark/>
          </w:tcPr>
          <w:p w:rsidR="00552931" w:rsidRPr="00773233" w:rsidRDefault="00552931" w:rsidP="007813EA">
            <w:pPr>
              <w:spacing w:after="0" w:line="240" w:lineRule="auto"/>
              <w:rPr>
                <w:rFonts w:eastAsia="Times New Roman" w:cstheme="minorHAnsi"/>
                <w:sz w:val="16"/>
                <w:szCs w:val="16"/>
              </w:rPr>
            </w:pPr>
            <w:r w:rsidRPr="00773233">
              <w:rPr>
                <w:rFonts w:eastAsia="Times New Roman" w:cstheme="minorHAnsi"/>
                <w:sz w:val="16"/>
                <w:szCs w:val="16"/>
              </w:rPr>
              <w:t>Elaborare în format digital a Planului Urbanistic Zonal pentru zona construită protejată - Zona Castelului din municipiul Hunedoara</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367"/>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5.1.3</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Urban Dashboard / Platforma Urbană Hunedoara (Smart City)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5.1.3.1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Studiu pentru realizarea Platformei Urbane Hunedoara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TS</w:t>
            </w:r>
          </w:p>
        </w:tc>
      </w:tr>
      <w:tr w:rsidR="00552931" w:rsidRPr="004278AC" w:rsidTr="007248D4">
        <w:trPr>
          <w:trHeight w:val="7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 xml:space="preserve">5. HUNEDOARA IMPLICATĂ: Un oraș reinventat de și pentru </w:t>
            </w:r>
            <w:r w:rsidRPr="004278AC">
              <w:rPr>
                <w:rFonts w:eastAsia="Times New Roman" w:cstheme="minorHAnsi"/>
                <w:sz w:val="16"/>
                <w:szCs w:val="16"/>
              </w:rPr>
              <w:lastRenderedPageBreak/>
              <w:t>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5.1.3</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Urban Dashboard / Platforma Urbană Hunedoara (Smart City)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5.1.3.2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Bănci de date urbane, sisteme  GIS (Smart City)</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7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lastRenderedPageBreak/>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5.1.3</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Urban Dashboard / Platforma Urbană Hunedoara (Smart City)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5.1.3.3</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Centru de date dedicat / data center</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TM</w:t>
            </w:r>
          </w:p>
        </w:tc>
      </w:tr>
      <w:tr w:rsidR="00552931" w:rsidRPr="004278AC" w:rsidTr="007248D4">
        <w:trPr>
          <w:trHeight w:val="621"/>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5.2 Parteneriat strategic pentru dezvoltarea pe termen lung a municipiului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5.2.1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CONNECT -  guvernanță urbană bazată pe cooperare și parteneriat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5.2.1.1</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Crearea capacității de implementare a strategiei cu rol de catalist </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389"/>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5.2.1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CONNECT -  guvernanță urbană bazată pe cooperare și parteneriat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5.2.1.2</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unui mecanism de cooperare, stimulare a inițiativei, catalizator pentru implicarea cetățenilor și a organizațiilor în dezvoltarea urbană</w:t>
            </w:r>
            <w:r w:rsidRPr="004278AC">
              <w:rPr>
                <w:rFonts w:eastAsia="Times New Roman" w:cstheme="minorHAnsi"/>
                <w:sz w:val="16"/>
                <w:szCs w:val="16"/>
              </w:rPr>
              <w:br/>
              <w:t>Comunicare  și cooperare productivă cu parteneri-cheie pentru deciziile de politică publică</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531"/>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5.2.1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HUNEDOARA CONNECT -  guvernanță urbană bazată pe cooperare și parteneriat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5.2.1.3</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Crearea de pacte strategice de dezvoltare la nivelul zonei funcționale</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7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OS 5.3 Hunedoara, un oraș co-creat de cetățeni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Crearea capacităților pentru implicarea cetățenilor și bună guvernanță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5.3.1.1</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Crearea unui Centru Urban ca interfață cu cetățenii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196"/>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5.3.1</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Crearea capacităților pentru implicarea cetățenilor și bună guvernanță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5.3.1.2</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Centre / consilii de cartier </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152"/>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5.3.1</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Crearea capacităților pentru implicarea cetățenilor și bună guvernanță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5.3.1.3</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Proiect educație pentru buna guvernanță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720"/>
        </w:trPr>
        <w:tc>
          <w:tcPr>
            <w:tcW w:w="1736" w:type="dxa"/>
            <w:tcBorders>
              <w:right w:val="single" w:sz="12" w:space="0" w:color="auto"/>
            </w:tcBorders>
            <w:shd w:val="clear" w:color="auto" w:fill="auto"/>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auto"/>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5.3.2</w:t>
            </w:r>
          </w:p>
        </w:tc>
        <w:tc>
          <w:tcPr>
            <w:tcW w:w="3402"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Sprijin pentru implicare cetățenească </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5.3.2.1</w:t>
            </w:r>
          </w:p>
        </w:tc>
        <w:tc>
          <w:tcPr>
            <w:tcW w:w="3686" w:type="dxa"/>
            <w:shd w:val="clear" w:color="auto" w:fill="auto"/>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Program-pilot de educație și co-producție experimentală împreună cu comunitatea locală</w:t>
            </w:r>
          </w:p>
        </w:tc>
        <w:tc>
          <w:tcPr>
            <w:tcW w:w="2126" w:type="dxa"/>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auto"/>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r w:rsidR="00552931" w:rsidRPr="004278AC" w:rsidTr="007248D4">
        <w:trPr>
          <w:trHeight w:val="720"/>
        </w:trPr>
        <w:tc>
          <w:tcPr>
            <w:tcW w:w="1736" w:type="dxa"/>
            <w:tcBorders>
              <w:right w:val="single" w:sz="12" w:space="0" w:color="auto"/>
            </w:tcBorders>
            <w:shd w:val="clear" w:color="auto" w:fill="F2F2F2"/>
            <w:hideMark/>
          </w:tcPr>
          <w:p w:rsidR="00552931" w:rsidRPr="004278AC" w:rsidRDefault="00552931" w:rsidP="005136A6">
            <w:pPr>
              <w:spacing w:after="0" w:line="240" w:lineRule="auto"/>
              <w:jc w:val="left"/>
              <w:rPr>
                <w:rFonts w:eastAsia="Times New Roman" w:cstheme="minorHAnsi"/>
                <w:sz w:val="16"/>
                <w:szCs w:val="16"/>
              </w:rPr>
            </w:pPr>
            <w:r w:rsidRPr="004278AC">
              <w:rPr>
                <w:rFonts w:eastAsia="Times New Roman" w:cstheme="minorHAnsi"/>
                <w:sz w:val="16"/>
                <w:szCs w:val="16"/>
              </w:rPr>
              <w:t>5. HUNEDOARA IMPLICATĂ: Un oraș reinventat de și pentru hunedoreni</w:t>
            </w:r>
          </w:p>
        </w:tc>
        <w:tc>
          <w:tcPr>
            <w:tcW w:w="1554" w:type="dxa"/>
            <w:tcBorders>
              <w:left w:val="single" w:sz="12" w:space="0" w:color="auto"/>
            </w:tcBorders>
            <w:shd w:val="clear" w:color="auto" w:fill="F2F2F2"/>
          </w:tcPr>
          <w:p w:rsidR="00552931" w:rsidRPr="004278AC" w:rsidRDefault="00552931" w:rsidP="007813EA">
            <w:pPr>
              <w:spacing w:after="0" w:line="240" w:lineRule="auto"/>
              <w:rPr>
                <w:rFonts w:eastAsia="Times New Roman" w:cstheme="minorHAnsi"/>
                <w:sz w:val="16"/>
                <w:szCs w:val="16"/>
              </w:rPr>
            </w:pP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5.3.2</w:t>
            </w:r>
          </w:p>
        </w:tc>
        <w:tc>
          <w:tcPr>
            <w:tcW w:w="3402"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Sprijin pentru implicare cetățenească </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5.3.2.2</w:t>
            </w:r>
          </w:p>
        </w:tc>
        <w:tc>
          <w:tcPr>
            <w:tcW w:w="3686" w:type="dxa"/>
            <w:shd w:val="clear" w:color="auto" w:fill="F2F2F2"/>
            <w:hideMark/>
          </w:tcPr>
          <w:p w:rsidR="00552931" w:rsidRPr="004278AC" w:rsidRDefault="00552931" w:rsidP="007813EA">
            <w:pPr>
              <w:spacing w:after="0" w:line="240" w:lineRule="auto"/>
              <w:rPr>
                <w:rFonts w:eastAsia="Times New Roman" w:cstheme="minorHAnsi"/>
                <w:sz w:val="16"/>
                <w:szCs w:val="16"/>
              </w:rPr>
            </w:pPr>
            <w:r w:rsidRPr="004278AC">
              <w:rPr>
                <w:rFonts w:eastAsia="Times New Roman" w:cstheme="minorHAnsi"/>
                <w:sz w:val="16"/>
                <w:szCs w:val="16"/>
              </w:rPr>
              <w:t xml:space="preserve">Transparenta decizională și implicarea cetățenilor prin bugetare participativă </w:t>
            </w:r>
          </w:p>
        </w:tc>
        <w:tc>
          <w:tcPr>
            <w:tcW w:w="2126" w:type="dxa"/>
            <w:shd w:val="clear" w:color="auto" w:fill="F2F2F2"/>
          </w:tcPr>
          <w:p w:rsidR="00552931" w:rsidRPr="004278AC" w:rsidRDefault="00552931" w:rsidP="007813EA">
            <w:pPr>
              <w:contextualSpacing/>
              <w:rPr>
                <w:rFonts w:ascii="Open Sans" w:eastAsia="Times New Roman" w:hAnsi="Open Sans" w:cs="Open Sans"/>
                <w:sz w:val="16"/>
                <w:szCs w:val="16"/>
              </w:rPr>
            </w:pPr>
            <w:r w:rsidRPr="004278AC">
              <w:rPr>
                <w:rFonts w:ascii="Open Sans" w:eastAsia="Times New Roman" w:hAnsi="Open Sans" w:cs="Open Sans"/>
                <w:sz w:val="16"/>
                <w:szCs w:val="16"/>
              </w:rPr>
              <w:t>CL Hunedoara/</w:t>
            </w:r>
          </w:p>
          <w:p w:rsidR="00552931" w:rsidRPr="004278AC" w:rsidRDefault="00552931" w:rsidP="007813EA">
            <w:pPr>
              <w:spacing w:after="0" w:line="240" w:lineRule="auto"/>
              <w:rPr>
                <w:rFonts w:eastAsia="Times New Roman" w:cstheme="minorHAnsi"/>
                <w:sz w:val="16"/>
                <w:szCs w:val="16"/>
              </w:rPr>
            </w:pPr>
            <w:r w:rsidRPr="004278AC">
              <w:rPr>
                <w:rFonts w:ascii="Open Sans" w:eastAsia="Times New Roman" w:hAnsi="Open Sans" w:cs="Open Sans"/>
                <w:sz w:val="16"/>
                <w:szCs w:val="16"/>
              </w:rPr>
              <w:t>Parteneri sociali</w:t>
            </w:r>
          </w:p>
        </w:tc>
        <w:tc>
          <w:tcPr>
            <w:tcW w:w="1134" w:type="dxa"/>
            <w:shd w:val="clear" w:color="auto" w:fill="F2F2F2"/>
            <w:hideMark/>
          </w:tcPr>
          <w:p w:rsidR="00552931" w:rsidRPr="004278AC" w:rsidRDefault="00552931" w:rsidP="007813EA">
            <w:pPr>
              <w:spacing w:after="0" w:line="240" w:lineRule="auto"/>
              <w:jc w:val="center"/>
              <w:rPr>
                <w:rFonts w:eastAsia="Times New Roman" w:cstheme="minorHAnsi"/>
                <w:sz w:val="16"/>
                <w:szCs w:val="16"/>
              </w:rPr>
            </w:pPr>
            <w:r w:rsidRPr="004278AC">
              <w:rPr>
                <w:rFonts w:eastAsia="Times New Roman" w:cstheme="minorHAnsi"/>
                <w:sz w:val="16"/>
                <w:szCs w:val="16"/>
              </w:rPr>
              <w:t>TL</w:t>
            </w:r>
          </w:p>
        </w:tc>
      </w:tr>
    </w:tbl>
    <w:p w:rsidR="00060D37" w:rsidRDefault="00060D37" w:rsidP="00060D37">
      <w:pPr>
        <w:spacing w:after="0" w:line="240" w:lineRule="auto"/>
        <w:jc w:val="left"/>
        <w:rPr>
          <w:rFonts w:cstheme="minorHAnsi"/>
          <w:b/>
          <w:bCs/>
          <w:sz w:val="28"/>
          <w:szCs w:val="28"/>
        </w:rPr>
      </w:pPr>
    </w:p>
    <w:p w:rsidR="00060D37" w:rsidRDefault="00060D37" w:rsidP="00060D37">
      <w:pPr>
        <w:spacing w:after="0" w:line="240" w:lineRule="auto"/>
        <w:jc w:val="center"/>
        <w:rPr>
          <w:rFonts w:cstheme="minorHAnsi"/>
          <w:b/>
          <w:bCs/>
          <w:sz w:val="24"/>
          <w:szCs w:val="24"/>
        </w:rPr>
      </w:pPr>
      <w:r>
        <w:rPr>
          <w:rFonts w:cstheme="minorHAnsi"/>
          <w:b/>
          <w:bCs/>
          <w:sz w:val="24"/>
          <w:szCs w:val="24"/>
        </w:rPr>
        <w:t>PREȘEDINTE DE ȘEDINȚĂ,</w:t>
      </w:r>
    </w:p>
    <w:p w:rsidR="00060D37" w:rsidRDefault="00060D37" w:rsidP="00060D37">
      <w:pPr>
        <w:spacing w:after="0" w:line="240" w:lineRule="auto"/>
        <w:jc w:val="center"/>
        <w:rPr>
          <w:rFonts w:cstheme="minorHAnsi"/>
          <w:b/>
          <w:bCs/>
          <w:sz w:val="24"/>
          <w:szCs w:val="24"/>
        </w:rPr>
      </w:pPr>
      <w:r>
        <w:rPr>
          <w:rFonts w:cstheme="minorHAnsi"/>
          <w:b/>
          <w:bCs/>
          <w:sz w:val="24"/>
          <w:szCs w:val="24"/>
        </w:rPr>
        <w:t xml:space="preserve">                                                                                                                                                                                  Contrasemnează</w:t>
      </w:r>
    </w:p>
    <w:p w:rsidR="00060D37" w:rsidRDefault="00060D37" w:rsidP="00060D37">
      <w:pPr>
        <w:spacing w:after="0" w:line="240" w:lineRule="auto"/>
        <w:jc w:val="center"/>
        <w:rPr>
          <w:rFonts w:cstheme="minorHAnsi"/>
          <w:b/>
          <w:bCs/>
          <w:sz w:val="24"/>
          <w:szCs w:val="24"/>
        </w:rPr>
      </w:pPr>
      <w:r>
        <w:rPr>
          <w:rFonts w:cstheme="minorHAnsi"/>
          <w:b/>
          <w:bCs/>
          <w:sz w:val="24"/>
          <w:szCs w:val="24"/>
        </w:rPr>
        <w:t xml:space="preserve">                                                                                                                                                                                     SECRETAR GENERAL,</w:t>
      </w:r>
    </w:p>
    <w:p w:rsidR="00BF23F5" w:rsidRPr="00060D37" w:rsidRDefault="00060D37" w:rsidP="00060D37">
      <w:pPr>
        <w:jc w:val="center"/>
        <w:rPr>
          <w:rFonts w:cstheme="minorHAnsi"/>
          <w:b/>
          <w:bCs/>
          <w:sz w:val="24"/>
          <w:szCs w:val="24"/>
        </w:rPr>
      </w:pPr>
      <w:r>
        <w:rPr>
          <w:rFonts w:cstheme="minorHAnsi"/>
          <w:b/>
          <w:bCs/>
          <w:sz w:val="24"/>
          <w:szCs w:val="24"/>
        </w:rPr>
        <w:t xml:space="preserve">                                                                                                                                                                                        MILITON DĂNUȚ LASLĂU                       </w:t>
      </w:r>
    </w:p>
    <w:sectPr w:rsidR="00BF23F5" w:rsidRPr="00060D37" w:rsidSect="00011AA5">
      <w:pgSz w:w="15840" w:h="12240" w:orient="landscape"/>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62" w:rsidRDefault="003A6362" w:rsidP="00011AA5">
      <w:pPr>
        <w:spacing w:after="0" w:line="240" w:lineRule="auto"/>
      </w:pPr>
      <w:r>
        <w:separator/>
      </w:r>
    </w:p>
  </w:endnote>
  <w:endnote w:type="continuationSeparator" w:id="0">
    <w:p w:rsidR="003A6362" w:rsidRDefault="003A6362" w:rsidP="0001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Times New Roman"/>
    <w:charset w:val="00"/>
    <w:family w:val="auto"/>
    <w:pitch w:val="variable"/>
    <w:sig w:usb0="00000001" w:usb1="00000003" w:usb2="00000000" w:usb3="00000000" w:csb0="00000197" w:csb1="00000000"/>
  </w:font>
  <w:font w:name="Lovelo">
    <w:altName w:val="Cambria"/>
    <w:panose1 w:val="00000000000000000000"/>
    <w:charset w:val="00"/>
    <w:family w:val="roman"/>
    <w:notTrueType/>
    <w:pitch w:val="default"/>
    <w:sig w:usb0="00000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ndale Sans UI">
    <w:charset w:val="00"/>
    <w:family w:val="auto"/>
    <w:pitch w:val="variable"/>
    <w:sig w:usb0="00000000" w:usb1="00000000" w:usb2="00000000" w:usb3="00000000" w:csb0="00000000" w:csb1="00000000"/>
  </w:font>
  <w:font w:name="Open Sans">
    <w:altName w:val="Tahoma"/>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62" w:rsidRDefault="003A6362" w:rsidP="00011AA5">
      <w:pPr>
        <w:spacing w:after="0" w:line="240" w:lineRule="auto"/>
      </w:pPr>
      <w:r>
        <w:separator/>
      </w:r>
    </w:p>
  </w:footnote>
  <w:footnote w:type="continuationSeparator" w:id="0">
    <w:p w:rsidR="003A6362" w:rsidRDefault="003A6362" w:rsidP="00011AA5">
      <w:pPr>
        <w:spacing w:after="0" w:line="240" w:lineRule="auto"/>
      </w:pPr>
      <w:r>
        <w:continuationSeparator/>
      </w:r>
    </w:p>
  </w:footnote>
  <w:footnote w:id="1">
    <w:p w:rsidR="00F04916" w:rsidRPr="00726F34" w:rsidRDefault="00F04916" w:rsidP="00011AA5">
      <w:r w:rsidRPr="008C36CF">
        <w:footnoteRef/>
      </w:r>
      <w:r w:rsidRPr="008C36CF">
        <w:t xml:space="preserve"> </w:t>
      </w:r>
      <w:r w:rsidRPr="008C36CF">
        <w:rPr>
          <w:rFonts w:ascii="Open Sans" w:hAnsi="Open Sans" w:cs="Open Sans"/>
          <w:sz w:val="16"/>
          <w:szCs w:val="16"/>
        </w:rPr>
        <w:t>TS Termen scurt 1-2 ani /TM termen mediu 3-4 ani/ TL Termen lung peste 4 ani/IMPL în implementare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21C"/>
    <w:multiLevelType w:val="multilevel"/>
    <w:tmpl w:val="B0FAD46C"/>
    <w:lvl w:ilvl="0">
      <w:start w:val="1"/>
      <w:numFmt w:val="decimal"/>
      <w:pStyle w:val="TOC3"/>
      <w:lvlText w:val="%1."/>
      <w:lvlJc w:val="left"/>
      <w:pPr>
        <w:ind w:left="1080" w:hanging="720"/>
      </w:pPr>
      <w:rPr>
        <w:rFonts w:hint="default"/>
      </w:rPr>
    </w:lvl>
    <w:lvl w:ilvl="1">
      <w:start w:val="1"/>
      <w:numFmt w:val="decimal"/>
      <w:pStyle w:val="Heading2"/>
      <w:lvlText w:val="%1.%2."/>
      <w:lvlJc w:val="left"/>
      <w:pPr>
        <w:ind w:left="720" w:hanging="720"/>
      </w:pPr>
      <w:rPr>
        <w:b/>
        <w:bCs/>
      </w:rPr>
    </w:lvl>
    <w:lvl w:ilvl="2">
      <w:start w:val="1"/>
      <w:numFmt w:val="decimal"/>
      <w:pStyle w:val="Heading3"/>
      <w:lvlText w:val="%1.%2.%3."/>
      <w:lvlJc w:val="left"/>
      <w:pPr>
        <w:ind w:left="3414" w:hanging="720"/>
      </w:pPr>
      <w:rPr>
        <w:color w:val="9BBB59" w:themeColor="accent3"/>
      </w:rPr>
    </w:lvl>
    <w:lvl w:ilvl="3">
      <w:start w:val="1"/>
      <w:numFmt w:val="decimal"/>
      <w:pStyle w:val="Heading4"/>
      <w:lvlText w:val="%1.%2.%3.%4."/>
      <w:lvlJc w:val="left"/>
      <w:pPr>
        <w:ind w:left="1440" w:hanging="1080"/>
      </w:pPr>
      <w:rPr>
        <w:color w:val="4F81BD" w:themeColor="accent1"/>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nsid w:val="02F765DC"/>
    <w:multiLevelType w:val="hybridMultilevel"/>
    <w:tmpl w:val="C0B809A0"/>
    <w:lvl w:ilvl="0" w:tplc="7C5A2A94">
      <w:start w:val="1"/>
      <w:numFmt w:val="decimal"/>
      <w:pStyle w:val="Footnote"/>
      <w:lvlText w:val="%1."/>
      <w:lvlJc w:val="left"/>
      <w:pPr>
        <w:ind w:left="927" w:hanging="360"/>
      </w:pPr>
      <w:rPr>
        <w:rFonts w:hint="default"/>
        <w:b w:val="0"/>
        <w:i w:val="0"/>
        <w:color w:val="9BBB59" w:themeColor="accent3"/>
        <w:sz w:val="20"/>
      </w:rPr>
    </w:lvl>
    <w:lvl w:ilvl="1" w:tplc="04070019">
      <w:start w:val="1"/>
      <w:numFmt w:val="lowerLetter"/>
      <w:lvlText w:val="%2."/>
      <w:lvlJc w:val="left"/>
      <w:pPr>
        <w:ind w:left="1440" w:hanging="360"/>
      </w:pPr>
    </w:lvl>
    <w:lvl w:ilvl="2" w:tplc="A3F0DA64">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E627B8"/>
    <w:multiLevelType w:val="hybridMultilevel"/>
    <w:tmpl w:val="B2CE128A"/>
    <w:lvl w:ilvl="0" w:tplc="09648AC4">
      <w:start w:val="1"/>
      <w:numFmt w:val="decimal"/>
      <w:pStyle w:val="Header"/>
      <w:lvlText w:val="%1."/>
      <w:lvlJc w:val="left"/>
      <w:pPr>
        <w:ind w:left="360" w:hanging="360"/>
      </w:pPr>
    </w:lvl>
    <w:lvl w:ilvl="1" w:tplc="054A45E2">
      <w:start w:val="1"/>
      <w:numFmt w:val="lowerLetter"/>
      <w:lvlText w:val="%2)"/>
      <w:lvlJc w:val="left"/>
      <w:pPr>
        <w:ind w:left="720" w:hanging="360"/>
      </w:pPr>
    </w:lvl>
    <w:lvl w:ilvl="2" w:tplc="6E785264">
      <w:start w:val="1"/>
      <w:numFmt w:val="lowerRoman"/>
      <w:lvlText w:val="%3)"/>
      <w:lvlJc w:val="left"/>
      <w:pPr>
        <w:ind w:left="1080" w:hanging="360"/>
      </w:pPr>
    </w:lvl>
    <w:lvl w:ilvl="3" w:tplc="5B08A1D6">
      <w:start w:val="1"/>
      <w:numFmt w:val="decimal"/>
      <w:lvlText w:val="(%4)"/>
      <w:lvlJc w:val="left"/>
      <w:pPr>
        <w:ind w:left="1440" w:hanging="360"/>
      </w:pPr>
    </w:lvl>
    <w:lvl w:ilvl="4" w:tplc="2BFE1A32">
      <w:start w:val="1"/>
      <w:numFmt w:val="lowerLetter"/>
      <w:lvlText w:val="(%5)"/>
      <w:lvlJc w:val="left"/>
      <w:pPr>
        <w:ind w:left="1800" w:hanging="360"/>
      </w:pPr>
    </w:lvl>
    <w:lvl w:ilvl="5" w:tplc="54F00FEC">
      <w:start w:val="1"/>
      <w:numFmt w:val="lowerRoman"/>
      <w:lvlText w:val="(%6)"/>
      <w:lvlJc w:val="left"/>
      <w:pPr>
        <w:ind w:left="2160" w:hanging="360"/>
      </w:pPr>
    </w:lvl>
    <w:lvl w:ilvl="6" w:tplc="37C848DE">
      <w:start w:val="1"/>
      <w:numFmt w:val="decimal"/>
      <w:lvlText w:val="%7."/>
      <w:lvlJc w:val="left"/>
      <w:pPr>
        <w:ind w:left="2520" w:hanging="360"/>
      </w:pPr>
    </w:lvl>
    <w:lvl w:ilvl="7" w:tplc="CD1E9734">
      <w:start w:val="1"/>
      <w:numFmt w:val="lowerLetter"/>
      <w:lvlText w:val="%8."/>
      <w:lvlJc w:val="left"/>
      <w:pPr>
        <w:ind w:left="2880" w:hanging="360"/>
      </w:pPr>
    </w:lvl>
    <w:lvl w:ilvl="8" w:tplc="22DA461A">
      <w:start w:val="1"/>
      <w:numFmt w:val="lowerRoman"/>
      <w:lvlText w:val="%9."/>
      <w:lvlJc w:val="left"/>
      <w:pPr>
        <w:ind w:left="3240" w:hanging="360"/>
      </w:pPr>
    </w:lvl>
  </w:abstractNum>
  <w:abstractNum w:abstractNumId="3">
    <w:nsid w:val="1D4B095A"/>
    <w:multiLevelType w:val="hybridMultilevel"/>
    <w:tmpl w:val="B3984A38"/>
    <w:lvl w:ilvl="0" w:tplc="B0C02206">
      <w:start w:val="1"/>
      <w:numFmt w:val="bullet"/>
      <w:pStyle w:val="BulletList1"/>
      <w:lvlText w:val=""/>
      <w:lvlJc w:val="left"/>
      <w:pPr>
        <w:ind w:left="360" w:hanging="360"/>
      </w:pPr>
      <w:rPr>
        <w:rFonts w:ascii="Wingdings 2" w:hAnsi="Wingdings 2" w:hint="default"/>
        <w:b/>
        <w:i w:val="0"/>
        <w:color w:val="9BBB59" w:themeColor="accent3"/>
        <w:sz w:val="16"/>
        <w:szCs w:val="14"/>
        <w:vertAlign w:val="base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7DC6581"/>
    <w:multiLevelType w:val="hybridMultilevel"/>
    <w:tmpl w:val="16E46CA8"/>
    <w:lvl w:ilvl="0" w:tplc="C332E948">
      <w:start w:val="1"/>
      <w:numFmt w:val="lowerLetter"/>
      <w:pStyle w:val="CommentSubject"/>
      <w:lvlText w:val="%1)"/>
      <w:lvlJc w:val="left"/>
      <w:pPr>
        <w:ind w:left="1209" w:hanging="360"/>
      </w:pPr>
      <w:rPr>
        <w:rFonts w:hint="default"/>
        <w:b w:val="0"/>
        <w:i w:val="0"/>
        <w:color w:val="9BBB59" w:themeColor="accent3"/>
        <w:sz w:val="20"/>
      </w:rPr>
    </w:lvl>
    <w:lvl w:ilvl="1" w:tplc="04070019" w:tentative="1">
      <w:start w:val="1"/>
      <w:numFmt w:val="lowerLetter"/>
      <w:lvlText w:val="%2."/>
      <w:lvlJc w:val="left"/>
      <w:pPr>
        <w:ind w:left="2289" w:hanging="360"/>
      </w:pPr>
    </w:lvl>
    <w:lvl w:ilvl="2" w:tplc="0407001B" w:tentative="1">
      <w:start w:val="1"/>
      <w:numFmt w:val="lowerRoman"/>
      <w:lvlText w:val="%3."/>
      <w:lvlJc w:val="right"/>
      <w:pPr>
        <w:ind w:left="3009" w:hanging="180"/>
      </w:pPr>
    </w:lvl>
    <w:lvl w:ilvl="3" w:tplc="0407000F" w:tentative="1">
      <w:start w:val="1"/>
      <w:numFmt w:val="decimal"/>
      <w:lvlText w:val="%4."/>
      <w:lvlJc w:val="left"/>
      <w:pPr>
        <w:ind w:left="3729" w:hanging="360"/>
      </w:pPr>
    </w:lvl>
    <w:lvl w:ilvl="4" w:tplc="04070019" w:tentative="1">
      <w:start w:val="1"/>
      <w:numFmt w:val="lowerLetter"/>
      <w:lvlText w:val="%5."/>
      <w:lvlJc w:val="left"/>
      <w:pPr>
        <w:ind w:left="4449" w:hanging="360"/>
      </w:pPr>
    </w:lvl>
    <w:lvl w:ilvl="5" w:tplc="0407001B" w:tentative="1">
      <w:start w:val="1"/>
      <w:numFmt w:val="lowerRoman"/>
      <w:lvlText w:val="%6."/>
      <w:lvlJc w:val="right"/>
      <w:pPr>
        <w:ind w:left="5169" w:hanging="180"/>
      </w:pPr>
    </w:lvl>
    <w:lvl w:ilvl="6" w:tplc="0407000F" w:tentative="1">
      <w:start w:val="1"/>
      <w:numFmt w:val="decimal"/>
      <w:lvlText w:val="%7."/>
      <w:lvlJc w:val="left"/>
      <w:pPr>
        <w:ind w:left="5889" w:hanging="360"/>
      </w:pPr>
    </w:lvl>
    <w:lvl w:ilvl="7" w:tplc="04070019" w:tentative="1">
      <w:start w:val="1"/>
      <w:numFmt w:val="lowerLetter"/>
      <w:lvlText w:val="%8."/>
      <w:lvlJc w:val="left"/>
      <w:pPr>
        <w:ind w:left="6609" w:hanging="360"/>
      </w:pPr>
    </w:lvl>
    <w:lvl w:ilvl="8" w:tplc="0407001B" w:tentative="1">
      <w:start w:val="1"/>
      <w:numFmt w:val="lowerRoman"/>
      <w:lvlText w:val="%9."/>
      <w:lvlJc w:val="right"/>
      <w:pPr>
        <w:ind w:left="7329" w:hanging="180"/>
      </w:pPr>
    </w:lvl>
  </w:abstractNum>
  <w:abstractNum w:abstractNumId="5">
    <w:nsid w:val="2F81124D"/>
    <w:multiLevelType w:val="multilevel"/>
    <w:tmpl w:val="8BB665DA"/>
    <w:lvl w:ilvl="0">
      <w:start w:val="1"/>
      <w:numFmt w:val="decimal"/>
      <w:pStyle w:val="xl6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4"/>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11AA5"/>
    <w:rsid w:val="000047B0"/>
    <w:rsid w:val="00005E64"/>
    <w:rsid w:val="00011AA5"/>
    <w:rsid w:val="000173B3"/>
    <w:rsid w:val="00052373"/>
    <w:rsid w:val="00055439"/>
    <w:rsid w:val="00060D37"/>
    <w:rsid w:val="00062D48"/>
    <w:rsid w:val="00076018"/>
    <w:rsid w:val="0009319A"/>
    <w:rsid w:val="00096D2A"/>
    <w:rsid w:val="000C5BE1"/>
    <w:rsid w:val="000D5871"/>
    <w:rsid w:val="00106CEB"/>
    <w:rsid w:val="001349EF"/>
    <w:rsid w:val="00137C0B"/>
    <w:rsid w:val="00150510"/>
    <w:rsid w:val="00150994"/>
    <w:rsid w:val="00163196"/>
    <w:rsid w:val="0017011F"/>
    <w:rsid w:val="0019625E"/>
    <w:rsid w:val="001D4C6D"/>
    <w:rsid w:val="001E35F5"/>
    <w:rsid w:val="001E4A12"/>
    <w:rsid w:val="001F7C8A"/>
    <w:rsid w:val="00204148"/>
    <w:rsid w:val="00212736"/>
    <w:rsid w:val="00247666"/>
    <w:rsid w:val="0026742E"/>
    <w:rsid w:val="0028177C"/>
    <w:rsid w:val="00285E01"/>
    <w:rsid w:val="002A5D40"/>
    <w:rsid w:val="002A67EA"/>
    <w:rsid w:val="002A69EB"/>
    <w:rsid w:val="002B5B38"/>
    <w:rsid w:val="002B7490"/>
    <w:rsid w:val="002C5722"/>
    <w:rsid w:val="00317B38"/>
    <w:rsid w:val="00377678"/>
    <w:rsid w:val="003A30F1"/>
    <w:rsid w:val="003A6362"/>
    <w:rsid w:val="003C13BD"/>
    <w:rsid w:val="003C35A1"/>
    <w:rsid w:val="003D0595"/>
    <w:rsid w:val="003F789F"/>
    <w:rsid w:val="004278AC"/>
    <w:rsid w:val="00435ED2"/>
    <w:rsid w:val="00440674"/>
    <w:rsid w:val="004456D5"/>
    <w:rsid w:val="004606DF"/>
    <w:rsid w:val="0046653B"/>
    <w:rsid w:val="00493753"/>
    <w:rsid w:val="004D7A7C"/>
    <w:rsid w:val="004E7DBF"/>
    <w:rsid w:val="004F1BEB"/>
    <w:rsid w:val="004F5640"/>
    <w:rsid w:val="005136A6"/>
    <w:rsid w:val="00523314"/>
    <w:rsid w:val="00524C6A"/>
    <w:rsid w:val="00552931"/>
    <w:rsid w:val="00560800"/>
    <w:rsid w:val="00564783"/>
    <w:rsid w:val="00565373"/>
    <w:rsid w:val="00591059"/>
    <w:rsid w:val="005A140F"/>
    <w:rsid w:val="005B2150"/>
    <w:rsid w:val="005E202D"/>
    <w:rsid w:val="00601C03"/>
    <w:rsid w:val="006262C7"/>
    <w:rsid w:val="006921F3"/>
    <w:rsid w:val="00695E59"/>
    <w:rsid w:val="006A371C"/>
    <w:rsid w:val="006B3B8F"/>
    <w:rsid w:val="006B747B"/>
    <w:rsid w:val="006D109D"/>
    <w:rsid w:val="006E4A4B"/>
    <w:rsid w:val="006E635A"/>
    <w:rsid w:val="00710B64"/>
    <w:rsid w:val="007248D4"/>
    <w:rsid w:val="00731A5A"/>
    <w:rsid w:val="00773233"/>
    <w:rsid w:val="007813EA"/>
    <w:rsid w:val="007A3934"/>
    <w:rsid w:val="007B4D97"/>
    <w:rsid w:val="007D572A"/>
    <w:rsid w:val="00811A20"/>
    <w:rsid w:val="00814BD6"/>
    <w:rsid w:val="00831223"/>
    <w:rsid w:val="00842F84"/>
    <w:rsid w:val="00866957"/>
    <w:rsid w:val="00884A53"/>
    <w:rsid w:val="00887422"/>
    <w:rsid w:val="008E3A6E"/>
    <w:rsid w:val="008E4020"/>
    <w:rsid w:val="008F25F5"/>
    <w:rsid w:val="008F6255"/>
    <w:rsid w:val="009560A2"/>
    <w:rsid w:val="00962E05"/>
    <w:rsid w:val="00966166"/>
    <w:rsid w:val="00992538"/>
    <w:rsid w:val="009B222D"/>
    <w:rsid w:val="00A036DA"/>
    <w:rsid w:val="00A43F5D"/>
    <w:rsid w:val="00A45083"/>
    <w:rsid w:val="00A478D9"/>
    <w:rsid w:val="00A93424"/>
    <w:rsid w:val="00A95038"/>
    <w:rsid w:val="00AC3024"/>
    <w:rsid w:val="00AD12F8"/>
    <w:rsid w:val="00AD77F6"/>
    <w:rsid w:val="00B301B6"/>
    <w:rsid w:val="00B72777"/>
    <w:rsid w:val="00B877D3"/>
    <w:rsid w:val="00BA75B5"/>
    <w:rsid w:val="00BD05B5"/>
    <w:rsid w:val="00BD1422"/>
    <w:rsid w:val="00BF23F5"/>
    <w:rsid w:val="00C1450C"/>
    <w:rsid w:val="00C47E64"/>
    <w:rsid w:val="00C56B8D"/>
    <w:rsid w:val="00C65167"/>
    <w:rsid w:val="00CC66C3"/>
    <w:rsid w:val="00CE062B"/>
    <w:rsid w:val="00CE0A3B"/>
    <w:rsid w:val="00D11B37"/>
    <w:rsid w:val="00D238E2"/>
    <w:rsid w:val="00D54F56"/>
    <w:rsid w:val="00D640FB"/>
    <w:rsid w:val="00D66BDD"/>
    <w:rsid w:val="00DA2E29"/>
    <w:rsid w:val="00DB2314"/>
    <w:rsid w:val="00DE72D0"/>
    <w:rsid w:val="00DF6A6F"/>
    <w:rsid w:val="00E14C05"/>
    <w:rsid w:val="00E17664"/>
    <w:rsid w:val="00E477A3"/>
    <w:rsid w:val="00E6209C"/>
    <w:rsid w:val="00E72B8A"/>
    <w:rsid w:val="00E752E8"/>
    <w:rsid w:val="00E771C5"/>
    <w:rsid w:val="00E82689"/>
    <w:rsid w:val="00E867D8"/>
    <w:rsid w:val="00EC7AF1"/>
    <w:rsid w:val="00EE76D4"/>
    <w:rsid w:val="00F048A8"/>
    <w:rsid w:val="00F04916"/>
    <w:rsid w:val="00F22AA0"/>
    <w:rsid w:val="00F326B8"/>
    <w:rsid w:val="00F36F0A"/>
    <w:rsid w:val="00F40C92"/>
    <w:rsid w:val="00F4414A"/>
    <w:rsid w:val="00F71083"/>
    <w:rsid w:val="00FB6FC0"/>
    <w:rsid w:val="00FC02E1"/>
    <w:rsid w:val="00FC5D1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A5"/>
    <w:pPr>
      <w:spacing w:after="160" w:line="259" w:lineRule="auto"/>
      <w:jc w:val="both"/>
    </w:pPr>
    <w:rPr>
      <w:lang w:val="ro-RO"/>
    </w:rPr>
  </w:style>
  <w:style w:type="paragraph" w:styleId="Heading1">
    <w:name w:val="heading 1"/>
    <w:basedOn w:val="Subtitle"/>
    <w:next w:val="Normal"/>
    <w:link w:val="Heading1Char"/>
    <w:autoRedefine/>
    <w:uiPriority w:val="9"/>
    <w:qFormat/>
    <w:rsid w:val="00011AA5"/>
    <w:pPr>
      <w:pageBreakBefore/>
      <w:outlineLvl w:val="0"/>
    </w:pPr>
    <w:rPr>
      <w:rFonts w:asciiTheme="minorHAnsi" w:hAnsiTheme="minorHAnsi"/>
      <w:caps/>
      <w:color w:val="1F497D" w:themeColor="text2"/>
      <w:sz w:val="36"/>
      <w:szCs w:val="48"/>
    </w:rPr>
  </w:style>
  <w:style w:type="paragraph" w:styleId="Heading2">
    <w:name w:val="heading 2"/>
    <w:aliases w:val="E H2"/>
    <w:basedOn w:val="ListParagraph"/>
    <w:next w:val="Normal"/>
    <w:link w:val="Heading2Char"/>
    <w:unhideWhenUsed/>
    <w:qFormat/>
    <w:rsid w:val="00011AA5"/>
    <w:pPr>
      <w:numPr>
        <w:ilvl w:val="1"/>
        <w:numId w:val="5"/>
      </w:numPr>
      <w:outlineLvl w:val="1"/>
    </w:pPr>
    <w:rPr>
      <w:rFonts w:cstheme="minorHAnsi"/>
      <w:b/>
      <w:color w:val="9BBB59" w:themeColor="accent3"/>
      <w:sz w:val="28"/>
      <w:szCs w:val="28"/>
    </w:rPr>
  </w:style>
  <w:style w:type="paragraph" w:styleId="Heading3">
    <w:name w:val="heading 3"/>
    <w:basedOn w:val="ListParagraph"/>
    <w:next w:val="Normal"/>
    <w:link w:val="Heading3Char"/>
    <w:uiPriority w:val="9"/>
    <w:unhideWhenUsed/>
    <w:qFormat/>
    <w:rsid w:val="00011AA5"/>
    <w:pPr>
      <w:numPr>
        <w:ilvl w:val="2"/>
        <w:numId w:val="5"/>
      </w:numPr>
      <w:outlineLvl w:val="2"/>
    </w:pPr>
    <w:rPr>
      <w:rFonts w:cstheme="minorHAnsi"/>
      <w:b/>
      <w:bCs w:val="0"/>
      <w:color w:val="9BBB59" w:themeColor="accent3"/>
      <w:sz w:val="24"/>
      <w:szCs w:val="24"/>
    </w:rPr>
  </w:style>
  <w:style w:type="paragraph" w:styleId="Heading4">
    <w:name w:val="heading 4"/>
    <w:basedOn w:val="Heading3"/>
    <w:next w:val="Normal"/>
    <w:link w:val="Heading4Char"/>
    <w:uiPriority w:val="9"/>
    <w:unhideWhenUsed/>
    <w:qFormat/>
    <w:rsid w:val="00011AA5"/>
    <w:pPr>
      <w:numPr>
        <w:ilvl w:val="3"/>
      </w:numPr>
      <w:outlineLvl w:val="3"/>
    </w:pPr>
    <w:rPr>
      <w:b w:val="0"/>
      <w:color w:val="4F81BD" w:themeColor="accent1"/>
      <w:sz w:val="22"/>
      <w:szCs w:val="22"/>
    </w:rPr>
  </w:style>
  <w:style w:type="paragraph" w:styleId="Heading5">
    <w:name w:val="heading 5"/>
    <w:basedOn w:val="Normal"/>
    <w:next w:val="Normal"/>
    <w:link w:val="Heading5Char"/>
    <w:uiPriority w:val="9"/>
    <w:unhideWhenUsed/>
    <w:qFormat/>
    <w:rsid w:val="00011AA5"/>
    <w:pPr>
      <w:keepNext/>
      <w:keepLines/>
      <w:spacing w:before="40" w:after="0"/>
      <w:outlineLvl w:val="4"/>
    </w:pPr>
    <w:rPr>
      <w:rFonts w:ascii="Montserrat" w:eastAsiaTheme="majorEastAsia" w:hAnsi="Montserrat" w:cstheme="majorBidi"/>
      <w:b/>
      <w:cap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AA5"/>
    <w:rPr>
      <w:b/>
      <w:bCs/>
      <w:caps/>
      <w:color w:val="1F497D" w:themeColor="text2"/>
      <w:sz w:val="36"/>
      <w:szCs w:val="48"/>
      <w:lang w:val="ro-RO"/>
    </w:rPr>
  </w:style>
  <w:style w:type="character" w:customStyle="1" w:styleId="Heading2Char">
    <w:name w:val="Heading 2 Char"/>
    <w:aliases w:val="E H2 Char"/>
    <w:basedOn w:val="DefaultParagraphFont"/>
    <w:link w:val="Heading2"/>
    <w:rsid w:val="00011AA5"/>
    <w:rPr>
      <w:rFonts w:cstheme="minorHAnsi"/>
      <w:b/>
      <w:bCs/>
      <w:color w:val="9BBB59" w:themeColor="accent3"/>
      <w:sz w:val="28"/>
      <w:szCs w:val="28"/>
      <w:lang w:val="ro-RO"/>
    </w:rPr>
  </w:style>
  <w:style w:type="character" w:customStyle="1" w:styleId="Heading3Char">
    <w:name w:val="Heading 3 Char"/>
    <w:basedOn w:val="DefaultParagraphFont"/>
    <w:link w:val="Heading3"/>
    <w:uiPriority w:val="9"/>
    <w:rsid w:val="00011AA5"/>
    <w:rPr>
      <w:rFonts w:cstheme="minorHAnsi"/>
      <w:b/>
      <w:color w:val="9BBB59" w:themeColor="accent3"/>
      <w:sz w:val="24"/>
      <w:szCs w:val="24"/>
      <w:lang w:val="ro-RO"/>
    </w:rPr>
  </w:style>
  <w:style w:type="character" w:customStyle="1" w:styleId="Heading4Char">
    <w:name w:val="Heading 4 Char"/>
    <w:basedOn w:val="DefaultParagraphFont"/>
    <w:link w:val="Heading4"/>
    <w:uiPriority w:val="9"/>
    <w:rsid w:val="00011AA5"/>
    <w:rPr>
      <w:rFonts w:cstheme="minorHAnsi"/>
      <w:color w:val="4F81BD" w:themeColor="accent1"/>
      <w:lang w:val="ro-RO"/>
    </w:rPr>
  </w:style>
  <w:style w:type="character" w:customStyle="1" w:styleId="Heading5Char">
    <w:name w:val="Heading 5 Char"/>
    <w:basedOn w:val="DefaultParagraphFont"/>
    <w:link w:val="Heading5"/>
    <w:uiPriority w:val="9"/>
    <w:rsid w:val="00011AA5"/>
    <w:rPr>
      <w:rFonts w:ascii="Montserrat" w:eastAsiaTheme="majorEastAsia" w:hAnsi="Montserrat" w:cstheme="majorBidi"/>
      <w:b/>
      <w:caps/>
      <w:color w:val="365F91" w:themeColor="accent1" w:themeShade="BF"/>
      <w:lang w:val="ro-RO"/>
    </w:rPr>
  </w:style>
  <w:style w:type="paragraph" w:styleId="Subtitle">
    <w:name w:val="Subtitle"/>
    <w:basedOn w:val="ListParagraph"/>
    <w:next w:val="Normal"/>
    <w:link w:val="SubtitleChar"/>
    <w:uiPriority w:val="11"/>
    <w:rsid w:val="00011AA5"/>
    <w:pPr>
      <w:ind w:left="1080" w:hanging="720"/>
    </w:pPr>
    <w:rPr>
      <w:rFonts w:ascii="Lovelo" w:hAnsi="Lovelo"/>
      <w:b/>
      <w:sz w:val="52"/>
      <w:szCs w:val="52"/>
    </w:rPr>
  </w:style>
  <w:style w:type="character" w:customStyle="1" w:styleId="SubtitleChar">
    <w:name w:val="Subtitle Char"/>
    <w:basedOn w:val="DefaultParagraphFont"/>
    <w:link w:val="Subtitle"/>
    <w:uiPriority w:val="11"/>
    <w:rsid w:val="00011AA5"/>
    <w:rPr>
      <w:rFonts w:ascii="Lovelo" w:hAnsi="Lovelo"/>
      <w:b/>
      <w:bCs/>
      <w:sz w:val="52"/>
      <w:szCs w:val="52"/>
      <w:lang w:val="ro-RO"/>
    </w:rPr>
  </w:style>
  <w:style w:type="paragraph" w:styleId="ListParagraph">
    <w:name w:val="List Paragraph"/>
    <w:aliases w:val="Bullets_normal,1st level - Bullet List Paragraph,Lettre d'introduction,Bullet point,Lijstalinea1,List1,Punktliste,Bullet,Listenabsatz 1"/>
    <w:basedOn w:val="Normal"/>
    <w:link w:val="ListParagraphChar"/>
    <w:uiPriority w:val="34"/>
    <w:qFormat/>
    <w:rsid w:val="00011AA5"/>
    <w:pPr>
      <w:ind w:left="360" w:hanging="360"/>
      <w:contextualSpacing/>
    </w:pPr>
    <w:rPr>
      <w:bCs/>
    </w:rPr>
  </w:style>
  <w:style w:type="character" w:customStyle="1" w:styleId="ListParagraphChar">
    <w:name w:val="List Paragraph Char"/>
    <w:aliases w:val="Bullets_normal Char,1st level - Bullet List Paragraph Char,Lettre d'introduction Char,Bullet point Char,Lijstalinea1 Char,List1 Char,Punktliste Char,Bullet Char,Listenabsatz 1 Char"/>
    <w:link w:val="ListParagraph"/>
    <w:uiPriority w:val="34"/>
    <w:locked/>
    <w:rsid w:val="00011AA5"/>
    <w:rPr>
      <w:bCs/>
      <w:lang w:val="ro-RO"/>
    </w:rPr>
  </w:style>
  <w:style w:type="paragraph" w:styleId="Header">
    <w:name w:val="header"/>
    <w:basedOn w:val="Normal"/>
    <w:link w:val="HeaderChar"/>
    <w:uiPriority w:val="99"/>
    <w:unhideWhenUsed/>
    <w:rsid w:val="00011AA5"/>
    <w:pPr>
      <w:numPr>
        <w:numId w:val="1"/>
      </w:numPr>
      <w:tabs>
        <w:tab w:val="center" w:pos="4536"/>
        <w:tab w:val="right" w:pos="9072"/>
      </w:tabs>
      <w:spacing w:after="0" w:line="240" w:lineRule="auto"/>
      <w:ind w:left="0" w:firstLine="0"/>
    </w:pPr>
  </w:style>
  <w:style w:type="character" w:customStyle="1" w:styleId="HeaderChar">
    <w:name w:val="Header Char"/>
    <w:basedOn w:val="DefaultParagraphFont"/>
    <w:link w:val="Header"/>
    <w:uiPriority w:val="99"/>
    <w:rsid w:val="00011AA5"/>
    <w:rPr>
      <w:lang w:val="ro-RO"/>
    </w:rPr>
  </w:style>
  <w:style w:type="paragraph" w:styleId="Footer">
    <w:name w:val="footer"/>
    <w:basedOn w:val="Normal"/>
    <w:link w:val="FooterChar"/>
    <w:uiPriority w:val="99"/>
    <w:unhideWhenUsed/>
    <w:rsid w:val="00011A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AA5"/>
    <w:rPr>
      <w:lang w:val="ro-RO"/>
    </w:rPr>
  </w:style>
  <w:style w:type="paragraph" w:styleId="FootnoteText">
    <w:name w:val="footnote text"/>
    <w:aliases w:val="Footnote Text Char1 Char,Footnote Text Char Char2 Char,Footnote Text Char1 Char Char Char Char,Footnote Text Char Char Char Char Char Char,Footnote Text Char Char1 Char Char,Footnote Text Char Char1,ESPON Footnote Text,Fußnote"/>
    <w:basedOn w:val="Normal"/>
    <w:next w:val="Normal"/>
    <w:link w:val="FootnoteTextChar1"/>
    <w:uiPriority w:val="99"/>
    <w:rsid w:val="00011AA5"/>
    <w:pPr>
      <w:suppressLineNumbers/>
      <w:spacing w:after="0" w:line="360" w:lineRule="auto"/>
      <w:ind w:left="284" w:hanging="284"/>
    </w:pPr>
    <w:rPr>
      <w:rFonts w:ascii="Century Gothic" w:eastAsia="Times New Roman" w:hAnsi="Century Gothic" w:cs="Arial"/>
      <w:sz w:val="18"/>
      <w:szCs w:val="18"/>
      <w:lang w:eastAsia="fr-FR"/>
    </w:rPr>
  </w:style>
  <w:style w:type="character" w:customStyle="1" w:styleId="FootnoteTextChar">
    <w:name w:val="Footnote Text Char"/>
    <w:basedOn w:val="DefaultParagraphFont"/>
    <w:link w:val="FootnoteText"/>
    <w:uiPriority w:val="99"/>
    <w:rsid w:val="00011AA5"/>
    <w:rPr>
      <w:sz w:val="20"/>
      <w:szCs w:val="20"/>
      <w:lang w:val="ro-RO"/>
    </w:rPr>
  </w:style>
  <w:style w:type="character" w:customStyle="1" w:styleId="FootnoteTextChar1">
    <w:name w:val="Footnote Text Char1"/>
    <w:aliases w:val="Footnote Text Char1 Char Char,Footnote Text Char Char2 Char Char,Footnote Text Char1 Char Char Char Char Char,Footnote Text Char Char Char Char Char Char Char,Footnote Text Char Char1 Char Char Char,Footnote Text Char Char1 Char"/>
    <w:link w:val="FootnoteText"/>
    <w:uiPriority w:val="99"/>
    <w:rsid w:val="00011AA5"/>
    <w:rPr>
      <w:rFonts w:ascii="Century Gothic" w:eastAsia="Times New Roman" w:hAnsi="Century Gothic" w:cs="Arial"/>
      <w:sz w:val="18"/>
      <w:szCs w:val="18"/>
      <w:lang w:val="ro-RO" w:eastAsia="fr-FR"/>
    </w:rPr>
  </w:style>
  <w:style w:type="character" w:styleId="Hyperlink">
    <w:name w:val="Hyperlink"/>
    <w:uiPriority w:val="99"/>
    <w:unhideWhenUsed/>
    <w:rsid w:val="00011AA5"/>
    <w:rPr>
      <w:color w:val="0000FF"/>
      <w:u w:val="single"/>
    </w:rPr>
  </w:style>
  <w:style w:type="paragraph" w:styleId="TOC1">
    <w:name w:val="toc 1"/>
    <w:basedOn w:val="Normal"/>
    <w:next w:val="Normal"/>
    <w:autoRedefine/>
    <w:uiPriority w:val="39"/>
    <w:qFormat/>
    <w:rsid w:val="00011AA5"/>
    <w:pPr>
      <w:tabs>
        <w:tab w:val="left" w:pos="440"/>
        <w:tab w:val="right" w:leader="dot" w:pos="9623"/>
      </w:tabs>
      <w:spacing w:after="60" w:line="240" w:lineRule="auto"/>
    </w:pPr>
    <w:rPr>
      <w:rFonts w:eastAsia="Times New Roman" w:cs="Arial"/>
      <w:b/>
      <w:noProof/>
      <w:color w:val="1F497D" w:themeColor="text2"/>
      <w:sz w:val="20"/>
      <w:szCs w:val="20"/>
      <w:lang w:val="de-DE" w:eastAsia="de-DE"/>
    </w:rPr>
  </w:style>
  <w:style w:type="paragraph" w:styleId="TOC2">
    <w:name w:val="toc 2"/>
    <w:basedOn w:val="Normal"/>
    <w:next w:val="Normal"/>
    <w:autoRedefine/>
    <w:uiPriority w:val="39"/>
    <w:qFormat/>
    <w:rsid w:val="00011AA5"/>
    <w:pPr>
      <w:tabs>
        <w:tab w:val="left" w:pos="993"/>
        <w:tab w:val="right" w:leader="dot" w:pos="9016"/>
      </w:tabs>
      <w:spacing w:after="100" w:line="240" w:lineRule="auto"/>
    </w:pPr>
    <w:rPr>
      <w:rFonts w:eastAsia="Times New Roman" w:cs="Tahoma"/>
      <w:noProof/>
      <w:color w:val="9BBB59" w:themeColor="accent3"/>
      <w:szCs w:val="24"/>
      <w:lang w:val="de-DE" w:eastAsia="de-DE"/>
    </w:rPr>
  </w:style>
  <w:style w:type="paragraph" w:styleId="TOC3">
    <w:name w:val="toc 3"/>
    <w:basedOn w:val="Normal"/>
    <w:next w:val="Normal"/>
    <w:autoRedefine/>
    <w:uiPriority w:val="39"/>
    <w:unhideWhenUsed/>
    <w:qFormat/>
    <w:rsid w:val="00011AA5"/>
    <w:pPr>
      <w:numPr>
        <w:numId w:val="5"/>
      </w:numPr>
      <w:tabs>
        <w:tab w:val="left" w:pos="1320"/>
        <w:tab w:val="right" w:leader="dot" w:pos="9016"/>
      </w:tabs>
      <w:spacing w:after="100" w:line="276" w:lineRule="auto"/>
      <w:ind w:left="440" w:firstLine="0"/>
    </w:pPr>
    <w:rPr>
      <w:rFonts w:eastAsia="Times New Roman" w:cs="Times New Roman"/>
      <w:sz w:val="20"/>
      <w:lang w:val="en-US"/>
    </w:rPr>
  </w:style>
  <w:style w:type="character" w:customStyle="1" w:styleId="BalloonTextChar">
    <w:name w:val="Balloon Text Char"/>
    <w:basedOn w:val="DefaultParagraphFont"/>
    <w:link w:val="BalloonText"/>
    <w:uiPriority w:val="99"/>
    <w:semiHidden/>
    <w:rsid w:val="00011AA5"/>
    <w:rPr>
      <w:rFonts w:ascii="Segoe UI" w:hAnsi="Segoe UI" w:cs="Segoe UI"/>
      <w:sz w:val="18"/>
      <w:szCs w:val="18"/>
      <w:lang w:val="ro-RO"/>
    </w:rPr>
  </w:style>
  <w:style w:type="paragraph" w:styleId="BalloonText">
    <w:name w:val="Balloon Text"/>
    <w:basedOn w:val="Normal"/>
    <w:link w:val="BalloonTextChar"/>
    <w:uiPriority w:val="99"/>
    <w:semiHidden/>
    <w:unhideWhenUsed/>
    <w:rsid w:val="00011AA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11AA5"/>
    <w:rPr>
      <w:rFonts w:ascii="Tahoma" w:hAnsi="Tahoma" w:cs="Tahoma"/>
      <w:sz w:val="16"/>
      <w:szCs w:val="16"/>
      <w:lang w:val="ro-RO"/>
    </w:rPr>
  </w:style>
  <w:style w:type="table" w:styleId="TableGrid">
    <w:name w:val="Table Grid"/>
    <w:basedOn w:val="TableNormal"/>
    <w:uiPriority w:val="39"/>
    <w:rsid w:val="00011A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
    <w:name w:val="TABLEbody"/>
    <w:basedOn w:val="Normal"/>
    <w:next w:val="TableParagraph"/>
    <w:qFormat/>
    <w:rsid w:val="00011AA5"/>
    <w:pPr>
      <w:spacing w:after="0" w:line="240" w:lineRule="auto"/>
      <w:contextualSpacing/>
      <w:jc w:val="center"/>
    </w:pPr>
    <w:rPr>
      <w:rFonts w:eastAsia="ArialMT" w:cs="Times New Roman"/>
      <w:sz w:val="18"/>
      <w:szCs w:val="18"/>
      <w:lang w:eastAsia="en-GB"/>
    </w:rPr>
  </w:style>
  <w:style w:type="paragraph" w:customStyle="1" w:styleId="TableParagraph">
    <w:name w:val="Table Paragraph"/>
    <w:basedOn w:val="Normal"/>
    <w:uiPriority w:val="1"/>
    <w:qFormat/>
    <w:rsid w:val="00011AA5"/>
    <w:pPr>
      <w:widowControl w:val="0"/>
      <w:spacing w:after="0" w:line="240" w:lineRule="auto"/>
    </w:pPr>
    <w:rPr>
      <w:sz w:val="20"/>
      <w:lang w:val="en-US"/>
    </w:rPr>
  </w:style>
  <w:style w:type="paragraph" w:customStyle="1" w:styleId="TableHEAD">
    <w:name w:val="TableHEAD"/>
    <w:basedOn w:val="TABLEbody"/>
    <w:qFormat/>
    <w:rsid w:val="00011AA5"/>
    <w:rPr>
      <w:b/>
      <w:bCs/>
      <w:color w:val="9BBB59" w:themeColor="accent3"/>
      <w:sz w:val="20"/>
      <w:szCs w:val="20"/>
    </w:rPr>
  </w:style>
  <w:style w:type="table" w:styleId="TableSubtle1">
    <w:name w:val="Table Subtle 1"/>
    <w:basedOn w:val="TableNormal"/>
    <w:uiPriority w:val="99"/>
    <w:rsid w:val="00011AA5"/>
    <w:pPr>
      <w:spacing w:after="160" w:line="259" w:lineRule="auto"/>
    </w:pPr>
    <w:rPr>
      <w:lang w:val="fr-FR"/>
    </w:rPr>
    <w:tblPr>
      <w:tblStyleRowBandSize w:val="1"/>
      <w:tblInd w:w="0" w:type="dxa"/>
      <w:tblCellMar>
        <w:top w:w="0" w:type="dxa"/>
        <w:left w:w="108" w:type="dxa"/>
        <w:bottom w:w="0" w:type="dxa"/>
        <w:right w:w="108" w:type="dxa"/>
      </w:tblCellMar>
    </w:tblPr>
    <w:tblStylePr w:type="firstRow">
      <w:rPr>
        <w:b/>
        <w:color w:val="FFFFFF" w:themeColor="background1"/>
      </w:rPr>
      <w:tblPr/>
      <w:tcPr>
        <w:tcBorders>
          <w:bottom w:val="single" w:sz="18" w:space="0" w:color="auto"/>
        </w:tcBorders>
        <w:shd w:val="clear" w:color="auto" w:fill="9BBB59" w:themeFill="accent3"/>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EECE1" w:themeFill="background2"/>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uperscript">
    <w:name w:val="superscript"/>
    <w:basedOn w:val="DefaultParagraphFont"/>
    <w:rsid w:val="00011AA5"/>
  </w:style>
  <w:style w:type="paragraph" w:styleId="NoSpacing">
    <w:name w:val="No Spacing"/>
    <w:uiPriority w:val="1"/>
    <w:qFormat/>
    <w:rsid w:val="00011AA5"/>
    <w:pPr>
      <w:spacing w:after="0" w:line="240" w:lineRule="auto"/>
      <w:jc w:val="both"/>
    </w:pPr>
    <w:rPr>
      <w:lang w:val="fr-FR"/>
    </w:rPr>
  </w:style>
  <w:style w:type="paragraph" w:styleId="Caption">
    <w:name w:val="caption"/>
    <w:aliases w:val="Captions"/>
    <w:basedOn w:val="Normal"/>
    <w:next w:val="Normal"/>
    <w:link w:val="CaptionChar"/>
    <w:uiPriority w:val="35"/>
    <w:unhideWhenUsed/>
    <w:qFormat/>
    <w:rsid w:val="00011AA5"/>
    <w:pPr>
      <w:spacing w:after="200" w:line="240" w:lineRule="auto"/>
    </w:pPr>
    <w:rPr>
      <w:i/>
      <w:iCs/>
      <w:color w:val="1F497D" w:themeColor="text2"/>
      <w:sz w:val="18"/>
      <w:szCs w:val="18"/>
    </w:rPr>
  </w:style>
  <w:style w:type="character" w:customStyle="1" w:styleId="CaptionChar">
    <w:name w:val="Caption Char"/>
    <w:aliases w:val="Captions Char"/>
    <w:basedOn w:val="DefaultParagraphFont"/>
    <w:link w:val="Caption"/>
    <w:uiPriority w:val="35"/>
    <w:rsid w:val="00011AA5"/>
    <w:rPr>
      <w:i/>
      <w:iCs/>
      <w:color w:val="1F497D" w:themeColor="text2"/>
      <w:sz w:val="18"/>
      <w:szCs w:val="18"/>
      <w:lang w:val="ro-RO"/>
    </w:rPr>
  </w:style>
  <w:style w:type="character" w:styleId="FootnoteReference">
    <w:name w:val="footnote reference"/>
    <w:basedOn w:val="DefaultParagraphFont"/>
    <w:uiPriority w:val="99"/>
    <w:semiHidden/>
    <w:unhideWhenUsed/>
    <w:rsid w:val="00011AA5"/>
    <w:rPr>
      <w:vertAlign w:val="superscript"/>
    </w:rPr>
  </w:style>
  <w:style w:type="paragraph" w:customStyle="1" w:styleId="BulletList1">
    <w:name w:val="Bullet List 1"/>
    <w:basedOn w:val="Normal"/>
    <w:qFormat/>
    <w:rsid w:val="00011AA5"/>
    <w:pPr>
      <w:numPr>
        <w:numId w:val="2"/>
      </w:numPr>
      <w:spacing w:before="120" w:after="120" w:line="240" w:lineRule="auto"/>
      <w:contextualSpacing/>
    </w:pPr>
    <w:rPr>
      <w:color w:val="000000" w:themeColor="text1"/>
      <w:lang w:bidi="en-US"/>
    </w:rPr>
  </w:style>
  <w:style w:type="paragraph" w:styleId="NormalWeb">
    <w:name w:val="Normal (Web)"/>
    <w:basedOn w:val="Normal"/>
    <w:uiPriority w:val="99"/>
    <w:unhideWhenUsed/>
    <w:rsid w:val="00011A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CommentText">
    <w:name w:val="annotation text"/>
    <w:basedOn w:val="Normal"/>
    <w:link w:val="CommentTextChar"/>
    <w:uiPriority w:val="99"/>
    <w:unhideWhenUsed/>
    <w:rsid w:val="00011AA5"/>
    <w:pPr>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11AA5"/>
    <w:rPr>
      <w:rFonts w:ascii="Calibri" w:eastAsia="Calibri" w:hAnsi="Calibri" w:cs="Calibri"/>
      <w:sz w:val="20"/>
      <w:szCs w:val="20"/>
      <w:lang w:val="ro-RO"/>
    </w:rPr>
  </w:style>
  <w:style w:type="paragraph" w:customStyle="1" w:styleId="proGIregstandardtext">
    <w:name w:val="proGIreg_standard text"/>
    <w:basedOn w:val="Normal"/>
    <w:rsid w:val="00011AA5"/>
    <w:pPr>
      <w:suppressAutoHyphens/>
      <w:spacing w:after="200" w:line="276" w:lineRule="auto"/>
      <w:jc w:val="left"/>
    </w:pPr>
    <w:rPr>
      <w:color w:val="000000" w:themeColor="text1"/>
      <w:lang w:bidi="en-US"/>
    </w:rPr>
  </w:style>
  <w:style w:type="paragraph" w:customStyle="1" w:styleId="Numbering1">
    <w:name w:val="Numbering 1"/>
    <w:basedOn w:val="ListParagraph"/>
    <w:qFormat/>
    <w:rsid w:val="00011AA5"/>
    <w:pPr>
      <w:tabs>
        <w:tab w:val="left" w:pos="567"/>
      </w:tabs>
      <w:spacing w:before="120" w:after="320" w:line="240" w:lineRule="auto"/>
      <w:ind w:left="927"/>
      <w:contextualSpacing w:val="0"/>
    </w:pPr>
    <w:rPr>
      <w:bCs w:val="0"/>
      <w:color w:val="000000" w:themeColor="text1"/>
      <w:lang w:val="en-GB" w:bidi="en-US"/>
    </w:rPr>
  </w:style>
  <w:style w:type="paragraph" w:customStyle="1" w:styleId="Footnote">
    <w:name w:val="Footnote"/>
    <w:basedOn w:val="FootnoteText"/>
    <w:link w:val="FootnoteChar"/>
    <w:qFormat/>
    <w:rsid w:val="00011AA5"/>
    <w:pPr>
      <w:numPr>
        <w:numId w:val="3"/>
      </w:numPr>
      <w:spacing w:line="240" w:lineRule="auto"/>
      <w:ind w:left="284" w:hanging="284"/>
      <w:contextualSpacing/>
    </w:pPr>
    <w:rPr>
      <w:rFonts w:asciiTheme="minorHAnsi" w:hAnsiTheme="minorHAnsi" w:cstheme="minorHAnsi"/>
      <w:sz w:val="16"/>
      <w:szCs w:val="16"/>
    </w:rPr>
  </w:style>
  <w:style w:type="character" w:customStyle="1" w:styleId="FootnoteChar">
    <w:name w:val="Footnote Char"/>
    <w:basedOn w:val="FootnoteTextChar1"/>
    <w:link w:val="Footnote"/>
    <w:rsid w:val="00011AA5"/>
    <w:rPr>
      <w:rFonts w:cstheme="minorHAnsi"/>
      <w:sz w:val="16"/>
      <w:szCs w:val="16"/>
    </w:rPr>
  </w:style>
  <w:style w:type="character" w:styleId="Strong">
    <w:name w:val="Strong"/>
    <w:basedOn w:val="DefaultParagraphFont"/>
    <w:uiPriority w:val="22"/>
    <w:qFormat/>
    <w:rsid w:val="00011AA5"/>
    <w:rPr>
      <w:b/>
      <w:bCs/>
    </w:rPr>
  </w:style>
  <w:style w:type="character" w:styleId="Emphasis">
    <w:name w:val="Emphasis"/>
    <w:basedOn w:val="DefaultParagraphFont"/>
    <w:uiPriority w:val="20"/>
    <w:qFormat/>
    <w:rsid w:val="00011AA5"/>
    <w:rPr>
      <w:i/>
      <w:iCs/>
    </w:rPr>
  </w:style>
  <w:style w:type="paragraph" w:styleId="TOCHeading">
    <w:name w:val="TOC Heading"/>
    <w:basedOn w:val="Heading1"/>
    <w:next w:val="Normal"/>
    <w:uiPriority w:val="39"/>
    <w:unhideWhenUsed/>
    <w:qFormat/>
    <w:rsid w:val="00011AA5"/>
    <w:pPr>
      <w:keepNext/>
      <w:keepLines/>
      <w:spacing w:before="240" w:after="0"/>
      <w:jc w:val="left"/>
      <w:outlineLvl w:val="9"/>
    </w:pPr>
    <w:rPr>
      <w:rFonts w:eastAsiaTheme="majorEastAsia" w:cstheme="majorBidi"/>
      <w:b w:val="0"/>
      <w:color w:val="365F91" w:themeColor="accent1" w:themeShade="BF"/>
      <w:sz w:val="32"/>
      <w:szCs w:val="32"/>
    </w:rPr>
  </w:style>
  <w:style w:type="paragraph" w:customStyle="1" w:styleId="Numbering2">
    <w:name w:val="Numbering 2"/>
    <w:basedOn w:val="ListParagraph"/>
    <w:qFormat/>
    <w:rsid w:val="00011AA5"/>
    <w:pPr>
      <w:tabs>
        <w:tab w:val="left" w:pos="567"/>
      </w:tabs>
      <w:spacing w:before="120" w:after="320" w:line="276" w:lineRule="auto"/>
      <w:ind w:left="1209"/>
      <w:contextualSpacing w:val="0"/>
    </w:pPr>
    <w:rPr>
      <w:bCs w:val="0"/>
      <w:color w:val="000000" w:themeColor="text1"/>
      <w:lang w:val="en-GB" w:bidi="en-US"/>
    </w:rPr>
  </w:style>
  <w:style w:type="paragraph" w:styleId="ListContinue">
    <w:name w:val="List Continue"/>
    <w:basedOn w:val="Normal"/>
    <w:uiPriority w:val="99"/>
    <w:unhideWhenUsed/>
    <w:rsid w:val="00011AA5"/>
    <w:pPr>
      <w:tabs>
        <w:tab w:val="num" w:pos="397"/>
      </w:tabs>
      <w:spacing w:after="120" w:line="240" w:lineRule="exact"/>
      <w:ind w:left="397" w:hanging="397"/>
    </w:pPr>
    <w:rPr>
      <w:rFonts w:ascii="Arial" w:eastAsia="SimSun" w:hAnsi="Arial" w:cs="Times New Roman"/>
      <w:color w:val="000000" w:themeColor="text1"/>
      <w:sz w:val="20"/>
      <w:lang w:val="de-DE" w:eastAsia="zh-CN"/>
    </w:rPr>
  </w:style>
  <w:style w:type="character" w:customStyle="1" w:styleId="html-italic">
    <w:name w:val="html-italic"/>
    <w:basedOn w:val="DefaultParagraphFont"/>
    <w:rsid w:val="00011AA5"/>
  </w:style>
  <w:style w:type="paragraph" w:customStyle="1" w:styleId="Contact">
    <w:name w:val="Contact"/>
    <w:basedOn w:val="Normal"/>
    <w:qFormat/>
    <w:rsid w:val="00011AA5"/>
    <w:pPr>
      <w:spacing w:after="200" w:line="276" w:lineRule="auto"/>
      <w:jc w:val="left"/>
    </w:pPr>
    <w:rPr>
      <w:color w:val="000000" w:themeColor="text1"/>
      <w:lang w:bidi="en-US"/>
    </w:rPr>
  </w:style>
  <w:style w:type="character" w:customStyle="1" w:styleId="CommentSubjectChar">
    <w:name w:val="Comment Subject Char"/>
    <w:basedOn w:val="CommentTextChar"/>
    <w:link w:val="CommentSubject"/>
    <w:uiPriority w:val="99"/>
    <w:semiHidden/>
    <w:rsid w:val="00011AA5"/>
    <w:rPr>
      <w:b/>
      <w:bCs/>
    </w:rPr>
  </w:style>
  <w:style w:type="paragraph" w:styleId="CommentSubject">
    <w:name w:val="annotation subject"/>
    <w:basedOn w:val="CommentText"/>
    <w:next w:val="CommentText"/>
    <w:link w:val="CommentSubjectChar"/>
    <w:uiPriority w:val="99"/>
    <w:semiHidden/>
    <w:unhideWhenUsed/>
    <w:rsid w:val="00011AA5"/>
    <w:pPr>
      <w:numPr>
        <w:numId w:val="4"/>
      </w:numPr>
      <w:spacing w:after="160"/>
      <w:ind w:left="0" w:firstLine="0"/>
    </w:pPr>
    <w:rPr>
      <w:b/>
      <w:bCs/>
    </w:rPr>
  </w:style>
  <w:style w:type="character" w:customStyle="1" w:styleId="CommentSubjectChar1">
    <w:name w:val="Comment Subject Char1"/>
    <w:basedOn w:val="CommentTextChar"/>
    <w:link w:val="CommentSubject"/>
    <w:uiPriority w:val="99"/>
    <w:semiHidden/>
    <w:rsid w:val="00011AA5"/>
    <w:rPr>
      <w:b/>
      <w:bCs/>
    </w:rPr>
  </w:style>
  <w:style w:type="paragraph" w:styleId="Title">
    <w:name w:val="Title"/>
    <w:basedOn w:val="Subtitle"/>
    <w:next w:val="Normal"/>
    <w:link w:val="TitleChar"/>
    <w:uiPriority w:val="10"/>
    <w:qFormat/>
    <w:rsid w:val="00011AA5"/>
    <w:pPr>
      <w:ind w:left="0" w:firstLine="0"/>
    </w:pPr>
    <w:rPr>
      <w:rFonts w:ascii="Montserrat" w:hAnsi="Montserrat"/>
      <w:caps/>
      <w:color w:val="1F497D" w:themeColor="text2"/>
    </w:rPr>
  </w:style>
  <w:style w:type="character" w:customStyle="1" w:styleId="TitleChar">
    <w:name w:val="Title Char"/>
    <w:basedOn w:val="DefaultParagraphFont"/>
    <w:link w:val="Title"/>
    <w:uiPriority w:val="10"/>
    <w:rsid w:val="00011AA5"/>
    <w:rPr>
      <w:rFonts w:ascii="Montserrat" w:hAnsi="Montserrat"/>
      <w:b/>
      <w:bCs/>
      <w:caps/>
      <w:color w:val="1F497D" w:themeColor="text2"/>
      <w:sz w:val="52"/>
      <w:szCs w:val="52"/>
      <w:lang w:val="ro-RO"/>
    </w:rPr>
  </w:style>
  <w:style w:type="paragraph" w:customStyle="1" w:styleId="Tabellenberschrift">
    <w:name w:val="Tabellenüberschrift"/>
    <w:basedOn w:val="Normal"/>
    <w:rsid w:val="00011AA5"/>
    <w:pPr>
      <w:suppressAutoHyphens/>
      <w:spacing w:before="60" w:after="60" w:line="288" w:lineRule="auto"/>
      <w:jc w:val="left"/>
    </w:pPr>
    <w:rPr>
      <w:rFonts w:ascii="Verdana" w:eastAsia="Times New Roman" w:hAnsi="Verdana" w:cs="Verdana"/>
      <w:b/>
      <w:sz w:val="20"/>
      <w:szCs w:val="20"/>
      <w:lang w:eastAsia="zh-CN"/>
    </w:rPr>
  </w:style>
  <w:style w:type="character" w:styleId="IntenseReference">
    <w:name w:val="Intense Reference"/>
    <w:basedOn w:val="DefaultParagraphFont"/>
    <w:uiPriority w:val="32"/>
    <w:qFormat/>
    <w:rsid w:val="00011AA5"/>
    <w:rPr>
      <w:smallCaps/>
      <w:color w:val="9BBB59" w:themeColor="accent3"/>
      <w:spacing w:val="5"/>
      <w:sz w:val="32"/>
      <w:szCs w:val="32"/>
    </w:rPr>
  </w:style>
  <w:style w:type="paragraph" w:customStyle="1" w:styleId="Default">
    <w:name w:val="Default"/>
    <w:rsid w:val="00011AA5"/>
    <w:pPr>
      <w:autoSpaceDE w:val="0"/>
      <w:autoSpaceDN w:val="0"/>
      <w:adjustRightInd w:val="0"/>
      <w:spacing w:after="0" w:line="240" w:lineRule="auto"/>
    </w:pPr>
    <w:rPr>
      <w:rFonts w:ascii="Arial" w:eastAsia="Times New Roman" w:hAnsi="Arial" w:cs="Arial"/>
      <w:color w:val="000000"/>
      <w:sz w:val="24"/>
      <w:szCs w:val="24"/>
      <w:lang w:val="sl-SI"/>
    </w:rPr>
  </w:style>
  <w:style w:type="character" w:customStyle="1" w:styleId="esrinumericvalue">
    <w:name w:val="esrinumericvalue"/>
    <w:basedOn w:val="DefaultParagraphFont"/>
    <w:rsid w:val="00011AA5"/>
  </w:style>
  <w:style w:type="paragraph" w:customStyle="1" w:styleId="DefaultText">
    <w:name w:val="Default Text"/>
    <w:basedOn w:val="Normal"/>
    <w:link w:val="DefaultTextChar"/>
    <w:qFormat/>
    <w:rsid w:val="00011AA5"/>
    <w:pPr>
      <w:spacing w:before="120" w:after="120" w:line="280" w:lineRule="atLeast"/>
    </w:pPr>
    <w:rPr>
      <w:rFonts w:ascii="Arial" w:eastAsia="Times New Roman" w:hAnsi="Arial" w:cs="Times New Roman"/>
      <w:sz w:val="18"/>
      <w:szCs w:val="24"/>
      <w:lang w:eastAsia="nl-NL"/>
    </w:rPr>
  </w:style>
  <w:style w:type="character" w:customStyle="1" w:styleId="DefaultTextChar">
    <w:name w:val="Default Text Char"/>
    <w:basedOn w:val="DefaultParagraphFont"/>
    <w:link w:val="DefaultText"/>
    <w:rsid w:val="00011AA5"/>
    <w:rPr>
      <w:rFonts w:ascii="Arial" w:eastAsia="Times New Roman" w:hAnsi="Arial" w:cs="Times New Roman"/>
      <w:sz w:val="18"/>
      <w:szCs w:val="24"/>
      <w:lang w:val="ro-RO" w:eastAsia="nl-NL"/>
    </w:rPr>
  </w:style>
  <w:style w:type="paragraph" w:customStyle="1" w:styleId="EText">
    <w:name w:val="E Text"/>
    <w:link w:val="ETextChar"/>
    <w:rsid w:val="00011AA5"/>
    <w:pPr>
      <w:spacing w:after="120" w:line="360" w:lineRule="auto"/>
      <w:jc w:val="both"/>
    </w:pPr>
    <w:rPr>
      <w:rFonts w:ascii="Arial" w:eastAsia="Times New Roman" w:hAnsi="Arial" w:cs="Times New Roman"/>
      <w:sz w:val="20"/>
      <w:szCs w:val="20"/>
      <w:lang w:val="en-GB" w:eastAsia="de-DE"/>
    </w:rPr>
  </w:style>
  <w:style w:type="character" w:customStyle="1" w:styleId="ETextChar">
    <w:name w:val="E Text Char"/>
    <w:basedOn w:val="DefaultParagraphFont"/>
    <w:link w:val="EText"/>
    <w:rsid w:val="00011AA5"/>
    <w:rPr>
      <w:rFonts w:ascii="Arial" w:eastAsia="Times New Roman" w:hAnsi="Arial" w:cs="Times New Roman"/>
      <w:sz w:val="20"/>
      <w:szCs w:val="20"/>
      <w:lang w:val="en-GB" w:eastAsia="de-DE"/>
    </w:rPr>
  </w:style>
  <w:style w:type="character" w:styleId="SubtleEmphasis">
    <w:name w:val="Subtle Emphasis"/>
    <w:basedOn w:val="DefaultParagraphFont"/>
    <w:uiPriority w:val="19"/>
    <w:qFormat/>
    <w:rsid w:val="00011AA5"/>
    <w:rPr>
      <w:i/>
      <w:iCs/>
      <w:color w:val="404040" w:themeColor="text1" w:themeTint="BF"/>
    </w:rPr>
  </w:style>
  <w:style w:type="paragraph" w:styleId="TableofFigures">
    <w:name w:val="table of figures"/>
    <w:basedOn w:val="Normal"/>
    <w:next w:val="Normal"/>
    <w:uiPriority w:val="99"/>
    <w:unhideWhenUsed/>
    <w:rsid w:val="00011AA5"/>
    <w:pPr>
      <w:spacing w:after="0"/>
    </w:pPr>
  </w:style>
  <w:style w:type="paragraph" w:customStyle="1" w:styleId="Standard">
    <w:name w:val="Standard"/>
    <w:rsid w:val="00011AA5"/>
    <w:pPr>
      <w:widowControl w:val="0"/>
      <w:suppressAutoHyphens/>
      <w:autoSpaceDN w:val="0"/>
      <w:spacing w:after="0" w:line="240" w:lineRule="auto"/>
      <w:textAlignment w:val="baseline"/>
    </w:pPr>
    <w:rPr>
      <w:rFonts w:ascii="Times New Roman" w:eastAsia="Andale Sans UI" w:hAnsi="Times New Roman" w:cs="Tahoma"/>
      <w:kern w:val="3"/>
      <w:sz w:val="24"/>
      <w:szCs w:val="24"/>
      <w:lang w:val="fr-FR"/>
    </w:rPr>
  </w:style>
  <w:style w:type="paragraph" w:styleId="TOC4">
    <w:name w:val="toc 4"/>
    <w:basedOn w:val="Normal"/>
    <w:next w:val="Normal"/>
    <w:autoRedefine/>
    <w:uiPriority w:val="39"/>
    <w:unhideWhenUsed/>
    <w:rsid w:val="00011AA5"/>
    <w:pPr>
      <w:tabs>
        <w:tab w:val="left" w:pos="1760"/>
        <w:tab w:val="right" w:leader="dot" w:pos="9016"/>
      </w:tabs>
      <w:spacing w:after="100"/>
      <w:ind w:left="660"/>
    </w:pPr>
  </w:style>
  <w:style w:type="character" w:customStyle="1" w:styleId="EndnoteTextChar">
    <w:name w:val="Endnote Text Char"/>
    <w:basedOn w:val="DefaultParagraphFont"/>
    <w:link w:val="EndnoteText"/>
    <w:uiPriority w:val="99"/>
    <w:semiHidden/>
    <w:rsid w:val="00011AA5"/>
    <w:rPr>
      <w:sz w:val="20"/>
      <w:szCs w:val="20"/>
      <w:lang w:val="ro-RO"/>
    </w:rPr>
  </w:style>
  <w:style w:type="paragraph" w:styleId="EndnoteText">
    <w:name w:val="endnote text"/>
    <w:basedOn w:val="Normal"/>
    <w:link w:val="EndnoteTextChar"/>
    <w:uiPriority w:val="99"/>
    <w:semiHidden/>
    <w:unhideWhenUsed/>
    <w:rsid w:val="00011AA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011AA5"/>
    <w:rPr>
      <w:sz w:val="20"/>
      <w:szCs w:val="20"/>
      <w:lang w:val="ro-RO"/>
    </w:rPr>
  </w:style>
  <w:style w:type="paragraph" w:customStyle="1" w:styleId="Frspaiere1">
    <w:name w:val="Fără spațiere1"/>
    <w:rsid w:val="00011AA5"/>
    <w:pPr>
      <w:suppressAutoHyphens/>
      <w:spacing w:after="0" w:line="240" w:lineRule="auto"/>
    </w:pPr>
    <w:rPr>
      <w:rFonts w:ascii="Times New Roman" w:eastAsia="Arial" w:hAnsi="Times New Roman" w:cs="Times New Roman"/>
      <w:sz w:val="20"/>
      <w:szCs w:val="20"/>
      <w:lang w:val="en-AU" w:eastAsia="ar-SA"/>
    </w:rPr>
  </w:style>
  <w:style w:type="paragraph" w:customStyle="1" w:styleId="TextLideea">
    <w:name w:val="Text Lideea"/>
    <w:basedOn w:val="Normal"/>
    <w:link w:val="TextLideeaCaracter"/>
    <w:autoRedefine/>
    <w:qFormat/>
    <w:rsid w:val="00011AA5"/>
    <w:pPr>
      <w:spacing w:after="0" w:line="240" w:lineRule="auto"/>
      <w:contextualSpacing/>
    </w:pPr>
    <w:rPr>
      <w:rFonts w:ascii="Arial" w:eastAsia="Times New Roman" w:hAnsi="Arial" w:cs="Arial"/>
      <w:color w:val="000000"/>
      <w:sz w:val="20"/>
      <w:szCs w:val="20"/>
      <w:lang w:eastAsia="nl-NL"/>
    </w:rPr>
  </w:style>
  <w:style w:type="character" w:customStyle="1" w:styleId="TextLideeaCaracter">
    <w:name w:val="Text Lideea Caracter"/>
    <w:basedOn w:val="DefaultParagraphFont"/>
    <w:link w:val="TextLideea"/>
    <w:rsid w:val="00011AA5"/>
    <w:rPr>
      <w:rFonts w:ascii="Arial" w:eastAsia="Times New Roman" w:hAnsi="Arial" w:cs="Arial"/>
      <w:color w:val="000000"/>
      <w:sz w:val="20"/>
      <w:szCs w:val="20"/>
      <w:lang w:val="ro-RO" w:eastAsia="nl-NL"/>
    </w:rPr>
  </w:style>
  <w:style w:type="paragraph" w:customStyle="1" w:styleId="LidBullet">
    <w:name w:val="LidBullet"/>
    <w:basedOn w:val="Normal"/>
    <w:link w:val="LidBulletChar"/>
    <w:autoRedefine/>
    <w:qFormat/>
    <w:rsid w:val="00011AA5"/>
    <w:pPr>
      <w:tabs>
        <w:tab w:val="left" w:pos="270"/>
        <w:tab w:val="num" w:pos="720"/>
      </w:tabs>
      <w:suppressAutoHyphens/>
      <w:overflowPunct w:val="0"/>
      <w:autoSpaceDE w:val="0"/>
      <w:autoSpaceDN w:val="0"/>
      <w:adjustRightInd w:val="0"/>
      <w:spacing w:after="0" w:line="260" w:lineRule="exact"/>
      <w:ind w:left="720" w:hanging="720"/>
      <w:jc w:val="left"/>
    </w:pPr>
    <w:rPr>
      <w:rFonts w:ascii="Arial" w:eastAsia="Times New Roman" w:hAnsi="Arial" w:cs="Arial"/>
      <w:kern w:val="12"/>
      <w:sz w:val="20"/>
      <w:szCs w:val="24"/>
    </w:rPr>
  </w:style>
  <w:style w:type="character" w:customStyle="1" w:styleId="LidBulletChar">
    <w:name w:val="LidBullet Char"/>
    <w:basedOn w:val="DefaultParagraphFont"/>
    <w:link w:val="LidBullet"/>
    <w:locked/>
    <w:rsid w:val="00011AA5"/>
    <w:rPr>
      <w:rFonts w:ascii="Arial" w:eastAsia="Times New Roman" w:hAnsi="Arial" w:cs="Arial"/>
      <w:kern w:val="12"/>
      <w:sz w:val="20"/>
      <w:szCs w:val="24"/>
      <w:lang w:val="ro-RO"/>
    </w:rPr>
  </w:style>
  <w:style w:type="paragraph" w:customStyle="1" w:styleId="msonormal0">
    <w:name w:val="msonormal"/>
    <w:basedOn w:val="Normal"/>
    <w:rsid w:val="00011AA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font5">
    <w:name w:val="font5"/>
    <w:basedOn w:val="Normal"/>
    <w:rsid w:val="00011AA5"/>
    <w:pPr>
      <w:spacing w:before="100" w:beforeAutospacing="1" w:after="100" w:afterAutospacing="1" w:line="240" w:lineRule="auto"/>
      <w:jc w:val="left"/>
    </w:pPr>
    <w:rPr>
      <w:rFonts w:ascii="Calibri" w:eastAsia="Times New Roman" w:hAnsi="Calibri" w:cs="Calibri"/>
      <w:color w:val="000000"/>
      <w:sz w:val="18"/>
      <w:szCs w:val="18"/>
      <w:lang w:val="en-US"/>
    </w:rPr>
  </w:style>
  <w:style w:type="paragraph" w:customStyle="1" w:styleId="font6">
    <w:name w:val="font6"/>
    <w:basedOn w:val="Normal"/>
    <w:rsid w:val="00011AA5"/>
    <w:pPr>
      <w:spacing w:before="100" w:beforeAutospacing="1" w:after="100" w:afterAutospacing="1" w:line="240" w:lineRule="auto"/>
      <w:jc w:val="left"/>
    </w:pPr>
    <w:rPr>
      <w:rFonts w:ascii="Calibri" w:eastAsia="Times New Roman" w:hAnsi="Calibri" w:cs="Calibri"/>
      <w:color w:val="FF0000"/>
      <w:sz w:val="18"/>
      <w:szCs w:val="18"/>
      <w:lang w:val="en-US"/>
    </w:rPr>
  </w:style>
  <w:style w:type="paragraph" w:customStyle="1" w:styleId="font7">
    <w:name w:val="font7"/>
    <w:basedOn w:val="Normal"/>
    <w:rsid w:val="00011AA5"/>
    <w:pPr>
      <w:spacing w:before="100" w:beforeAutospacing="1" w:after="100" w:afterAutospacing="1" w:line="240" w:lineRule="auto"/>
      <w:jc w:val="left"/>
    </w:pPr>
    <w:rPr>
      <w:rFonts w:ascii="Calibri" w:eastAsia="Times New Roman" w:hAnsi="Calibri" w:cs="Calibri"/>
      <w:color w:val="00B050"/>
      <w:sz w:val="18"/>
      <w:szCs w:val="18"/>
      <w:lang w:val="en-US"/>
    </w:rPr>
  </w:style>
  <w:style w:type="paragraph" w:customStyle="1" w:styleId="font8">
    <w:name w:val="font8"/>
    <w:basedOn w:val="Normal"/>
    <w:rsid w:val="00011AA5"/>
    <w:pPr>
      <w:spacing w:before="100" w:beforeAutospacing="1" w:after="100" w:afterAutospacing="1" w:line="240" w:lineRule="auto"/>
      <w:jc w:val="left"/>
    </w:pPr>
    <w:rPr>
      <w:rFonts w:ascii="Tahoma" w:eastAsia="Times New Roman" w:hAnsi="Tahoma" w:cs="Tahoma"/>
      <w:b/>
      <w:bCs/>
      <w:color w:val="000000"/>
      <w:sz w:val="18"/>
      <w:szCs w:val="18"/>
      <w:lang w:val="en-US"/>
    </w:rPr>
  </w:style>
  <w:style w:type="paragraph" w:customStyle="1" w:styleId="font9">
    <w:name w:val="font9"/>
    <w:basedOn w:val="Normal"/>
    <w:rsid w:val="00011AA5"/>
    <w:pPr>
      <w:spacing w:before="100" w:beforeAutospacing="1" w:after="100" w:afterAutospacing="1" w:line="240" w:lineRule="auto"/>
      <w:jc w:val="left"/>
    </w:pPr>
    <w:rPr>
      <w:rFonts w:ascii="Calibri" w:eastAsia="Times New Roman" w:hAnsi="Calibri" w:cs="Calibri"/>
      <w:sz w:val="18"/>
      <w:szCs w:val="18"/>
      <w:lang w:val="en-US"/>
    </w:rPr>
  </w:style>
  <w:style w:type="paragraph" w:customStyle="1" w:styleId="font10">
    <w:name w:val="font10"/>
    <w:basedOn w:val="Normal"/>
    <w:rsid w:val="00011AA5"/>
    <w:pPr>
      <w:spacing w:before="100" w:beforeAutospacing="1" w:after="100" w:afterAutospacing="1" w:line="240" w:lineRule="auto"/>
      <w:jc w:val="left"/>
    </w:pPr>
    <w:rPr>
      <w:rFonts w:ascii="Calibri" w:eastAsia="Times New Roman" w:hAnsi="Calibri" w:cs="Calibri"/>
      <w:color w:val="FFC000"/>
      <w:sz w:val="18"/>
      <w:szCs w:val="18"/>
      <w:lang w:val="en-US"/>
    </w:rPr>
  </w:style>
  <w:style w:type="paragraph" w:customStyle="1" w:styleId="font11">
    <w:name w:val="font11"/>
    <w:basedOn w:val="Normal"/>
    <w:rsid w:val="00011AA5"/>
    <w:pPr>
      <w:spacing w:before="100" w:beforeAutospacing="1" w:after="100" w:afterAutospacing="1" w:line="240" w:lineRule="auto"/>
      <w:jc w:val="left"/>
    </w:pPr>
    <w:rPr>
      <w:rFonts w:ascii="Calibri" w:eastAsia="Times New Roman" w:hAnsi="Calibri" w:cs="Calibri"/>
      <w:color w:val="92D050"/>
      <w:sz w:val="18"/>
      <w:szCs w:val="18"/>
      <w:lang w:val="en-US"/>
    </w:rPr>
  </w:style>
  <w:style w:type="paragraph" w:customStyle="1" w:styleId="font12">
    <w:name w:val="font12"/>
    <w:basedOn w:val="Normal"/>
    <w:rsid w:val="00011AA5"/>
    <w:pPr>
      <w:spacing w:before="100" w:beforeAutospacing="1" w:after="100" w:afterAutospacing="1" w:line="240" w:lineRule="auto"/>
      <w:jc w:val="left"/>
    </w:pPr>
    <w:rPr>
      <w:rFonts w:ascii="Calibri" w:eastAsia="Times New Roman" w:hAnsi="Calibri" w:cs="Calibri"/>
      <w:color w:val="000000"/>
      <w:sz w:val="18"/>
      <w:szCs w:val="18"/>
      <w:lang w:val="en-US"/>
    </w:rPr>
  </w:style>
  <w:style w:type="paragraph" w:customStyle="1" w:styleId="font13">
    <w:name w:val="font13"/>
    <w:basedOn w:val="Normal"/>
    <w:rsid w:val="00011AA5"/>
    <w:pPr>
      <w:spacing w:before="100" w:beforeAutospacing="1" w:after="100" w:afterAutospacing="1" w:line="240" w:lineRule="auto"/>
      <w:jc w:val="left"/>
    </w:pPr>
    <w:rPr>
      <w:rFonts w:ascii="Segoe UI" w:eastAsia="Times New Roman" w:hAnsi="Segoe UI" w:cs="Segoe UI"/>
      <w:color w:val="000000"/>
      <w:sz w:val="18"/>
      <w:szCs w:val="18"/>
      <w:lang w:val="en-US"/>
    </w:rPr>
  </w:style>
  <w:style w:type="paragraph" w:customStyle="1" w:styleId="font14">
    <w:name w:val="font14"/>
    <w:basedOn w:val="Normal"/>
    <w:rsid w:val="00011AA5"/>
    <w:pPr>
      <w:spacing w:before="100" w:beforeAutospacing="1" w:after="100" w:afterAutospacing="1" w:line="240" w:lineRule="auto"/>
      <w:jc w:val="left"/>
    </w:pPr>
    <w:rPr>
      <w:rFonts w:ascii="Segoe UI" w:eastAsia="Times New Roman" w:hAnsi="Segoe UI" w:cs="Segoe UI"/>
      <w:b/>
      <w:bCs/>
      <w:color w:val="000000"/>
      <w:sz w:val="18"/>
      <w:szCs w:val="18"/>
      <w:lang w:val="en-US"/>
    </w:rPr>
  </w:style>
  <w:style w:type="paragraph" w:customStyle="1" w:styleId="xl65">
    <w:name w:val="xl65"/>
    <w:basedOn w:val="Normal"/>
    <w:rsid w:val="00011AA5"/>
    <w:pPr>
      <w:numPr>
        <w:numId w:val="6"/>
      </w:numPr>
      <w:pBdr>
        <w:top w:val="single" w:sz="4" w:space="0" w:color="auto"/>
        <w:left w:val="single" w:sz="4" w:space="0" w:color="auto"/>
        <w:bottom w:val="single" w:sz="4" w:space="0" w:color="auto"/>
        <w:right w:val="single" w:sz="4" w:space="0" w:color="auto"/>
      </w:pBdr>
      <w:shd w:val="clear" w:color="000000" w:fill="DDEBF7"/>
      <w:tabs>
        <w:tab w:val="clear" w:pos="720"/>
      </w:tabs>
      <w:spacing w:before="100" w:beforeAutospacing="1" w:after="100" w:afterAutospacing="1" w:line="240" w:lineRule="auto"/>
      <w:ind w:left="0" w:firstLine="0"/>
      <w:jc w:val="center"/>
      <w:textAlignment w:val="center"/>
    </w:pPr>
    <w:rPr>
      <w:rFonts w:ascii="Times New Roman" w:eastAsia="Times New Roman" w:hAnsi="Times New Roman" w:cs="Times New Roman"/>
      <w:b/>
      <w:bCs/>
      <w:sz w:val="18"/>
      <w:szCs w:val="18"/>
      <w:lang w:val="en-US"/>
    </w:rPr>
  </w:style>
  <w:style w:type="paragraph" w:customStyle="1" w:styleId="xl66">
    <w:name w:val="xl66"/>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67">
    <w:name w:val="xl67"/>
    <w:basedOn w:val="Normal"/>
    <w:rsid w:val="00011AA5"/>
    <w:pPr>
      <w:spacing w:before="100" w:beforeAutospacing="1" w:after="100" w:afterAutospacing="1" w:line="240" w:lineRule="auto"/>
      <w:jc w:val="left"/>
      <w:textAlignment w:val="center"/>
    </w:pPr>
    <w:rPr>
      <w:rFonts w:ascii="Times New Roman" w:eastAsia="Times New Roman" w:hAnsi="Times New Roman" w:cs="Times New Roman"/>
      <w:sz w:val="18"/>
      <w:szCs w:val="18"/>
      <w:lang w:val="en-US"/>
    </w:rPr>
  </w:style>
  <w:style w:type="paragraph" w:customStyle="1" w:styleId="xl68">
    <w:name w:val="xl68"/>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9">
    <w:name w:val="xl69"/>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70">
    <w:name w:val="xl70"/>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1">
    <w:name w:val="xl71"/>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72">
    <w:name w:val="xl72"/>
    <w:basedOn w:val="Normal"/>
    <w:rsid w:val="00011AA5"/>
    <w:pPr>
      <w:shd w:val="clear" w:color="000000" w:fill="FFFF00"/>
      <w:spacing w:before="100" w:beforeAutospacing="1" w:after="100" w:afterAutospacing="1" w:line="240" w:lineRule="auto"/>
      <w:jc w:val="left"/>
      <w:textAlignment w:val="center"/>
    </w:pPr>
    <w:rPr>
      <w:rFonts w:ascii="Times New Roman" w:eastAsia="Times New Roman" w:hAnsi="Times New Roman" w:cs="Times New Roman"/>
      <w:sz w:val="18"/>
      <w:szCs w:val="18"/>
      <w:lang w:val="en-US"/>
    </w:rPr>
  </w:style>
  <w:style w:type="paragraph" w:customStyle="1" w:styleId="xl73">
    <w:name w:val="xl73"/>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en-US"/>
    </w:rPr>
  </w:style>
  <w:style w:type="paragraph" w:customStyle="1" w:styleId="xl74">
    <w:name w:val="xl74"/>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5">
    <w:name w:val="xl75"/>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76">
    <w:name w:val="xl76"/>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7">
    <w:name w:val="xl77"/>
    <w:basedOn w:val="Normal"/>
    <w:rsid w:val="00011AA5"/>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8">
    <w:name w:val="xl78"/>
    <w:basedOn w:val="Normal"/>
    <w:rsid w:val="00011AA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79">
    <w:name w:val="xl79"/>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en-US"/>
    </w:rPr>
  </w:style>
  <w:style w:type="paragraph" w:customStyle="1" w:styleId="xl80">
    <w:name w:val="xl80"/>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val="en-US"/>
    </w:rPr>
  </w:style>
  <w:style w:type="paragraph" w:customStyle="1" w:styleId="xl81">
    <w:name w:val="xl81"/>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val="en-US"/>
    </w:rPr>
  </w:style>
  <w:style w:type="paragraph" w:customStyle="1" w:styleId="xl82">
    <w:name w:val="xl82"/>
    <w:basedOn w:val="Normal"/>
    <w:rsid w:val="00011AA5"/>
    <w:pPr>
      <w:spacing w:before="100" w:beforeAutospacing="1" w:after="100" w:afterAutospacing="1" w:line="240" w:lineRule="auto"/>
      <w:jc w:val="left"/>
      <w:textAlignment w:val="center"/>
    </w:pPr>
    <w:rPr>
      <w:rFonts w:ascii="Times New Roman" w:eastAsia="Times New Roman" w:hAnsi="Times New Roman" w:cs="Times New Roman"/>
      <w:color w:val="FF0000"/>
      <w:sz w:val="18"/>
      <w:szCs w:val="18"/>
      <w:lang w:val="en-US"/>
    </w:rPr>
  </w:style>
  <w:style w:type="paragraph" w:customStyle="1" w:styleId="xl83">
    <w:name w:val="xl83"/>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color w:val="00B050"/>
      <w:sz w:val="18"/>
      <w:szCs w:val="18"/>
      <w:lang w:val="en-US"/>
    </w:rPr>
  </w:style>
  <w:style w:type="paragraph" w:customStyle="1" w:styleId="xl84">
    <w:name w:val="xl84"/>
    <w:basedOn w:val="Normal"/>
    <w:rsid w:val="00011AA5"/>
    <w:pPr>
      <w:shd w:val="clear" w:color="000000" w:fill="92D050"/>
      <w:spacing w:before="100" w:beforeAutospacing="1" w:after="100" w:afterAutospacing="1" w:line="240" w:lineRule="auto"/>
      <w:jc w:val="left"/>
      <w:textAlignment w:val="center"/>
    </w:pPr>
    <w:rPr>
      <w:rFonts w:ascii="Times New Roman" w:eastAsia="Times New Roman" w:hAnsi="Times New Roman" w:cs="Times New Roman"/>
      <w:sz w:val="18"/>
      <w:szCs w:val="18"/>
      <w:lang w:val="en-US"/>
    </w:rPr>
  </w:style>
  <w:style w:type="paragraph" w:customStyle="1" w:styleId="xl85">
    <w:name w:val="xl85"/>
    <w:basedOn w:val="Normal"/>
    <w:rsid w:val="00011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6">
    <w:name w:val="xl86"/>
    <w:basedOn w:val="Normal"/>
    <w:rsid w:val="00011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87">
    <w:name w:val="xl87"/>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val="en-US"/>
    </w:rPr>
  </w:style>
  <w:style w:type="paragraph" w:customStyle="1" w:styleId="xl88">
    <w:name w:val="xl88"/>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en-US"/>
    </w:rPr>
  </w:style>
  <w:style w:type="paragraph" w:customStyle="1" w:styleId="xl89">
    <w:name w:val="xl89"/>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val="en-US"/>
    </w:rPr>
  </w:style>
  <w:style w:type="paragraph" w:customStyle="1" w:styleId="xl90">
    <w:name w:val="xl90"/>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en-US"/>
    </w:rPr>
  </w:style>
  <w:style w:type="paragraph" w:customStyle="1" w:styleId="xl91">
    <w:name w:val="xl91"/>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B050"/>
      <w:sz w:val="18"/>
      <w:szCs w:val="18"/>
      <w:lang w:val="en-US"/>
    </w:rPr>
  </w:style>
  <w:style w:type="paragraph" w:customStyle="1" w:styleId="xl92">
    <w:name w:val="xl92"/>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B050"/>
      <w:sz w:val="18"/>
      <w:szCs w:val="18"/>
      <w:lang w:val="en-US"/>
    </w:rPr>
  </w:style>
  <w:style w:type="paragraph" w:customStyle="1" w:styleId="xl93">
    <w:name w:val="xl93"/>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color w:val="00B050"/>
      <w:sz w:val="18"/>
      <w:szCs w:val="18"/>
      <w:lang w:val="en-US"/>
    </w:rPr>
  </w:style>
  <w:style w:type="paragraph" w:customStyle="1" w:styleId="xl94">
    <w:name w:val="xl94"/>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63">
    <w:name w:val="xl63"/>
    <w:basedOn w:val="Normal"/>
    <w:rsid w:val="00011AA5"/>
    <w:pPr>
      <w:pBdr>
        <w:top w:val="single" w:sz="4" w:space="0" w:color="auto"/>
      </w:pBdr>
      <w:shd w:val="clear" w:color="000000" w:fill="002060"/>
      <w:spacing w:before="100" w:beforeAutospacing="1" w:after="100" w:afterAutospacing="1" w:line="240" w:lineRule="auto"/>
      <w:jc w:val="left"/>
      <w:textAlignment w:val="center"/>
    </w:pPr>
    <w:rPr>
      <w:rFonts w:ascii="Times New Roman" w:eastAsia="Times New Roman" w:hAnsi="Times New Roman" w:cs="Times New Roman"/>
      <w:color w:val="19486A"/>
      <w:sz w:val="18"/>
      <w:szCs w:val="18"/>
      <w:lang w:val="en-US"/>
    </w:rPr>
  </w:style>
  <w:style w:type="paragraph" w:customStyle="1" w:styleId="xl64">
    <w:name w:val="xl64"/>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b/>
      <w:bCs/>
      <w:color w:val="19486A"/>
      <w:sz w:val="18"/>
      <w:szCs w:val="18"/>
      <w:lang w:val="en-US"/>
    </w:rPr>
  </w:style>
  <w:style w:type="paragraph" w:customStyle="1" w:styleId="xl95">
    <w:name w:val="xl95"/>
    <w:basedOn w:val="Normal"/>
    <w:rsid w:val="00011AA5"/>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color w:val="F2F2F2"/>
      <w:sz w:val="24"/>
      <w:szCs w:val="24"/>
      <w:lang w:val="en-US"/>
    </w:rPr>
  </w:style>
  <w:style w:type="paragraph" w:customStyle="1" w:styleId="xl96">
    <w:name w:val="xl96"/>
    <w:basedOn w:val="Normal"/>
    <w:rsid w:val="00011AA5"/>
    <w:pP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color w:val="19486A"/>
      <w:sz w:val="18"/>
      <w:szCs w:val="18"/>
      <w:lang w:val="en-US"/>
    </w:rPr>
  </w:style>
  <w:style w:type="paragraph" w:customStyle="1" w:styleId="xl97">
    <w:name w:val="xl97"/>
    <w:basedOn w:val="Normal"/>
    <w:rsid w:val="00011AA5"/>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left"/>
      <w:textAlignment w:val="center"/>
    </w:pPr>
    <w:rPr>
      <w:rFonts w:ascii="Times New Roman" w:eastAsia="Times New Roman" w:hAnsi="Times New Roman" w:cs="Times New Roman"/>
      <w:b/>
      <w:bCs/>
      <w:color w:val="F2F2F2"/>
      <w:sz w:val="24"/>
      <w:szCs w:val="24"/>
      <w:lang w:val="en-US"/>
    </w:rPr>
  </w:style>
  <w:style w:type="paragraph" w:customStyle="1" w:styleId="paragraph">
    <w:name w:val="paragraph"/>
    <w:basedOn w:val="Normal"/>
    <w:rsid w:val="00011AA5"/>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normaltextrun">
    <w:name w:val="normaltextrun"/>
    <w:basedOn w:val="DefaultParagraphFont"/>
    <w:rsid w:val="00011AA5"/>
  </w:style>
  <w:style w:type="character" w:customStyle="1" w:styleId="eop">
    <w:name w:val="eop"/>
    <w:basedOn w:val="DefaultParagraphFont"/>
    <w:rsid w:val="00011AA5"/>
  </w:style>
  <w:style w:type="character" w:customStyle="1" w:styleId="spellingerror">
    <w:name w:val="spellingerror"/>
    <w:basedOn w:val="DefaultParagraphFont"/>
    <w:rsid w:val="00011AA5"/>
  </w:style>
  <w:style w:type="character" w:customStyle="1" w:styleId="Bodytext2">
    <w:name w:val="Body text (2)_"/>
    <w:basedOn w:val="DefaultParagraphFont"/>
    <w:link w:val="Bodytext20"/>
    <w:rsid w:val="00011AA5"/>
    <w:rPr>
      <w:rFonts w:ascii="Arial" w:eastAsia="Arial" w:hAnsi="Arial" w:cs="Arial"/>
      <w:spacing w:val="10"/>
      <w:sz w:val="16"/>
      <w:szCs w:val="16"/>
      <w:shd w:val="clear" w:color="auto" w:fill="FFFFFF"/>
    </w:rPr>
  </w:style>
  <w:style w:type="paragraph" w:customStyle="1" w:styleId="Bodytext20">
    <w:name w:val="Body text (2)"/>
    <w:basedOn w:val="Normal"/>
    <w:link w:val="Bodytext2"/>
    <w:rsid w:val="00011AA5"/>
    <w:pPr>
      <w:widowControl w:val="0"/>
      <w:shd w:val="clear" w:color="auto" w:fill="FFFFFF"/>
      <w:spacing w:after="0" w:line="209" w:lineRule="exact"/>
    </w:pPr>
    <w:rPr>
      <w:rFonts w:ascii="Arial" w:eastAsia="Arial" w:hAnsi="Arial" w:cs="Arial"/>
      <w:spacing w:val="10"/>
      <w:sz w:val="16"/>
      <w:szCs w:val="16"/>
      <w:lang w:val="en-US"/>
    </w:rPr>
  </w:style>
  <w:style w:type="character" w:customStyle="1" w:styleId="Bodytext7">
    <w:name w:val="Body text (7)_"/>
    <w:basedOn w:val="DefaultParagraphFont"/>
    <w:link w:val="Bodytext70"/>
    <w:rsid w:val="00011AA5"/>
    <w:rPr>
      <w:rFonts w:ascii="Arial" w:eastAsia="Arial" w:hAnsi="Arial" w:cs="Arial"/>
      <w:sz w:val="19"/>
      <w:szCs w:val="19"/>
      <w:shd w:val="clear" w:color="auto" w:fill="FFFFFF"/>
    </w:rPr>
  </w:style>
  <w:style w:type="paragraph" w:customStyle="1" w:styleId="Bodytext70">
    <w:name w:val="Body text (7)"/>
    <w:basedOn w:val="Normal"/>
    <w:link w:val="Bodytext7"/>
    <w:rsid w:val="00011AA5"/>
    <w:pPr>
      <w:widowControl w:val="0"/>
      <w:shd w:val="clear" w:color="auto" w:fill="FFFFFF"/>
      <w:spacing w:before="60" w:after="0" w:line="310" w:lineRule="exact"/>
      <w:jc w:val="left"/>
    </w:pPr>
    <w:rPr>
      <w:rFonts w:ascii="Arial" w:eastAsia="Arial" w:hAnsi="Arial" w:cs="Arial"/>
      <w:sz w:val="19"/>
      <w:szCs w:val="19"/>
      <w:lang w:val="en-US"/>
    </w:rPr>
  </w:style>
  <w:style w:type="character" w:customStyle="1" w:styleId="Tablecaption">
    <w:name w:val="Table caption_"/>
    <w:basedOn w:val="DefaultParagraphFont"/>
    <w:link w:val="Tablecaption0"/>
    <w:rsid w:val="00011AA5"/>
    <w:rPr>
      <w:rFonts w:ascii="Arial" w:eastAsia="Arial" w:hAnsi="Arial" w:cs="Arial"/>
      <w:sz w:val="19"/>
      <w:szCs w:val="19"/>
      <w:shd w:val="clear" w:color="auto" w:fill="FFFFFF"/>
    </w:rPr>
  </w:style>
  <w:style w:type="paragraph" w:customStyle="1" w:styleId="Tablecaption0">
    <w:name w:val="Table caption"/>
    <w:basedOn w:val="Normal"/>
    <w:link w:val="Tablecaption"/>
    <w:rsid w:val="00011AA5"/>
    <w:pPr>
      <w:widowControl w:val="0"/>
      <w:shd w:val="clear" w:color="auto" w:fill="FFFFFF"/>
      <w:spacing w:after="0" w:line="212" w:lineRule="exact"/>
      <w:jc w:val="left"/>
    </w:pPr>
    <w:rPr>
      <w:rFonts w:ascii="Arial" w:eastAsia="Arial" w:hAnsi="Arial" w:cs="Arial"/>
      <w:sz w:val="19"/>
      <w:szCs w:val="19"/>
      <w:lang w:val="en-US"/>
    </w:rPr>
  </w:style>
  <w:style w:type="paragraph" w:styleId="TOC5">
    <w:name w:val="toc 5"/>
    <w:basedOn w:val="Normal"/>
    <w:next w:val="Normal"/>
    <w:autoRedefine/>
    <w:uiPriority w:val="39"/>
    <w:unhideWhenUsed/>
    <w:rsid w:val="00011AA5"/>
    <w:pPr>
      <w:spacing w:after="100"/>
      <w:ind w:left="880"/>
      <w:jc w:val="left"/>
    </w:pPr>
    <w:rPr>
      <w:rFonts w:eastAsiaTheme="minorEastAsia"/>
      <w:lang w:val="en-US"/>
    </w:rPr>
  </w:style>
  <w:style w:type="paragraph" w:styleId="TOC6">
    <w:name w:val="toc 6"/>
    <w:basedOn w:val="Normal"/>
    <w:next w:val="Normal"/>
    <w:autoRedefine/>
    <w:uiPriority w:val="39"/>
    <w:unhideWhenUsed/>
    <w:rsid w:val="00011AA5"/>
    <w:pPr>
      <w:spacing w:after="100"/>
      <w:ind w:left="1100"/>
      <w:jc w:val="left"/>
    </w:pPr>
    <w:rPr>
      <w:rFonts w:eastAsiaTheme="minorEastAsia"/>
      <w:lang w:val="en-US"/>
    </w:rPr>
  </w:style>
  <w:style w:type="paragraph" w:styleId="TOC7">
    <w:name w:val="toc 7"/>
    <w:basedOn w:val="Normal"/>
    <w:next w:val="Normal"/>
    <w:autoRedefine/>
    <w:uiPriority w:val="39"/>
    <w:unhideWhenUsed/>
    <w:rsid w:val="00011AA5"/>
    <w:pPr>
      <w:spacing w:after="100"/>
      <w:ind w:left="1320"/>
      <w:jc w:val="left"/>
    </w:pPr>
    <w:rPr>
      <w:rFonts w:eastAsiaTheme="minorEastAsia"/>
      <w:lang w:val="en-US"/>
    </w:rPr>
  </w:style>
  <w:style w:type="paragraph" w:styleId="TOC8">
    <w:name w:val="toc 8"/>
    <w:basedOn w:val="Normal"/>
    <w:next w:val="Normal"/>
    <w:autoRedefine/>
    <w:uiPriority w:val="39"/>
    <w:unhideWhenUsed/>
    <w:rsid w:val="00011AA5"/>
    <w:pPr>
      <w:spacing w:after="100"/>
      <w:ind w:left="1540"/>
      <w:jc w:val="left"/>
    </w:pPr>
    <w:rPr>
      <w:rFonts w:eastAsiaTheme="minorEastAsia"/>
      <w:lang w:val="en-US"/>
    </w:rPr>
  </w:style>
  <w:style w:type="paragraph" w:styleId="TOC9">
    <w:name w:val="toc 9"/>
    <w:basedOn w:val="Normal"/>
    <w:next w:val="Normal"/>
    <w:autoRedefine/>
    <w:uiPriority w:val="39"/>
    <w:unhideWhenUsed/>
    <w:rsid w:val="00011AA5"/>
    <w:pPr>
      <w:spacing w:after="100"/>
      <w:ind w:left="1760"/>
      <w:jc w:val="left"/>
    </w:pPr>
    <w:rPr>
      <w:rFonts w:eastAsiaTheme="minorEastAsia"/>
      <w:lang w:val="en-US"/>
    </w:rPr>
  </w:style>
  <w:style w:type="paragraph" w:customStyle="1" w:styleId="xl98">
    <w:name w:val="xl98"/>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b/>
      <w:bCs/>
      <w:color w:val="333F4F"/>
      <w:sz w:val="18"/>
      <w:szCs w:val="18"/>
      <w:lang w:val="en-US"/>
    </w:rPr>
  </w:style>
  <w:style w:type="paragraph" w:customStyle="1" w:styleId="xl99">
    <w:name w:val="xl99"/>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333F4F"/>
      <w:sz w:val="18"/>
      <w:szCs w:val="18"/>
      <w:lang w:val="en-US"/>
    </w:rPr>
  </w:style>
  <w:style w:type="paragraph" w:customStyle="1" w:styleId="xl100">
    <w:name w:val="xl100"/>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color w:val="333F4F"/>
      <w:sz w:val="18"/>
      <w:szCs w:val="18"/>
      <w:lang w:val="en-US"/>
    </w:rPr>
  </w:style>
  <w:style w:type="paragraph" w:customStyle="1" w:styleId="xl101">
    <w:name w:val="xl101"/>
    <w:basedOn w:val="Normal"/>
    <w:rsid w:val="00011AA5"/>
    <w:pP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color w:val="333F4F"/>
      <w:sz w:val="18"/>
      <w:szCs w:val="18"/>
      <w:lang w:val="en-US"/>
    </w:rPr>
  </w:style>
  <w:style w:type="paragraph" w:customStyle="1" w:styleId="xl102">
    <w:name w:val="xl102"/>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b/>
      <w:bCs/>
      <w:color w:val="203764"/>
      <w:sz w:val="18"/>
      <w:szCs w:val="18"/>
      <w:lang w:val="en-US"/>
    </w:rPr>
  </w:style>
  <w:style w:type="paragraph" w:customStyle="1" w:styleId="xl103">
    <w:name w:val="xl103"/>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203764"/>
      <w:sz w:val="18"/>
      <w:szCs w:val="18"/>
      <w:lang w:val="en-US"/>
    </w:rPr>
  </w:style>
  <w:style w:type="paragraph" w:customStyle="1" w:styleId="xl104">
    <w:name w:val="xl104"/>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05">
    <w:name w:val="xl105"/>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203764"/>
      <w:sz w:val="18"/>
      <w:szCs w:val="18"/>
      <w:lang w:val="en-US"/>
    </w:rPr>
  </w:style>
  <w:style w:type="paragraph" w:customStyle="1" w:styleId="xl106">
    <w:name w:val="xl106"/>
    <w:basedOn w:val="Normal"/>
    <w:rsid w:val="00011AA5"/>
    <w:pPr>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07">
    <w:name w:val="xl107"/>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203764"/>
      <w:sz w:val="18"/>
      <w:szCs w:val="18"/>
      <w:lang w:val="en-US"/>
    </w:rPr>
  </w:style>
  <w:style w:type="paragraph" w:customStyle="1" w:styleId="xl108">
    <w:name w:val="xl108"/>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203764"/>
      <w:sz w:val="18"/>
      <w:szCs w:val="18"/>
      <w:lang w:val="en-US"/>
    </w:rPr>
  </w:style>
  <w:style w:type="paragraph" w:customStyle="1" w:styleId="xl109">
    <w:name w:val="xl109"/>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10">
    <w:name w:val="xl110"/>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11">
    <w:name w:val="xl111"/>
    <w:basedOn w:val="Normal"/>
    <w:rsid w:val="00011AA5"/>
    <w:pP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12">
    <w:name w:val="xl112"/>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b/>
      <w:bCs/>
      <w:color w:val="203764"/>
      <w:sz w:val="18"/>
      <w:szCs w:val="18"/>
      <w:lang w:val="en-US"/>
    </w:rPr>
  </w:style>
  <w:style w:type="paragraph" w:customStyle="1" w:styleId="xl113">
    <w:name w:val="xl113"/>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b/>
      <w:bCs/>
      <w:color w:val="203764"/>
      <w:sz w:val="18"/>
      <w:szCs w:val="18"/>
      <w:lang w:val="en-US"/>
    </w:rPr>
  </w:style>
  <w:style w:type="paragraph" w:customStyle="1" w:styleId="xl114">
    <w:name w:val="xl114"/>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b/>
      <w:bCs/>
      <w:color w:val="333F4F"/>
      <w:sz w:val="18"/>
      <w:szCs w:val="18"/>
      <w:lang w:val="en-US"/>
    </w:rPr>
  </w:style>
  <w:style w:type="paragraph" w:customStyle="1" w:styleId="xl115">
    <w:name w:val="xl115"/>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b/>
      <w:bCs/>
      <w:color w:val="19486A"/>
      <w:sz w:val="18"/>
      <w:szCs w:val="18"/>
      <w:lang w:val="en-US"/>
    </w:rPr>
  </w:style>
  <w:style w:type="paragraph" w:customStyle="1" w:styleId="xl116">
    <w:name w:val="xl116"/>
    <w:basedOn w:val="Normal"/>
    <w:rsid w:val="00011AA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left"/>
      <w:textAlignment w:val="center"/>
    </w:pPr>
    <w:rPr>
      <w:rFonts w:ascii="Times New Roman" w:eastAsia="Times New Roman" w:hAnsi="Times New Roman" w:cs="Times New Roman"/>
      <w:b/>
      <w:bCs/>
      <w:color w:val="203764"/>
      <w:sz w:val="18"/>
      <w:szCs w:val="18"/>
      <w:lang w:val="en-US"/>
    </w:rPr>
  </w:style>
  <w:style w:type="paragraph" w:customStyle="1" w:styleId="xl117">
    <w:name w:val="xl117"/>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b/>
      <w:bCs/>
      <w:color w:val="19486A"/>
      <w:sz w:val="18"/>
      <w:szCs w:val="18"/>
      <w:lang w:val="en-US"/>
    </w:rPr>
  </w:style>
  <w:style w:type="paragraph" w:customStyle="1" w:styleId="xl118">
    <w:name w:val="xl118"/>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textAlignment w:val="center"/>
    </w:pPr>
    <w:rPr>
      <w:rFonts w:ascii="Times New Roman" w:eastAsia="Times New Roman" w:hAnsi="Times New Roman" w:cs="Times New Roman"/>
      <w:b/>
      <w:bCs/>
      <w:color w:val="19486A"/>
      <w:sz w:val="18"/>
      <w:szCs w:val="18"/>
      <w:lang w:val="en-US"/>
    </w:rPr>
  </w:style>
  <w:style w:type="paragraph" w:customStyle="1" w:styleId="xl119">
    <w:name w:val="xl119"/>
    <w:basedOn w:val="Normal"/>
    <w:rsid w:val="00011AA5"/>
    <w:pPr>
      <w:spacing w:before="100" w:beforeAutospacing="1" w:after="100" w:afterAutospacing="1" w:line="240" w:lineRule="auto"/>
      <w:jc w:val="left"/>
      <w:textAlignment w:val="center"/>
    </w:pPr>
    <w:rPr>
      <w:rFonts w:ascii="Times New Roman" w:eastAsia="Times New Roman" w:hAnsi="Times New Roman" w:cs="Times New Roman"/>
      <w:b/>
      <w:bCs/>
      <w:color w:val="19486A"/>
      <w:sz w:val="18"/>
      <w:szCs w:val="18"/>
      <w:lang w:val="en-US"/>
    </w:rPr>
  </w:style>
  <w:style w:type="paragraph" w:customStyle="1" w:styleId="xl120">
    <w:name w:val="xl120"/>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color w:val="333F4F"/>
      <w:sz w:val="18"/>
      <w:szCs w:val="18"/>
      <w:lang w:val="en-US"/>
    </w:rPr>
  </w:style>
  <w:style w:type="paragraph" w:customStyle="1" w:styleId="xl121">
    <w:name w:val="xl121"/>
    <w:basedOn w:val="Normal"/>
    <w:rsid w:val="00011A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center"/>
    </w:pPr>
    <w:rPr>
      <w:rFonts w:ascii="Times New Roman" w:eastAsia="Times New Roman" w:hAnsi="Times New Roman" w:cs="Times New Roman"/>
      <w:color w:val="19486A"/>
      <w:sz w:val="18"/>
      <w:szCs w:val="18"/>
      <w:lang w:val="en-US"/>
    </w:rPr>
  </w:style>
  <w:style w:type="paragraph" w:customStyle="1" w:styleId="xl122">
    <w:name w:val="xl122"/>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b/>
      <w:bCs/>
      <w:color w:val="203764"/>
      <w:sz w:val="18"/>
      <w:szCs w:val="18"/>
      <w:lang w:val="en-US"/>
    </w:rPr>
  </w:style>
  <w:style w:type="paragraph" w:customStyle="1" w:styleId="xl123">
    <w:name w:val="xl123"/>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color w:val="203764"/>
      <w:sz w:val="18"/>
      <w:szCs w:val="18"/>
      <w:lang w:val="en-US"/>
    </w:rPr>
  </w:style>
  <w:style w:type="paragraph" w:customStyle="1" w:styleId="xl124">
    <w:name w:val="xl124"/>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b/>
      <w:bCs/>
      <w:color w:val="203764"/>
      <w:sz w:val="18"/>
      <w:szCs w:val="18"/>
      <w:lang w:val="en-US"/>
    </w:rPr>
  </w:style>
  <w:style w:type="paragraph" w:customStyle="1" w:styleId="xl125">
    <w:name w:val="xl125"/>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color w:val="203764"/>
      <w:sz w:val="18"/>
      <w:szCs w:val="18"/>
      <w:lang w:val="en-US"/>
    </w:rPr>
  </w:style>
  <w:style w:type="paragraph" w:customStyle="1" w:styleId="xl126">
    <w:name w:val="xl126"/>
    <w:basedOn w:val="Normal"/>
    <w:rsid w:val="00011AA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27">
    <w:name w:val="xl127"/>
    <w:basedOn w:val="Normal"/>
    <w:rsid w:val="00011AA5"/>
    <w:pPr>
      <w:shd w:val="clear" w:color="000000" w:fill="EDEDED"/>
      <w:spacing w:before="100" w:beforeAutospacing="1" w:after="100" w:afterAutospacing="1" w:line="240" w:lineRule="auto"/>
      <w:jc w:val="left"/>
      <w:textAlignment w:val="center"/>
    </w:pPr>
    <w:rPr>
      <w:rFonts w:ascii="Times New Roman" w:eastAsia="Times New Roman" w:hAnsi="Times New Roman" w:cs="Times New Roman"/>
      <w:color w:val="203764"/>
      <w:sz w:val="18"/>
      <w:szCs w:val="18"/>
      <w:lang w:val="en-US"/>
    </w:rPr>
  </w:style>
  <w:style w:type="paragraph" w:customStyle="1" w:styleId="xl128">
    <w:name w:val="xl128"/>
    <w:basedOn w:val="Normal"/>
    <w:rsid w:val="00011AA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19486A"/>
      <w:sz w:val="18"/>
      <w:szCs w:val="18"/>
      <w:lang w:val="en-US"/>
    </w:rPr>
  </w:style>
</w:styles>
</file>

<file path=word/webSettings.xml><?xml version="1.0" encoding="utf-8"?>
<w:webSettings xmlns:r="http://schemas.openxmlformats.org/officeDocument/2006/relationships" xmlns:w="http://schemas.openxmlformats.org/wordprocessingml/2006/main">
  <w:divs>
    <w:div w:id="19915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10413</Words>
  <Characters>60396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2024-04-22T10:23:00Z</cp:lastPrinted>
  <dcterms:created xsi:type="dcterms:W3CDTF">2024-04-22T08:51:00Z</dcterms:created>
  <dcterms:modified xsi:type="dcterms:W3CDTF">2024-04-22T10:41:00Z</dcterms:modified>
</cp:coreProperties>
</file>