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4"/>
        <w:gridCol w:w="5731"/>
      </w:tblGrid>
      <w:tr w:rsidR="00BB1094" w:rsidRPr="00FE5BD5" w14:paraId="1C393DA4" w14:textId="77777777" w:rsidTr="008B5F24">
        <w:trPr>
          <w:trHeight w:val="1647"/>
        </w:trPr>
        <w:tc>
          <w:tcPr>
            <w:tcW w:w="3914" w:type="dxa"/>
            <w:shd w:val="clear" w:color="auto" w:fill="FFFFFF"/>
          </w:tcPr>
          <w:p w14:paraId="66C56DDC" w14:textId="77777777" w:rsidR="00BB1094" w:rsidRPr="00FE5BD5" w:rsidRDefault="00BB1094" w:rsidP="00BB1094">
            <w:pPr>
              <w:keepNext/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ROMÂNIA</w:t>
            </w:r>
          </w:p>
          <w:p w14:paraId="3F147733" w14:textId="77777777" w:rsidR="00BB1094" w:rsidRPr="00FE5BD5" w:rsidRDefault="00BB1094" w:rsidP="00BB1094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JUDEȚUL HUNEDOARA</w:t>
            </w:r>
          </w:p>
          <w:p w14:paraId="0F2DB70C" w14:textId="77777777" w:rsidR="00BB1094" w:rsidRPr="00FE5BD5" w:rsidRDefault="00BB1094" w:rsidP="00BB1094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MUNICIPIUL HUNEDOARA</w:t>
            </w:r>
          </w:p>
          <w:p w14:paraId="67D400D4" w14:textId="77777777" w:rsidR="00BB1094" w:rsidRPr="00FE5BD5" w:rsidRDefault="00BB1094" w:rsidP="00BB1094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Direcţia Patrimoniu</w:t>
            </w:r>
          </w:p>
          <w:p w14:paraId="74F0D0DA" w14:textId="240AAFF8" w:rsidR="0005472F" w:rsidRPr="00FE5BD5" w:rsidRDefault="0005472F" w:rsidP="00BB1094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Compartiment Concesiuni, Închirieri,</w:t>
            </w:r>
          </w:p>
          <w:p w14:paraId="245F3A4F" w14:textId="110C609F" w:rsidR="0005472F" w:rsidRPr="00FE5BD5" w:rsidRDefault="0005472F" w:rsidP="00BB1094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Vânzări, Privatizare</w:t>
            </w:r>
          </w:p>
          <w:p w14:paraId="47836200" w14:textId="759213ED" w:rsidR="00BB1094" w:rsidRPr="00FE5BD5" w:rsidRDefault="00BB1094" w:rsidP="00BB1094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 xml:space="preserve">Nr. </w:t>
            </w:r>
            <w:r w:rsidR="009E7E66" w:rsidRPr="00FE5BD5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fa-IR" w:bidi="fa-IR"/>
              </w:rPr>
              <w:t>51813/08.07.2024</w:t>
            </w:r>
          </w:p>
        </w:tc>
        <w:tc>
          <w:tcPr>
            <w:tcW w:w="5731" w:type="dxa"/>
            <w:shd w:val="clear" w:color="auto" w:fill="FFFFFF"/>
          </w:tcPr>
          <w:p w14:paraId="16537EEE" w14:textId="7FAE2C66" w:rsidR="00BB1094" w:rsidRPr="00FE5BD5" w:rsidRDefault="00975212" w:rsidP="00BB1094">
            <w:pPr>
              <w:widowControl w:val="0"/>
              <w:suppressLineNumbers/>
              <w:suppressAutoHyphens/>
              <w:snapToGrid w:val="0"/>
              <w:spacing w:after="0" w:line="100" w:lineRule="atLeas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FE5BD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CB9EE3" wp14:editId="5E55A901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55879</wp:posOffset>
                  </wp:positionV>
                  <wp:extent cx="895645" cy="657225"/>
                  <wp:effectExtent l="0" t="0" r="0" b="0"/>
                  <wp:wrapNone/>
                  <wp:docPr id="10" name="Imagin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691" cy="6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094" w:rsidRPr="00FE5BD5">
              <w:rPr>
                <w:rFonts w:ascii="Times New Roman" w:eastAsia="Andale Sans UI" w:hAnsi="Times New Roman" w:cs="Times New Roman"/>
                <w:noProof/>
                <w:kern w:val="1"/>
                <w:sz w:val="24"/>
                <w:szCs w:val="24"/>
                <w:lang w:eastAsia="fa-IR" w:bidi="fa-IR"/>
              </w:rPr>
              <w:drawing>
                <wp:inline distT="0" distB="0" distL="0" distR="0" wp14:anchorId="505946EA" wp14:editId="23517A11">
                  <wp:extent cx="2377440" cy="831215"/>
                  <wp:effectExtent l="0" t="0" r="3810" b="6985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831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47571" w14:textId="77777777" w:rsidR="00BB1094" w:rsidRPr="00FE5BD5" w:rsidRDefault="00BB1094" w:rsidP="002E3BBC">
      <w:pPr>
        <w:pStyle w:val="BodyText"/>
        <w:rPr>
          <w:b/>
          <w:color w:val="000000"/>
          <w:u w:val="single"/>
          <w:lang w:val="ro-RO"/>
        </w:rPr>
      </w:pPr>
    </w:p>
    <w:p w14:paraId="075D7A1F" w14:textId="5B92CDF7" w:rsidR="00BB1094" w:rsidRPr="00FE5BD5" w:rsidRDefault="00BB1094" w:rsidP="00BB1094">
      <w:pPr>
        <w:pStyle w:val="BodyText"/>
        <w:jc w:val="center"/>
        <w:rPr>
          <w:rStyle w:val="WW-Fontdeparagrafimplicit"/>
          <w:b/>
          <w:color w:val="000000"/>
          <w:lang w:val="ro-RO"/>
        </w:rPr>
      </w:pPr>
      <w:r w:rsidRPr="00FE5BD5">
        <w:rPr>
          <w:b/>
          <w:color w:val="000000"/>
          <w:u w:val="single"/>
          <w:lang w:val="ro-RO"/>
        </w:rPr>
        <w:t>RAPORT DE SPECIALITATE</w:t>
      </w:r>
    </w:p>
    <w:p w14:paraId="1E978B76" w14:textId="77777777" w:rsidR="00A231C3" w:rsidRPr="00FE5BD5" w:rsidRDefault="00A231C3" w:rsidP="00A231C3">
      <w:pPr>
        <w:pStyle w:val="BodyText"/>
        <w:jc w:val="center"/>
        <w:rPr>
          <w:rStyle w:val="WW-Fontdeparagrafimplicit"/>
          <w:b/>
          <w:lang w:val="ro-RO"/>
        </w:rPr>
      </w:pPr>
      <w:bookmarkStart w:id="0" w:name="_Hlk131509554"/>
      <w:r w:rsidRPr="00FE5BD5">
        <w:rPr>
          <w:rStyle w:val="WW-Fontdeparagrafimplicit"/>
          <w:b/>
          <w:lang w:val="ro-RO"/>
        </w:rPr>
        <w:t xml:space="preserve">al proiectului de hotărâre </w:t>
      </w:r>
      <w:r w:rsidRPr="00FE5BD5">
        <w:rPr>
          <w:b/>
          <w:lang w:val="ro-RO"/>
        </w:rPr>
        <w:t xml:space="preserve">privind acordarea unui mandat special reprezentantului Consiliului Local al Municipiului Hunedoara în Adunarea Generală a Asociaților </w:t>
      </w:r>
      <w:r w:rsidRPr="00FE5BD5">
        <w:rPr>
          <w:b/>
          <w:bCs/>
          <w:lang w:val="ro-RO"/>
        </w:rPr>
        <w:t>la societatea Parc Industrial SRL Hunedoara</w:t>
      </w:r>
      <w:r w:rsidRPr="00FE5BD5">
        <w:rPr>
          <w:rStyle w:val="WW-Fontdeparagrafimplicit"/>
          <w:b/>
          <w:lang w:val="ro-RO"/>
        </w:rPr>
        <w:t>, pentru  aprobarea Regulamentului de Organizare și Funcționare și a Strategiei de Dezvoltare a Parcului Industrial S.R.L. Hunedoara</w:t>
      </w:r>
    </w:p>
    <w:bookmarkEnd w:id="0"/>
    <w:p w14:paraId="5F9B9510" w14:textId="5201148A" w:rsidR="00B567EC" w:rsidRPr="00FE5BD5" w:rsidRDefault="00B567EC" w:rsidP="00AD46A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ro-RO"/>
        </w:rPr>
      </w:pPr>
      <w:r w:rsidRPr="00FE5BD5">
        <w:rPr>
          <w:rFonts w:ascii="Times New Roman" w:hAnsi="Times New Roman" w:cs="Times New Roman"/>
          <w:lang w:val="ro-RO" w:eastAsia="ar-SA"/>
        </w:rPr>
        <w:t xml:space="preserve">Luând în considerare proiectul de hotărâre inițiat, precum si </w:t>
      </w:r>
      <w:r w:rsidR="00AD46AE" w:rsidRPr="00FE5BD5">
        <w:rPr>
          <w:rFonts w:ascii="Times New Roman" w:eastAsia="Andale Sans UI" w:hAnsi="Times New Roman" w:cs="Times New Roman"/>
          <w:szCs w:val="24"/>
          <w:lang w:val="ro-RO" w:eastAsia="fa-IR" w:bidi="fa-IR"/>
        </w:rPr>
        <w:t xml:space="preserve">adresele </w:t>
      </w:r>
      <w:r w:rsidR="00AD46AE" w:rsidRPr="00FE5BD5">
        <w:rPr>
          <w:rFonts w:ascii="Times New Roman" w:hAnsi="Times New Roman" w:cs="Times New Roman"/>
          <w:szCs w:val="24"/>
          <w:lang w:val="ro-RO"/>
        </w:rPr>
        <w:t xml:space="preserve">înregistrate la Primăria Municipiului Hunedoara sub numerele 23625/27.03.2024, respectiv 46434/18.06.2024, </w:t>
      </w:r>
      <w:r w:rsidRPr="00FE5BD5">
        <w:rPr>
          <w:rFonts w:ascii="Times New Roman" w:hAnsi="Times New Roman" w:cs="Times New Roman"/>
          <w:lang w:val="ro-RO"/>
        </w:rPr>
        <w:t xml:space="preserve"> prin care Parcul Industrial S.R.L. Hunedoara prin reprezentant legal, domnul V</w:t>
      </w:r>
      <w:r w:rsidR="005032C3">
        <w:rPr>
          <w:rFonts w:ascii="Times New Roman" w:hAnsi="Times New Roman" w:cs="Times New Roman"/>
          <w:lang w:val="ro-RO"/>
        </w:rPr>
        <w:t>.</w:t>
      </w:r>
      <w:r w:rsidRPr="00FE5BD5">
        <w:rPr>
          <w:rFonts w:ascii="Times New Roman" w:hAnsi="Times New Roman" w:cs="Times New Roman"/>
          <w:lang w:val="ro-RO"/>
        </w:rPr>
        <w:t xml:space="preserve"> C</w:t>
      </w:r>
      <w:r w:rsidR="005032C3">
        <w:rPr>
          <w:rFonts w:ascii="Times New Roman" w:hAnsi="Times New Roman" w:cs="Times New Roman"/>
          <w:lang w:val="ro-RO"/>
        </w:rPr>
        <w:t>.</w:t>
      </w:r>
      <w:r w:rsidRPr="00FE5BD5">
        <w:rPr>
          <w:rFonts w:ascii="Times New Roman" w:hAnsi="Times New Roman" w:cs="Times New Roman"/>
          <w:lang w:val="ro-RO"/>
        </w:rPr>
        <w:t xml:space="preserve"> în calitate de Director General, solicită aprobarea </w:t>
      </w:r>
      <w:r w:rsidRPr="00FE5BD5">
        <w:rPr>
          <w:rStyle w:val="WW-Fontdeparagrafimplicit"/>
          <w:rFonts w:ascii="Times New Roman" w:hAnsi="Times New Roman" w:cs="Times New Roman"/>
          <w:color w:val="000000"/>
          <w:szCs w:val="24"/>
          <w:lang w:val="ro-RO"/>
        </w:rPr>
        <w:t>Regulamentului de Organizare și Funcționare, precum și a Strategiei de Dezvoltare a Parcului Industrial S.R.L. Hunedoara, astfel cum acestea au fost aprobate prin Hotărârea Consiliului de Administrație nr. 4/26.03.2024.</w:t>
      </w:r>
    </w:p>
    <w:p w14:paraId="18D062CE" w14:textId="77777777" w:rsidR="00B567EC" w:rsidRPr="00FE5BD5" w:rsidRDefault="00B567EC" w:rsidP="006A0F0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FE5BD5">
        <w:rPr>
          <w:rFonts w:ascii="Times New Roman" w:hAnsi="Times New Roman" w:cs="Times New Roman"/>
          <w:lang w:val="ro-RO"/>
        </w:rPr>
        <w:t>Raportat la necesitatea de a reglementa rolurile și responsabilitățile persoanelor juridice, rezidenți ai Parcului Industrial,  precum și la necesitatea</w:t>
      </w:r>
      <w:r w:rsidRPr="00FE5BD5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FE5BD5">
        <w:rPr>
          <w:rStyle w:val="l5tlu1"/>
          <w:rFonts w:ascii="Times New Roman" w:eastAsia="Arial" w:hAnsi="Times New Roman" w:cs="Times New Roman"/>
          <w:b w:val="0"/>
          <w:bCs w:val="0"/>
          <w:iCs/>
          <w:sz w:val="24"/>
          <w:szCs w:val="24"/>
          <w:lang w:val="ro-RO"/>
        </w:rPr>
        <w:t xml:space="preserve">coordonării, organizării activității precum și a implementării politicilor contabile și realizarea planificării financiare, în vederea desfășurării în condiții optime a activităților ce se desfășoară în cadrul Parcului Industrial Hunedoara, </w:t>
      </w:r>
      <w:r w:rsidRPr="00FE5BD5">
        <w:rPr>
          <w:rFonts w:ascii="Times New Roman" w:hAnsi="Times New Roman" w:cs="Times New Roman"/>
          <w:lang w:val="ro-RO"/>
        </w:rPr>
        <w:t xml:space="preserve">este necesară aprobarea </w:t>
      </w:r>
      <w:r w:rsidRPr="00FE5BD5">
        <w:rPr>
          <w:rStyle w:val="WW-Fontdeparagrafimplicit"/>
          <w:rFonts w:ascii="Times New Roman" w:hAnsi="Times New Roman" w:cs="Times New Roman"/>
          <w:szCs w:val="24"/>
          <w:lang w:val="ro-RO"/>
        </w:rPr>
        <w:t xml:space="preserve">Regulamentului de Organizare și Funcționare, a Parcului Industrial S.R.L. Hunedoara, </w:t>
      </w:r>
      <w:r w:rsidRPr="00FE5BD5">
        <w:rPr>
          <w:rFonts w:ascii="Times New Roman" w:hAnsi="Times New Roman" w:cs="Times New Roman"/>
          <w:lang w:val="ro-RO"/>
        </w:rPr>
        <w:t>astfel ca, modalitatea și condițiile desfășurării activității și administrării acestuia, să corespundă în primul rând prevederilor legislative, dar și a actualelor cerințe socio-economice.</w:t>
      </w:r>
    </w:p>
    <w:p w14:paraId="67ABDB66" w14:textId="77777777" w:rsidR="00B567EC" w:rsidRPr="00FE5BD5" w:rsidRDefault="00B567EC" w:rsidP="006A0F04">
      <w:pPr>
        <w:pStyle w:val="NoSpacing"/>
        <w:spacing w:line="360" w:lineRule="auto"/>
        <w:ind w:firstLine="708"/>
        <w:jc w:val="both"/>
        <w:rPr>
          <w:rStyle w:val="WW-Fontdeparagrafimplicit"/>
          <w:rFonts w:ascii="Times New Roman" w:hAnsi="Times New Roman" w:cs="Times New Roman"/>
          <w:szCs w:val="24"/>
          <w:lang w:val="ro-RO"/>
        </w:rPr>
      </w:pPr>
      <w:r w:rsidRPr="00FE5BD5">
        <w:rPr>
          <w:rStyle w:val="WW-Fontdeparagrafimplicit"/>
          <w:rFonts w:ascii="Times New Roman" w:hAnsi="Times New Roman" w:cs="Times New Roman"/>
          <w:szCs w:val="24"/>
          <w:lang w:val="ro-RO"/>
        </w:rPr>
        <w:t>Luând în considerare, necesitatea sprijinirii unui mediu de afaceri competitiv prin dezvoltarea infrastructurii de afaceri și raportat la obiectivul legat de revigorarea și dezvoltarea durabilă a economiei locale se impune aprobarea Strategiei  de Dezvoltare a Parcului Industrial S.R.L. Hunedoara, astfel ca aceasta să fie ofertantă pentru potențialii investitori precum și pentru actualii rezidenți.</w:t>
      </w:r>
    </w:p>
    <w:p w14:paraId="11A5EAC0" w14:textId="74205122" w:rsidR="00B567EC" w:rsidRPr="00FE5BD5" w:rsidRDefault="00B567EC" w:rsidP="006A0F04">
      <w:pPr>
        <w:pStyle w:val="NoSpacing"/>
        <w:spacing w:line="360" w:lineRule="auto"/>
        <w:ind w:firstLine="708"/>
        <w:jc w:val="both"/>
        <w:rPr>
          <w:rStyle w:val="WW-Fontdeparagrafimplicit"/>
          <w:rFonts w:ascii="Times New Roman" w:hAnsi="Times New Roman" w:cs="Times New Roman"/>
          <w:szCs w:val="24"/>
          <w:lang w:val="ro-RO"/>
        </w:rPr>
      </w:pPr>
      <w:r w:rsidRPr="00FE5BD5">
        <w:rPr>
          <w:rStyle w:val="WW-Fontdeparagrafimplicit"/>
          <w:rFonts w:ascii="Times New Roman" w:hAnsi="Times New Roman" w:cs="Times New Roman"/>
          <w:szCs w:val="24"/>
          <w:lang w:val="ro-RO"/>
        </w:rPr>
        <w:t>Astfel,”Regulamentul de Organizare și Funcționare a Parcului Industrial S.R.L. Hunedoara”</w:t>
      </w:r>
      <w:r w:rsidRPr="00FE5BD5">
        <w:rPr>
          <w:rFonts w:ascii="Times New Roman" w:hAnsi="Times New Roman" w:cs="Times New Roman"/>
          <w:lang w:val="ro-RO"/>
        </w:rPr>
        <w:t xml:space="preserve"> este prevăzut în anexa nr. 1 care însoţește  proiectul de hotărâre, iar ”</w:t>
      </w:r>
      <w:r w:rsidRPr="00FE5BD5">
        <w:rPr>
          <w:rStyle w:val="WW-Fontdeparagrafimplicit"/>
          <w:rFonts w:ascii="Times New Roman" w:hAnsi="Times New Roman" w:cs="Times New Roman"/>
          <w:szCs w:val="24"/>
          <w:lang w:val="ro-RO"/>
        </w:rPr>
        <w:t>Strategia  de Dezvoltare a Parcului Industrial S.R.L. Hunedoara</w:t>
      </w:r>
      <w:r w:rsidRPr="00FE5BD5">
        <w:rPr>
          <w:rFonts w:ascii="Times New Roman" w:hAnsi="Times New Roman" w:cs="Times New Roman"/>
          <w:lang w:val="ro-RO"/>
        </w:rPr>
        <w:t>” este prevăzută în anexa nr. 2 care însoţește  proiectu l de hotărâre.</w:t>
      </w:r>
      <w:r w:rsidRPr="00FE5BD5">
        <w:rPr>
          <w:rStyle w:val="WW-Fontdeparagrafimplicit"/>
          <w:rFonts w:ascii="Times New Roman" w:hAnsi="Times New Roman" w:cs="Times New Roman"/>
          <w:color w:val="000000"/>
          <w:szCs w:val="24"/>
          <w:lang w:val="ro-RO"/>
        </w:rPr>
        <w:t xml:space="preserve"> </w:t>
      </w:r>
    </w:p>
    <w:p w14:paraId="66E57EB0" w14:textId="3929BF8A" w:rsidR="00B567EC" w:rsidRPr="00FE5BD5" w:rsidRDefault="00B567EC" w:rsidP="006A0F04">
      <w:pPr>
        <w:pStyle w:val="NoSpacing"/>
        <w:spacing w:line="360" w:lineRule="auto"/>
        <w:ind w:firstLine="708"/>
        <w:jc w:val="both"/>
        <w:rPr>
          <w:rStyle w:val="WW-Fontdeparagrafimplicit"/>
          <w:rFonts w:ascii="Times New Roman" w:hAnsi="Times New Roman" w:cs="Times New Roman"/>
          <w:szCs w:val="24"/>
          <w:lang w:val="ro-RO"/>
        </w:rPr>
      </w:pPr>
      <w:r w:rsidRPr="00FE5BD5">
        <w:rPr>
          <w:rStyle w:val="WW-Fontdeparagrafimplicit"/>
          <w:rFonts w:ascii="Times New Roman" w:hAnsi="Times New Roman" w:cs="Times New Roman"/>
          <w:color w:val="000000"/>
          <w:szCs w:val="24"/>
          <w:lang w:val="ro-RO"/>
        </w:rPr>
        <w:t>Drept urmare a celor precizate mai sus propunem acordarea unui mandat special reprezentantului Consiliului Local al Municipiului Hunedoara ca în prima Adunarea Generală a Asociaților la societatea Parc Industrial SRL Hunedoara, pentru următoarele:</w:t>
      </w:r>
    </w:p>
    <w:p w14:paraId="0D3A149D" w14:textId="77777777" w:rsidR="00B567EC" w:rsidRPr="00FE5BD5" w:rsidRDefault="00B567EC" w:rsidP="006A0F0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FE5BD5">
        <w:rPr>
          <w:rStyle w:val="WW-Fontdeparagrafimplicit"/>
          <w:rFonts w:ascii="Times New Roman" w:hAnsi="Times New Roman" w:cs="Times New Roman"/>
          <w:color w:val="000000"/>
          <w:szCs w:val="24"/>
          <w:lang w:val="ro-RO"/>
        </w:rPr>
        <w:t xml:space="preserve">- să aprobe </w:t>
      </w:r>
      <w:r w:rsidRPr="00FE5BD5">
        <w:rPr>
          <w:rStyle w:val="WW-Fontdeparagrafimplicit"/>
          <w:rFonts w:ascii="Times New Roman" w:hAnsi="Times New Roman" w:cs="Times New Roman"/>
          <w:szCs w:val="24"/>
          <w:lang w:val="ro-RO"/>
        </w:rPr>
        <w:t>Regulamentului de Organizare și Funcționare  a Parcului Industrial S.R.L. Hunedoara</w:t>
      </w:r>
      <w:r w:rsidRPr="00FE5BD5">
        <w:rPr>
          <w:rFonts w:ascii="Times New Roman" w:hAnsi="Times New Roman" w:cs="Times New Roman"/>
          <w:lang w:val="ro-RO"/>
        </w:rPr>
        <w:t>, conform anexei nr.1 la prezentul proiect de hotărâre;</w:t>
      </w:r>
    </w:p>
    <w:p w14:paraId="08357A05" w14:textId="1187A1B5" w:rsidR="00B567EC" w:rsidRPr="00FE5BD5" w:rsidRDefault="00B567EC" w:rsidP="006A0F04">
      <w:pPr>
        <w:pStyle w:val="NoSpacing"/>
        <w:spacing w:line="360" w:lineRule="auto"/>
        <w:ind w:firstLine="708"/>
        <w:jc w:val="both"/>
        <w:rPr>
          <w:rStyle w:val="WW-Fontdeparagrafimplicit"/>
          <w:rFonts w:ascii="Times New Roman" w:hAnsi="Times New Roman" w:cs="Times New Roman"/>
          <w:szCs w:val="24"/>
          <w:lang w:val="ro-RO"/>
        </w:rPr>
      </w:pPr>
      <w:r w:rsidRPr="00FE5BD5">
        <w:rPr>
          <w:rFonts w:ascii="Times New Roman" w:hAnsi="Times New Roman" w:cs="Times New Roman"/>
          <w:lang w:val="ro-RO"/>
        </w:rPr>
        <w:lastRenderedPageBreak/>
        <w:t xml:space="preserve">– să aprobe </w:t>
      </w:r>
      <w:r w:rsidRPr="00FE5BD5">
        <w:rPr>
          <w:rStyle w:val="WW-Fontdeparagrafimplicit"/>
          <w:rFonts w:ascii="Times New Roman" w:hAnsi="Times New Roman" w:cs="Times New Roman"/>
          <w:color w:val="000000"/>
          <w:szCs w:val="24"/>
          <w:lang w:val="ro-RO"/>
        </w:rPr>
        <w:t xml:space="preserve">Strategia de Dezvoltare a Parcului Industrial S.R.L. Hunedoara, </w:t>
      </w:r>
      <w:r w:rsidRPr="00FE5BD5">
        <w:rPr>
          <w:rFonts w:ascii="Times New Roman" w:hAnsi="Times New Roman" w:cs="Times New Roman"/>
          <w:lang w:val="ro-RO"/>
        </w:rPr>
        <w:t>conform anexei nr.2 la prezentul proiect de hotărâre</w:t>
      </w:r>
      <w:r w:rsidRPr="00FE5BD5">
        <w:rPr>
          <w:rStyle w:val="WW-Fontdeparagrafimplicit"/>
          <w:rFonts w:ascii="Times New Roman" w:hAnsi="Times New Roman" w:cs="Times New Roman"/>
          <w:color w:val="000000"/>
          <w:szCs w:val="24"/>
          <w:lang w:val="ro-RO"/>
        </w:rPr>
        <w:t>.</w:t>
      </w:r>
    </w:p>
    <w:p w14:paraId="0A667CDA" w14:textId="4533B636" w:rsidR="00B567EC" w:rsidRPr="00FE5BD5" w:rsidRDefault="00B567EC" w:rsidP="006A0F0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FE5BD5">
        <w:rPr>
          <w:rFonts w:ascii="Times New Roman" w:hAnsi="Times New Roman" w:cs="Times New Roman"/>
          <w:lang w:val="ro-RO"/>
        </w:rPr>
        <w:t xml:space="preserve">De asemenea se va împuternici reprezentantului Consiliului Local al municipiului Hunedoara în Adunarea Generală a Asociaților la Societatea Parc Industrial SRL Hunedoara, să semneze Hotărârea Adunării Generale </w:t>
      </w:r>
      <w:r w:rsidR="008121DE" w:rsidRPr="00FE5BD5">
        <w:rPr>
          <w:rFonts w:ascii="Times New Roman" w:hAnsi="Times New Roman" w:cs="Times New Roman"/>
          <w:lang w:val="ro-RO"/>
        </w:rPr>
        <w:t>a Asociaților la Societatea Parc Industrial SRL Hunedoara în sensul prevederilor prezentei hotărâri.</w:t>
      </w:r>
    </w:p>
    <w:p w14:paraId="507478E7" w14:textId="39443E52" w:rsidR="00DD637F" w:rsidRPr="00FE5BD5" w:rsidRDefault="00DD637F" w:rsidP="006A0F04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ro-RO" w:eastAsia="ar-SA"/>
        </w:rPr>
      </w:pPr>
      <w:r w:rsidRPr="00FE5BD5">
        <w:rPr>
          <w:rFonts w:ascii="Times New Roman" w:eastAsia="Times New Roman" w:hAnsi="Times New Roman" w:cs="Times New Roman"/>
          <w:lang w:val="ro-RO" w:eastAsia="ar-SA"/>
        </w:rPr>
        <w:t>Temeiul legal al proiectului de hotăr</w:t>
      </w:r>
      <w:r w:rsidRPr="00FE5BD5">
        <w:rPr>
          <w:rFonts w:ascii="Times New Roman" w:hAnsi="Times New Roman" w:cs="Times New Roman"/>
          <w:lang w:val="ro-RO" w:eastAsia="ar-SA"/>
        </w:rPr>
        <w:t>â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re </w:t>
      </w:r>
      <w:r w:rsidRPr="00FE5BD5">
        <w:rPr>
          <w:rFonts w:ascii="Times New Roman" w:hAnsi="Times New Roman" w:cs="Times New Roman"/>
          <w:lang w:val="ro-RO" w:eastAsia="ar-SA"/>
        </w:rPr>
        <w:t>î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l constituie prevederile </w:t>
      </w:r>
      <w:r w:rsidRPr="00FE5BD5">
        <w:rPr>
          <w:rFonts w:ascii="Times New Roman" w:eastAsia="Times New Roman" w:hAnsi="Times New Roman" w:cs="Times New Roman"/>
          <w:kern w:val="36"/>
          <w:lang w:val="ro-RO" w:eastAsia="ro-RO"/>
        </w:rPr>
        <w:t xml:space="preserve">Legii nr. 186/2013 privind Constituirea şi funcţionarea parcurilor industriale, 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cu modificările și completările ulterioare, ale Ordonanței de Urgență a Guvernului nr. 109/2011 privind Guvernanța corporativă a </w:t>
      </w:r>
      <w:r w:rsidRPr="00FE5BD5">
        <w:rPr>
          <w:rFonts w:ascii="Times New Roman" w:hAnsi="Times New Roman" w:cs="Times New Roman"/>
          <w:lang w:val="ro-RO" w:eastAsia="ar-SA"/>
        </w:rPr>
        <w:t>î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ntreprinderilor publice, cu modificările și completările ulterioare, ale Legii nr.187/2023 pentru modificarea și completarea Ordonanței de Urgență a Guvernului nr. 109/2011 privind Guvernanța corporativă a </w:t>
      </w:r>
      <w:r w:rsidRPr="00FE5BD5">
        <w:rPr>
          <w:rFonts w:ascii="Times New Roman" w:hAnsi="Times New Roman" w:cs="Times New Roman"/>
          <w:lang w:val="ro-RO" w:eastAsia="ar-SA"/>
        </w:rPr>
        <w:t>î</w:t>
      </w:r>
      <w:r w:rsidRPr="00FE5BD5">
        <w:rPr>
          <w:rFonts w:ascii="Times New Roman" w:eastAsia="Times New Roman" w:hAnsi="Times New Roman" w:cs="Times New Roman"/>
          <w:lang w:val="ro-RO" w:eastAsia="ar-SA"/>
        </w:rPr>
        <w:t>ntreprinderilor publice, ale Hotăr</w:t>
      </w:r>
      <w:r w:rsidRPr="00FE5BD5">
        <w:rPr>
          <w:rFonts w:ascii="Times New Roman" w:hAnsi="Times New Roman" w:cs="Times New Roman"/>
          <w:lang w:val="ro-RO" w:eastAsia="ar-SA"/>
        </w:rPr>
        <w:t>â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rii Guvernului nr.639/2023 pentru aprobarea normelor metodologice de aplicare a Ordonanței de Urgență a Guvernului nr. 109/2011 privind Guvernanța corporativă a </w:t>
      </w:r>
      <w:r w:rsidRPr="00FE5BD5">
        <w:rPr>
          <w:rFonts w:ascii="Times New Roman" w:hAnsi="Times New Roman" w:cs="Times New Roman"/>
          <w:lang w:val="ro-RO" w:eastAsia="ar-SA"/>
        </w:rPr>
        <w:t>î</w:t>
      </w:r>
      <w:r w:rsidRPr="00FE5BD5">
        <w:rPr>
          <w:rFonts w:ascii="Times New Roman" w:eastAsia="Times New Roman" w:hAnsi="Times New Roman" w:cs="Times New Roman"/>
          <w:lang w:val="ro-RO" w:eastAsia="ar-SA"/>
        </w:rPr>
        <w:t>ntreprinderilor publice, ale</w:t>
      </w:r>
      <w:r w:rsidRPr="00FE5BD5">
        <w:rPr>
          <w:rFonts w:ascii="Times New Roman" w:eastAsia="HiddenHorzOCR" w:hAnsi="Times New Roman" w:cs="Times New Roman"/>
          <w:iCs/>
          <w:lang w:val="ro-RO"/>
        </w:rPr>
        <w:t xml:space="preserve"> </w:t>
      </w:r>
      <w:r w:rsidRPr="00FE5BD5">
        <w:rPr>
          <w:rStyle w:val="l5tlu1"/>
          <w:rFonts w:ascii="Times New Roman" w:eastAsia="HiddenHorzOCR" w:hAnsi="Times New Roman" w:cs="Times New Roman"/>
          <w:b w:val="0"/>
          <w:bCs w:val="0"/>
          <w:iCs/>
          <w:sz w:val="24"/>
          <w:szCs w:val="24"/>
          <w:lang w:val="ro-RO"/>
        </w:rPr>
        <w:t>Legii societăților nr. 31/1990, republicată, cu modificările şi completările ulterioare, ale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 art. 802 și următoarele din Codul civil, republicat, cu modificările și completările ulterioare, și ale Hotăr</w:t>
      </w:r>
      <w:r w:rsidRPr="00FE5BD5">
        <w:rPr>
          <w:rFonts w:ascii="Times New Roman" w:hAnsi="Times New Roman" w:cs="Times New Roman"/>
          <w:lang w:val="ro-RO" w:eastAsia="ar-SA"/>
        </w:rPr>
        <w:t>â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rii Consiliului Local al Municipiului Hunedoara nr.230/2016 privind numirea reprezentantului Consiliului Local al Municipiului Hunedoara </w:t>
      </w:r>
      <w:r w:rsidRPr="00FE5BD5">
        <w:rPr>
          <w:rFonts w:ascii="Times New Roman" w:hAnsi="Times New Roman" w:cs="Times New Roman"/>
          <w:lang w:val="ro-RO" w:eastAsia="ar-SA"/>
        </w:rPr>
        <w:t>î</w:t>
      </w:r>
      <w:r w:rsidRPr="00FE5BD5">
        <w:rPr>
          <w:rFonts w:ascii="Times New Roman" w:eastAsia="Times New Roman" w:hAnsi="Times New Roman" w:cs="Times New Roman"/>
          <w:lang w:val="ro-RO" w:eastAsia="ar-SA"/>
        </w:rPr>
        <w:t>n Adunarea Generală a Asociaților la Parc Industrial SRL Hunedoara.</w:t>
      </w:r>
    </w:p>
    <w:p w14:paraId="27F9EC5B" w14:textId="225776EB" w:rsidR="00BE0FB7" w:rsidRPr="00FE5BD5" w:rsidRDefault="008121DE" w:rsidP="006A0F04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ro-RO" w:eastAsia="ar-SA"/>
        </w:rPr>
      </w:pPr>
      <w:r w:rsidRPr="00FE5BD5">
        <w:rPr>
          <w:rFonts w:ascii="Times New Roman" w:eastAsia="Times New Roman" w:hAnsi="Times New Roman" w:cs="Times New Roman"/>
          <w:lang w:val="ro-RO" w:eastAsia="ar-SA"/>
        </w:rPr>
        <w:t>Competența dezbaterii și adoptării prezentului proiect de hotăr</w:t>
      </w:r>
      <w:r w:rsidRPr="00FE5BD5">
        <w:rPr>
          <w:rFonts w:ascii="Times New Roman" w:hAnsi="Times New Roman" w:cs="Times New Roman"/>
          <w:lang w:val="ro-RO" w:eastAsia="ar-SA"/>
        </w:rPr>
        <w:t>â</w:t>
      </w:r>
      <w:r w:rsidRPr="00FE5BD5">
        <w:rPr>
          <w:rFonts w:ascii="Times New Roman" w:eastAsia="Times New Roman" w:hAnsi="Times New Roman" w:cs="Times New Roman"/>
          <w:lang w:val="ro-RO" w:eastAsia="ar-SA"/>
        </w:rPr>
        <w:t xml:space="preserve">re aparține Consiliului Local al Municipiului Hunedoara </w:t>
      </w:r>
      <w:r w:rsidRPr="00FE5BD5">
        <w:rPr>
          <w:rFonts w:ascii="Times New Roman" w:hAnsi="Times New Roman" w:cs="Times New Roman"/>
          <w:lang w:val="ro-RO" w:eastAsia="ar-SA"/>
        </w:rPr>
        <w:t>î</w:t>
      </w:r>
      <w:r w:rsidRPr="00FE5BD5">
        <w:rPr>
          <w:rFonts w:ascii="Times New Roman" w:eastAsia="Times New Roman" w:hAnsi="Times New Roman" w:cs="Times New Roman"/>
          <w:lang w:val="ro-RO" w:eastAsia="ar-SA"/>
        </w:rPr>
        <w:t>n temeiul art. 129 alin. (2) lit. a), alin.(3) lit. d), alin. (14) și ale art. 139 coroborat cu art. 196 alin. (1) lit. a)  din Ordonanța de Urgență a Guvernului nr. 57/2019 privind Codul Administrativ, cu modificările și completările ulterioare.</w:t>
      </w:r>
    </w:p>
    <w:p w14:paraId="27233CD1" w14:textId="77777777" w:rsidR="001F17AF" w:rsidRPr="00FE5BD5" w:rsidRDefault="001F17AF" w:rsidP="001F17AF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Direcția Patrimoniu  </w:t>
      </w:r>
    </w:p>
    <w:p w14:paraId="0DE0ED5A" w14:textId="5E2C83A5" w:rsidR="001F17AF" w:rsidRPr="00FE5BD5" w:rsidRDefault="001F17AF" w:rsidP="001F17AF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Director Executiv</w:t>
      </w:r>
      <w:r w:rsidR="008452FC"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hi-IN" w:bidi="hi-IN"/>
        </w:rPr>
        <w:t>,</w:t>
      </w:r>
    </w:p>
    <w:p w14:paraId="08FE5DDB" w14:textId="77777777" w:rsidR="001F17AF" w:rsidRPr="00FE5BD5" w:rsidRDefault="001F17AF" w:rsidP="001F17AF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Marinela Margareta Albu</w:t>
      </w:r>
    </w:p>
    <w:p w14:paraId="793FA63E" w14:textId="77777777" w:rsidR="001F17AF" w:rsidRPr="00FE5BD5" w:rsidRDefault="001F17AF" w:rsidP="001F17AF">
      <w:pPr>
        <w:widowControl w:val="0"/>
        <w:suppressAutoHyphens/>
        <w:spacing w:after="0" w:line="100" w:lineRule="atLeast"/>
        <w:rPr>
          <w:rFonts w:ascii="Arial" w:eastAsia="Andale Sans UI" w:hAnsi="Arial" w:cs="Arial"/>
          <w:b/>
          <w:bCs/>
          <w:kern w:val="1"/>
          <w:sz w:val="24"/>
          <w:szCs w:val="24"/>
          <w:lang w:eastAsia="hi-IN" w:bidi="hi-IN"/>
        </w:rPr>
      </w:pPr>
    </w:p>
    <w:p w14:paraId="19D9816D" w14:textId="77777777" w:rsidR="001F17AF" w:rsidRPr="00FE5BD5" w:rsidRDefault="001F17AF" w:rsidP="001F17A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>Compartiment Concesiuni, Închirieri, Vânzări, Privatizare</w:t>
      </w:r>
    </w:p>
    <w:p w14:paraId="4846F176" w14:textId="4CB16A8F" w:rsidR="001F17AF" w:rsidRPr="00FE5BD5" w:rsidRDefault="001F17AF" w:rsidP="001F17AF">
      <w:pPr>
        <w:widowControl w:val="0"/>
        <w:tabs>
          <w:tab w:val="left" w:pos="3555"/>
        </w:tabs>
        <w:suppressAutoHyphens/>
        <w:spacing w:after="0" w:line="100" w:lineRule="atLeast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FE5BD5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 xml:space="preserve">                </w:t>
      </w: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>Consilier juridic,</w:t>
      </w: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ab/>
      </w: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ab/>
      </w: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ab/>
      </w: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ab/>
      </w:r>
      <w:r w:rsidR="009E7E66"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 xml:space="preserve">         </w:t>
      </w: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 xml:space="preserve"> Inspector superior, </w:t>
      </w:r>
    </w:p>
    <w:p w14:paraId="08460F9A" w14:textId="4E114928" w:rsidR="00544AAF" w:rsidRPr="00FE5BD5" w:rsidRDefault="001F17AF" w:rsidP="001F17AF">
      <w:pPr>
        <w:widowControl w:val="0"/>
        <w:tabs>
          <w:tab w:val="left" w:pos="3555"/>
        </w:tabs>
        <w:suppressAutoHyphens/>
        <w:spacing w:after="0" w:line="100" w:lineRule="atLeast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</w:pP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 xml:space="preserve">            </w:t>
      </w:r>
      <w:r w:rsidR="009E7E66"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 xml:space="preserve">   </w:t>
      </w:r>
      <w:r w:rsidRPr="00FE5BD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fa-IR" w:bidi="fa-IR"/>
        </w:rPr>
        <w:t xml:space="preserve">Sintia Ionela Roșu                                                      Cristina Marcela Părău </w:t>
      </w:r>
    </w:p>
    <w:sectPr w:rsidR="00544AAF" w:rsidRPr="00FE5BD5" w:rsidSect="007D4668">
      <w:pgSz w:w="11906" w:h="16838" w:code="9"/>
      <w:pgMar w:top="567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A3C63" w14:textId="77777777" w:rsidR="00D728DA" w:rsidRDefault="00D728DA" w:rsidP="00975212">
      <w:pPr>
        <w:spacing w:after="0" w:line="240" w:lineRule="auto"/>
      </w:pPr>
      <w:r>
        <w:separator/>
      </w:r>
    </w:p>
  </w:endnote>
  <w:endnote w:type="continuationSeparator" w:id="0">
    <w:p w14:paraId="636C8A18" w14:textId="77777777" w:rsidR="00D728DA" w:rsidRDefault="00D728DA" w:rsidP="0097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HiddenHorzOCR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60E83" w14:textId="77777777" w:rsidR="00D728DA" w:rsidRDefault="00D728DA" w:rsidP="00975212">
      <w:pPr>
        <w:spacing w:after="0" w:line="240" w:lineRule="auto"/>
      </w:pPr>
      <w:r>
        <w:separator/>
      </w:r>
    </w:p>
  </w:footnote>
  <w:footnote w:type="continuationSeparator" w:id="0">
    <w:p w14:paraId="369C9741" w14:textId="77777777" w:rsidR="00D728DA" w:rsidRDefault="00D728DA" w:rsidP="0097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E7ACD"/>
    <w:multiLevelType w:val="hybridMultilevel"/>
    <w:tmpl w:val="CBC85DB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9C3F12"/>
    <w:multiLevelType w:val="hybridMultilevel"/>
    <w:tmpl w:val="7B3E8278"/>
    <w:lvl w:ilvl="0" w:tplc="3098C03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8B3090"/>
    <w:multiLevelType w:val="hybridMultilevel"/>
    <w:tmpl w:val="08783B2C"/>
    <w:lvl w:ilvl="0" w:tplc="CEAC1EF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061A02"/>
    <w:multiLevelType w:val="hybridMultilevel"/>
    <w:tmpl w:val="78CC95F6"/>
    <w:lvl w:ilvl="0" w:tplc="9AE616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781C36"/>
    <w:multiLevelType w:val="hybridMultilevel"/>
    <w:tmpl w:val="E3EED688"/>
    <w:lvl w:ilvl="0" w:tplc="DFA6791E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C602D1"/>
    <w:multiLevelType w:val="hybridMultilevel"/>
    <w:tmpl w:val="6ABAE32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0B26138"/>
    <w:multiLevelType w:val="hybridMultilevel"/>
    <w:tmpl w:val="D708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33368">
    <w:abstractNumId w:val="3"/>
  </w:num>
  <w:num w:numId="2" w16cid:durableId="1015113100">
    <w:abstractNumId w:val="2"/>
  </w:num>
  <w:num w:numId="3" w16cid:durableId="302080650">
    <w:abstractNumId w:val="1"/>
  </w:num>
  <w:num w:numId="4" w16cid:durableId="356199572">
    <w:abstractNumId w:val="4"/>
  </w:num>
  <w:num w:numId="5" w16cid:durableId="270433874">
    <w:abstractNumId w:val="6"/>
  </w:num>
  <w:num w:numId="6" w16cid:durableId="236669608">
    <w:abstractNumId w:val="5"/>
  </w:num>
  <w:num w:numId="7" w16cid:durableId="106673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24"/>
    <w:rsid w:val="00004401"/>
    <w:rsid w:val="00034A80"/>
    <w:rsid w:val="00044F3B"/>
    <w:rsid w:val="00046092"/>
    <w:rsid w:val="00054344"/>
    <w:rsid w:val="0005472F"/>
    <w:rsid w:val="00082F9F"/>
    <w:rsid w:val="00095B1C"/>
    <w:rsid w:val="000B367C"/>
    <w:rsid w:val="001018E3"/>
    <w:rsid w:val="00105067"/>
    <w:rsid w:val="001215AA"/>
    <w:rsid w:val="0013679C"/>
    <w:rsid w:val="001600B9"/>
    <w:rsid w:val="001953D7"/>
    <w:rsid w:val="00197A24"/>
    <w:rsid w:val="001A3A90"/>
    <w:rsid w:val="001A69E0"/>
    <w:rsid w:val="001D06E2"/>
    <w:rsid w:val="001D23CC"/>
    <w:rsid w:val="001F17AF"/>
    <w:rsid w:val="001F6B1F"/>
    <w:rsid w:val="00210044"/>
    <w:rsid w:val="00244634"/>
    <w:rsid w:val="002C71F8"/>
    <w:rsid w:val="002E3BBC"/>
    <w:rsid w:val="002F35CE"/>
    <w:rsid w:val="00306405"/>
    <w:rsid w:val="00316E24"/>
    <w:rsid w:val="00343F80"/>
    <w:rsid w:val="003510EF"/>
    <w:rsid w:val="003670FC"/>
    <w:rsid w:val="003768F6"/>
    <w:rsid w:val="003922F4"/>
    <w:rsid w:val="003C189F"/>
    <w:rsid w:val="003D76B1"/>
    <w:rsid w:val="004249B3"/>
    <w:rsid w:val="00450886"/>
    <w:rsid w:val="004518C0"/>
    <w:rsid w:val="00476DC5"/>
    <w:rsid w:val="00487019"/>
    <w:rsid w:val="00491A2C"/>
    <w:rsid w:val="0049221B"/>
    <w:rsid w:val="00493513"/>
    <w:rsid w:val="00495949"/>
    <w:rsid w:val="004B01C3"/>
    <w:rsid w:val="004D1D98"/>
    <w:rsid w:val="004D3A48"/>
    <w:rsid w:val="004D3B9D"/>
    <w:rsid w:val="005031B2"/>
    <w:rsid w:val="005032C3"/>
    <w:rsid w:val="00511FA5"/>
    <w:rsid w:val="00525905"/>
    <w:rsid w:val="00544AAF"/>
    <w:rsid w:val="00556ACD"/>
    <w:rsid w:val="00574569"/>
    <w:rsid w:val="00593109"/>
    <w:rsid w:val="005A3CE4"/>
    <w:rsid w:val="005A42B1"/>
    <w:rsid w:val="005D5769"/>
    <w:rsid w:val="00613F82"/>
    <w:rsid w:val="00615683"/>
    <w:rsid w:val="00620297"/>
    <w:rsid w:val="0062032C"/>
    <w:rsid w:val="00621F7F"/>
    <w:rsid w:val="006310E1"/>
    <w:rsid w:val="006558EC"/>
    <w:rsid w:val="006704E4"/>
    <w:rsid w:val="006837BD"/>
    <w:rsid w:val="006865EC"/>
    <w:rsid w:val="006A0F04"/>
    <w:rsid w:val="006B1E72"/>
    <w:rsid w:val="006B1F28"/>
    <w:rsid w:val="006F55F2"/>
    <w:rsid w:val="00713224"/>
    <w:rsid w:val="00717983"/>
    <w:rsid w:val="007302AB"/>
    <w:rsid w:val="007449FB"/>
    <w:rsid w:val="00751CDB"/>
    <w:rsid w:val="0077753A"/>
    <w:rsid w:val="0078431A"/>
    <w:rsid w:val="00795F87"/>
    <w:rsid w:val="00796E7B"/>
    <w:rsid w:val="007B6CC9"/>
    <w:rsid w:val="007C3EE4"/>
    <w:rsid w:val="007D4668"/>
    <w:rsid w:val="007E48A8"/>
    <w:rsid w:val="008121DE"/>
    <w:rsid w:val="008236F2"/>
    <w:rsid w:val="00825B77"/>
    <w:rsid w:val="008452FC"/>
    <w:rsid w:val="008522DB"/>
    <w:rsid w:val="00882742"/>
    <w:rsid w:val="00886006"/>
    <w:rsid w:val="008916B1"/>
    <w:rsid w:val="008B5F24"/>
    <w:rsid w:val="008E14C7"/>
    <w:rsid w:val="008E6794"/>
    <w:rsid w:val="00924BC2"/>
    <w:rsid w:val="0095231C"/>
    <w:rsid w:val="00953D3B"/>
    <w:rsid w:val="00975212"/>
    <w:rsid w:val="0097533B"/>
    <w:rsid w:val="009C6CA1"/>
    <w:rsid w:val="009E7E66"/>
    <w:rsid w:val="009F5820"/>
    <w:rsid w:val="00A231C3"/>
    <w:rsid w:val="00A34E80"/>
    <w:rsid w:val="00A708D7"/>
    <w:rsid w:val="00A8164B"/>
    <w:rsid w:val="00A96BB0"/>
    <w:rsid w:val="00AD0EB3"/>
    <w:rsid w:val="00AD26DC"/>
    <w:rsid w:val="00AD46AE"/>
    <w:rsid w:val="00AE4B3A"/>
    <w:rsid w:val="00AF6106"/>
    <w:rsid w:val="00B057EF"/>
    <w:rsid w:val="00B1757A"/>
    <w:rsid w:val="00B2327F"/>
    <w:rsid w:val="00B417D9"/>
    <w:rsid w:val="00B4251D"/>
    <w:rsid w:val="00B45422"/>
    <w:rsid w:val="00B567EC"/>
    <w:rsid w:val="00B709F7"/>
    <w:rsid w:val="00B85176"/>
    <w:rsid w:val="00B90FFD"/>
    <w:rsid w:val="00BA64B6"/>
    <w:rsid w:val="00BB1094"/>
    <w:rsid w:val="00BB1985"/>
    <w:rsid w:val="00BC40B1"/>
    <w:rsid w:val="00BE0FB7"/>
    <w:rsid w:val="00C108B7"/>
    <w:rsid w:val="00C169F5"/>
    <w:rsid w:val="00C7279B"/>
    <w:rsid w:val="00C87094"/>
    <w:rsid w:val="00CA60FB"/>
    <w:rsid w:val="00CB4DFF"/>
    <w:rsid w:val="00CC0373"/>
    <w:rsid w:val="00CC1AAF"/>
    <w:rsid w:val="00CE15D1"/>
    <w:rsid w:val="00CE2706"/>
    <w:rsid w:val="00D51EA8"/>
    <w:rsid w:val="00D546B8"/>
    <w:rsid w:val="00D728DA"/>
    <w:rsid w:val="00DA1124"/>
    <w:rsid w:val="00DD16F6"/>
    <w:rsid w:val="00DD2AC5"/>
    <w:rsid w:val="00DD637F"/>
    <w:rsid w:val="00DF45F8"/>
    <w:rsid w:val="00E066B7"/>
    <w:rsid w:val="00E0695A"/>
    <w:rsid w:val="00E15BD8"/>
    <w:rsid w:val="00E24D1A"/>
    <w:rsid w:val="00E86D82"/>
    <w:rsid w:val="00EA21FA"/>
    <w:rsid w:val="00ED58D9"/>
    <w:rsid w:val="00EE78BC"/>
    <w:rsid w:val="00F1545D"/>
    <w:rsid w:val="00F239B7"/>
    <w:rsid w:val="00F304EE"/>
    <w:rsid w:val="00F550E5"/>
    <w:rsid w:val="00F60A75"/>
    <w:rsid w:val="00F7752B"/>
    <w:rsid w:val="00F807F8"/>
    <w:rsid w:val="00F83704"/>
    <w:rsid w:val="00FA5A66"/>
    <w:rsid w:val="00FA6188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B19"/>
  <w15:chartTrackingRefBased/>
  <w15:docId w15:val="{8501D502-8B70-4E3A-97DC-1AED21CB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AF"/>
  </w:style>
  <w:style w:type="paragraph" w:styleId="Heading1">
    <w:name w:val="heading 1"/>
    <w:basedOn w:val="Normal"/>
    <w:next w:val="Normal"/>
    <w:link w:val="Heading1Char"/>
    <w:uiPriority w:val="9"/>
    <w:qFormat/>
    <w:rsid w:val="004B0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BB1094"/>
  </w:style>
  <w:style w:type="paragraph" w:styleId="BodyText">
    <w:name w:val="Body Text"/>
    <w:basedOn w:val="Normal"/>
    <w:link w:val="BodyTextChar"/>
    <w:rsid w:val="00BB1094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B1094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l5def1">
    <w:name w:val="l5def1"/>
    <w:rsid w:val="00544AAF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qFormat/>
    <w:rsid w:val="000B367C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8E6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12"/>
  </w:style>
  <w:style w:type="paragraph" w:styleId="Footer">
    <w:name w:val="footer"/>
    <w:basedOn w:val="Normal"/>
    <w:link w:val="FooterChar"/>
    <w:uiPriority w:val="99"/>
    <w:unhideWhenUsed/>
    <w:rsid w:val="0097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12"/>
  </w:style>
  <w:style w:type="paragraph" w:customStyle="1" w:styleId="Standard">
    <w:name w:val="Standard"/>
    <w:rsid w:val="009752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customStyle="1" w:styleId="Standarduser">
    <w:name w:val="Standard (user)"/>
    <w:rsid w:val="009752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styleId="NormalWeb">
    <w:name w:val="Normal (Web)"/>
    <w:basedOn w:val="Normal"/>
    <w:uiPriority w:val="99"/>
    <w:unhideWhenUsed/>
    <w:rsid w:val="006F5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B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5tlu1">
    <w:name w:val="l5tlu1"/>
    <w:rsid w:val="00886006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69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9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95A"/>
    <w:rPr>
      <w:vertAlign w:val="superscript"/>
    </w:rPr>
  </w:style>
  <w:style w:type="paragraph" w:customStyle="1" w:styleId="Textnotdesubsol2">
    <w:name w:val="Text notă de subsol2"/>
    <w:basedOn w:val="Normal"/>
    <w:rsid w:val="006865EC"/>
    <w:pPr>
      <w:suppressLineNumbers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05ED-DCC4-4B9B-B682-4CBF454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Chirii-Sintia</dc:creator>
  <cp:keywords/>
  <dc:description/>
  <cp:lastModifiedBy>Cic-Vali</cp:lastModifiedBy>
  <cp:revision>27</cp:revision>
  <cp:lastPrinted>2024-07-03T09:39:00Z</cp:lastPrinted>
  <dcterms:created xsi:type="dcterms:W3CDTF">2024-07-08T09:32:00Z</dcterms:created>
  <dcterms:modified xsi:type="dcterms:W3CDTF">2024-07-09T06:57:00Z</dcterms:modified>
</cp:coreProperties>
</file>