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5"/>
        <w:gridCol w:w="5379"/>
      </w:tblGrid>
      <w:tr w:rsidR="001F18FE" w:rsidRPr="001F18FE" w14:paraId="3620DE34" w14:textId="77777777" w:rsidTr="00783E2E">
        <w:trPr>
          <w:trHeight w:val="1458"/>
        </w:trPr>
        <w:tc>
          <w:tcPr>
            <w:tcW w:w="3995" w:type="dxa"/>
            <w:shd w:val="clear" w:color="auto" w:fill="auto"/>
          </w:tcPr>
          <w:p w14:paraId="3E646CF3" w14:textId="77777777" w:rsidR="001F18FE" w:rsidRPr="001F18FE" w:rsidRDefault="001F18FE" w:rsidP="001F18FE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</w:pPr>
            <w:r w:rsidRPr="001F18F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  <w:t>ROMÂNIA</w:t>
            </w:r>
          </w:p>
          <w:p w14:paraId="2DB47ACC" w14:textId="77777777" w:rsidR="001F18FE" w:rsidRPr="001F18FE" w:rsidRDefault="001F18FE" w:rsidP="001F18FE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</w:pPr>
            <w:r w:rsidRPr="001F18F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  <w:t>JUDEȚUL HUNEDOARA</w:t>
            </w:r>
          </w:p>
          <w:p w14:paraId="7FD7B9C0" w14:textId="77777777" w:rsidR="001F18FE" w:rsidRPr="001F18FE" w:rsidRDefault="001F18FE" w:rsidP="001F18FE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</w:pPr>
            <w:r w:rsidRPr="001F18F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  <w:t>MUNICIPIUL HUNEDOARA</w:t>
            </w:r>
          </w:p>
          <w:p w14:paraId="11FDEC32" w14:textId="77777777" w:rsidR="001F18FE" w:rsidRPr="001F18FE" w:rsidRDefault="001F18FE" w:rsidP="001F18FE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</w:pPr>
            <w:r w:rsidRPr="001F18F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  <w:t>PRIMAR</w:t>
            </w:r>
          </w:p>
          <w:p w14:paraId="555AEDF0" w14:textId="77777777" w:rsidR="001F18FE" w:rsidRPr="001F18FE" w:rsidRDefault="001F18FE" w:rsidP="001F18FE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F18F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ro-RO"/>
              </w:rPr>
              <w:t>Nr.3683/17.01.2024</w:t>
            </w:r>
          </w:p>
        </w:tc>
        <w:tc>
          <w:tcPr>
            <w:tcW w:w="5379" w:type="dxa"/>
            <w:shd w:val="clear" w:color="auto" w:fill="auto"/>
          </w:tcPr>
          <w:p w14:paraId="1C66FDBC" w14:textId="7C3703E4" w:rsidR="001F18FE" w:rsidRPr="001F18FE" w:rsidRDefault="001F18FE" w:rsidP="001F18FE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F18FE">
              <w:rPr>
                <w:rFonts w:eastAsia="Times New Roman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162AD7C7" wp14:editId="14343459">
                  <wp:extent cx="552450" cy="733425"/>
                  <wp:effectExtent l="0" t="0" r="0" b="9525"/>
                  <wp:docPr id="11141289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8FE">
              <w:rPr>
                <w:rFonts w:eastAsia="Times New Roman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04A4B946" wp14:editId="5B9B8A0B">
                  <wp:extent cx="1733550" cy="733425"/>
                  <wp:effectExtent l="0" t="0" r="0" b="9525"/>
                  <wp:docPr id="172439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8FE">
              <w:rPr>
                <w:rFonts w:eastAsia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935" distR="114935" simplePos="0" relativeHeight="251659264" behindDoc="1" locked="0" layoutInCell="1" allowOverlap="1" wp14:anchorId="4768AFBE" wp14:editId="067BC130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174625</wp:posOffset>
                  </wp:positionV>
                  <wp:extent cx="943610" cy="405765"/>
                  <wp:effectExtent l="0" t="0" r="8890" b="0"/>
                  <wp:wrapNone/>
                  <wp:docPr id="9747063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F9409E" w14:textId="77777777" w:rsidR="001F18FE" w:rsidRPr="001F18FE" w:rsidRDefault="001F18FE" w:rsidP="001F18FE">
      <w:pPr>
        <w:keepNext/>
        <w:widowControl/>
        <w:numPr>
          <w:ilvl w:val="5"/>
          <w:numId w:val="3"/>
        </w:numPr>
        <w:tabs>
          <w:tab w:val="clear" w:pos="4320"/>
          <w:tab w:val="num" w:pos="0"/>
        </w:tabs>
        <w:ind w:left="0" w:firstLine="0"/>
        <w:jc w:val="center"/>
        <w:textAlignment w:val="auto"/>
        <w:outlineLvl w:val="5"/>
        <w:rPr>
          <w:rFonts w:ascii="Arial" w:eastAsia="Times New Roman" w:hAnsi="Arial" w:cs="Arial"/>
          <w:b/>
          <w:bCs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b/>
          <w:spacing w:val="20"/>
          <w:kern w:val="0"/>
          <w:sz w:val="23"/>
          <w:szCs w:val="23"/>
          <w:u w:val="single"/>
          <w:lang w:val="ro-RO"/>
        </w:rPr>
        <w:t>REFERAT  DE  APROBARE</w:t>
      </w:r>
    </w:p>
    <w:p w14:paraId="6630AB10" w14:textId="77777777" w:rsidR="001F18FE" w:rsidRPr="001F18FE" w:rsidRDefault="001F18FE" w:rsidP="001F18FE">
      <w:pPr>
        <w:widowControl/>
        <w:jc w:val="center"/>
        <w:textAlignment w:val="auto"/>
        <w:rPr>
          <w:rFonts w:ascii="Arial" w:eastAsia="Times New Roman" w:hAnsi="Arial" w:cs="Arial"/>
          <w:b/>
          <w:bCs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b/>
          <w:bCs/>
          <w:kern w:val="0"/>
          <w:sz w:val="23"/>
          <w:szCs w:val="23"/>
          <w:lang w:val="ro-RO"/>
        </w:rPr>
        <w:t xml:space="preserve">al proiectului de hotărâre privind aprobarea modificării tarifelor existente și stabilirea unor tarife noi, </w:t>
      </w:r>
      <w:r w:rsidRPr="001F18FE">
        <w:rPr>
          <w:rFonts w:ascii="Arial" w:eastAsia="Times New Roman" w:hAnsi="Arial" w:cs="Arial"/>
          <w:b/>
          <w:kern w:val="0"/>
          <w:sz w:val="23"/>
          <w:szCs w:val="23"/>
          <w:lang w:val="ro-RO"/>
        </w:rPr>
        <w:t xml:space="preserve"> pentru activitățile specifice  serviciului public de salubrizare al municipiul Hunedoara</w:t>
      </w:r>
    </w:p>
    <w:p w14:paraId="741F7175" w14:textId="77777777" w:rsidR="001F18FE" w:rsidRPr="001F18FE" w:rsidRDefault="001F18FE" w:rsidP="001F18FE">
      <w:pPr>
        <w:widowControl/>
        <w:jc w:val="center"/>
        <w:textAlignment w:val="auto"/>
        <w:rPr>
          <w:rFonts w:ascii="Arial" w:eastAsia="Times New Roman" w:hAnsi="Arial" w:cs="Arial"/>
          <w:b/>
          <w:bCs/>
          <w:kern w:val="0"/>
          <w:sz w:val="23"/>
          <w:szCs w:val="23"/>
          <w:lang w:val="ro-RO"/>
        </w:rPr>
      </w:pPr>
    </w:p>
    <w:p w14:paraId="75507DE0" w14:textId="77777777" w:rsidR="001F18FE" w:rsidRPr="001F18FE" w:rsidRDefault="001F18FE" w:rsidP="001F18FE">
      <w:pPr>
        <w:widowControl/>
        <w:ind w:firstLine="708"/>
        <w:jc w:val="both"/>
        <w:textAlignment w:val="auto"/>
        <w:rPr>
          <w:rFonts w:ascii="Arial" w:eastAsia="Times New Roman" w:hAnsi="Arial" w:cs="Arial"/>
          <w:iCs/>
          <w:color w:val="FF3333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  <w:t>Consiliul Local al Municipiului Hunedoara are competență exclusivă, în condițiile legii în tot ceea ce privește înființarea, organizarea, coordonarea și funcționarea serviciului public de administrare a domeniului public și privat al municipiului Hunedoara, precum și în ceea ce privește crearea, dezvoltarea, modernizarea, administrarea și exploatarea bunurilor proprietate publică/privată, aferente acestuia.</w:t>
      </w:r>
    </w:p>
    <w:p w14:paraId="2BF9FBA1" w14:textId="77777777" w:rsidR="001F18FE" w:rsidRPr="001F18FE" w:rsidRDefault="001F18FE" w:rsidP="001F18F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iCs/>
          <w:color w:val="FF3333"/>
          <w:kern w:val="0"/>
          <w:sz w:val="23"/>
          <w:szCs w:val="23"/>
          <w:lang w:val="ro-RO"/>
        </w:rPr>
        <w:tab/>
      </w:r>
      <w:r w:rsidRPr="001F18FE"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  <w:t xml:space="preserve">Serviciul public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de salubrizare al municipiul Hunedoara</w:t>
      </w:r>
      <w:r w:rsidRPr="001F18FE"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  <w:t xml:space="preserve"> face parte din sfera serviciilor comunitare de utilități publice fiind supus regimului juridic al serviciilor publice de interes general, fiindu-i aplicabile obligațiile de serviciu public. </w:t>
      </w:r>
    </w:p>
    <w:p w14:paraId="30370FB4" w14:textId="77777777" w:rsidR="001F18FE" w:rsidRPr="001F18FE" w:rsidRDefault="001F18FE" w:rsidP="001F18FE">
      <w:pPr>
        <w:widowControl/>
        <w:suppressAutoHyphens w:val="0"/>
        <w:ind w:firstLine="708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color w:val="000000"/>
          <w:kern w:val="0"/>
          <w:sz w:val="23"/>
          <w:szCs w:val="23"/>
          <w:lang w:val="ro-RO"/>
        </w:rPr>
        <w:t xml:space="preserve">Prin  Hotărârea Consiliului Local al Municipiului Hunedoara nr. 61/2023, a fost aprobată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modalitatea de gestiune a unor activități din cadrul Serviciului public de salubrizare a municipiului Hunedoara.</w:t>
      </w:r>
    </w:p>
    <w:p w14:paraId="4B62396B" w14:textId="77777777" w:rsidR="001F18FE" w:rsidRPr="001F18FE" w:rsidRDefault="001F18FE" w:rsidP="001F18FE">
      <w:pPr>
        <w:widowControl/>
        <w:suppressAutoHyphens w:val="0"/>
        <w:ind w:firstLine="708"/>
        <w:jc w:val="both"/>
        <w:textAlignment w:val="auto"/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Activitățile au fost delegate pe baza unui contract de delegare a gestiunii pentru unele activități din cadrul serviciului public de salubrizare a municipiului Hunedoara, către Societatea SALUBPREST Hunedoara S.R.L.</w:t>
      </w:r>
    </w:p>
    <w:p w14:paraId="12418D39" w14:textId="77777777" w:rsidR="001F18FE" w:rsidRPr="001F18FE" w:rsidRDefault="001F18FE" w:rsidP="001F18FE">
      <w:pPr>
        <w:widowControl/>
        <w:ind w:firstLine="360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  <w:t xml:space="preserve">    Activitățile din cadrul Serviciului de salubrizare al municipiul Hunedoara delegate sunt:</w:t>
      </w:r>
    </w:p>
    <w:p w14:paraId="77D384E4" w14:textId="77777777" w:rsidR="001F18FE" w:rsidRPr="001F18FE" w:rsidRDefault="001F18FE" w:rsidP="001F18FE">
      <w:pPr>
        <w:widowControl/>
        <w:ind w:firstLine="360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a) măturatul, spălatul și stropitul căilor publice din localitate, inclusiv colectarea și transportul deșeurilor de pământ și pietre provenite de pe căile publice la depozitele de deșeuri, precum și a deșeurilor provenite din coșurile stradale la depozitele de deșeuri și/sau la instalațiile de tratare;</w:t>
      </w:r>
    </w:p>
    <w:p w14:paraId="089E2015" w14:textId="77777777" w:rsidR="001F18FE" w:rsidRPr="001F18FE" w:rsidRDefault="001F18FE" w:rsidP="001F18FE">
      <w:pPr>
        <w:widowControl/>
        <w:ind w:firstLine="360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b) curățarea și transportul zăpezii de pe căile publice din localitate și menținerea în funcțiune a acestora pe timp de polei sau de îngheț.</w:t>
      </w:r>
    </w:p>
    <w:p w14:paraId="354185D8" w14:textId="77777777" w:rsidR="001F18FE" w:rsidRPr="001F18FE" w:rsidRDefault="001F18FE" w:rsidP="001F18FE">
      <w:pPr>
        <w:widowControl/>
        <w:shd w:val="clear" w:color="auto" w:fill="FFFFFF"/>
        <w:suppressAutoHyphens w:val="0"/>
        <w:ind w:firstLine="360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c) deșeurile provenite din locuințe, generate de activități de reamenajare și reabilitare interioară și/sau exterioară a acestora, la solicitarea generatorilor de deșeuri;</w:t>
      </w:r>
    </w:p>
    <w:p w14:paraId="2DB87C7F" w14:textId="77777777" w:rsidR="001F18FE" w:rsidRPr="001F18FE" w:rsidRDefault="001F18FE" w:rsidP="001F18FE">
      <w:pPr>
        <w:widowControl/>
        <w:shd w:val="clear" w:color="auto" w:fill="FFFFFF"/>
        <w:suppressAutoHyphens w:val="0"/>
        <w:ind w:firstLine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d) alte deșeuri similare provenite de la evenimente publice, la solicitarea organizatorilor.</w:t>
      </w:r>
    </w:p>
    <w:p w14:paraId="198CE37D" w14:textId="77777777" w:rsidR="001F18FE" w:rsidRPr="001F18FE" w:rsidRDefault="001F18FE" w:rsidP="001F18FE">
      <w:pPr>
        <w:widowControl/>
        <w:suppressAutoHyphens w:val="0"/>
        <w:ind w:firstLine="708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color w:val="000000"/>
          <w:kern w:val="0"/>
          <w:sz w:val="23"/>
          <w:szCs w:val="23"/>
          <w:lang w:val="ro-RO"/>
        </w:rPr>
        <w:t xml:space="preserve">Prin Anexa nr. 9 la Hotărârea nr. 61/2023 menționată anterior au fost aprobate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tarifele stabilite pentru activitățile specifice serviciului public de salubrizare a municipiului Hunedoara.</w:t>
      </w:r>
    </w:p>
    <w:p w14:paraId="4CFFF399" w14:textId="77777777" w:rsidR="001F18FE" w:rsidRPr="001F18FE" w:rsidRDefault="001F18FE" w:rsidP="001F18FE">
      <w:pPr>
        <w:widowControl/>
        <w:ind w:firstLine="706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Prin adresa nr. 5747/06.12.2023 a operatorului Salubprest Hunedoara S.R.L., înregistrată la Primăria municipiului Hunedoara sub nr. 103752/07.12.2023, având în vedere clauzele Contractului de Delegare a Gestiunii Serviciului Public de Salubrizare al Municipiului Hunedoara prin Gestiune Directă către Societatea Salubprest Hunedoara S.R.L. nr.18809/1820/28.02.2023, cu modificările și completările ulterioare,</w:t>
      </w:r>
      <w:r w:rsidRPr="001F18FE">
        <w:rPr>
          <w:rFonts w:ascii="Arial" w:eastAsia="Times New Roman" w:hAnsi="Arial" w:cs="Arial"/>
          <w:color w:val="0070C0"/>
          <w:kern w:val="0"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se solicită </w:t>
      </w: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 xml:space="preserve">aprobarea modificării tarifelor existente și stabilirea unor tarife noi, </w:t>
      </w:r>
      <w:r w:rsidRPr="001F18FE">
        <w:rPr>
          <w:rFonts w:ascii="Arial" w:eastAsia="Times New Roman" w:hAnsi="Arial" w:cs="Arial"/>
          <w:b/>
          <w:kern w:val="0"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pentru activitățile specifice  serviciului public de salubrizare al municipiul Hunedoara</w:t>
      </w:r>
      <w:r w:rsidRPr="001F18FE">
        <w:rPr>
          <w:rFonts w:ascii="Arial" w:eastAsia="Times New Roman" w:hAnsi="Arial" w:cs="Arial"/>
          <w:color w:val="000000"/>
          <w:kern w:val="0"/>
          <w:sz w:val="23"/>
          <w:szCs w:val="23"/>
          <w:lang w:val="ro-RO"/>
        </w:rPr>
        <w:t>.</w:t>
      </w:r>
    </w:p>
    <w:p w14:paraId="12310F79" w14:textId="77777777" w:rsidR="001F18FE" w:rsidRPr="001F18FE" w:rsidRDefault="001F18FE" w:rsidP="001F18FE">
      <w:pPr>
        <w:widowControl/>
        <w:suppressAutoHyphens w:val="0"/>
        <w:ind w:firstLine="706"/>
        <w:jc w:val="both"/>
        <w:textAlignment w:val="auto"/>
        <w:rPr>
          <w:rFonts w:ascii="Arial" w:eastAsia="Calibri" w:hAnsi="Arial" w:cs="Arial"/>
          <w:sz w:val="23"/>
          <w:szCs w:val="23"/>
          <w:lang w:val="ro-RO"/>
        </w:rPr>
      </w:pP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Având în vedere că fundamentarea tarifelor pentru activitățile desfășurate a fost stabilită la data delegării serviciilor către societatea </w:t>
      </w:r>
      <w:r w:rsidRPr="001F18FE">
        <w:rPr>
          <w:rFonts w:ascii="Arial" w:eastAsia="Calibri" w:hAnsi="Arial" w:cs="Arial"/>
          <w:b/>
          <w:sz w:val="23"/>
          <w:szCs w:val="23"/>
          <w:lang w:val="ro-RO"/>
        </w:rPr>
        <w:t>SALUBPREST HUNEDOARA S.R.L.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 pe baza cheltuielilor de producție, exploatare, a cheltuielilor de întreținere și reparații, a amortismentelor aferente capitalului imobilizat în active corporale și necorporale, a costurilor de protecție a mediului, a costurilor de securitate și sănătate în muncă, a costurilor care derivă din contractele de delegare, a cheltuielilor financiare, etc., a momentul actual, se întrevede necesitatea modificării tarifelor, datorită următorilor factori: majorarea salariul de bază minim brut pe țară garantat în plată la suma de 3.300 lei lunar, începând cu data de 01.10.2023, conform Hotărârii Guvernului nr. 900/2023 pentru stabilirea salariului de bază minim brut pe țară garantat în plată, cu modificările și completările ulterioare.</w:t>
      </w:r>
    </w:p>
    <w:p w14:paraId="7F2B5518" w14:textId="77777777" w:rsidR="001F18FE" w:rsidRPr="001F18FE" w:rsidRDefault="001F18FE" w:rsidP="001F18FE">
      <w:pPr>
        <w:widowControl/>
        <w:suppressAutoHyphens w:val="0"/>
        <w:ind w:firstLine="706"/>
        <w:jc w:val="both"/>
        <w:textAlignment w:val="auto"/>
        <w:rPr>
          <w:rFonts w:ascii="Arial" w:eastAsia="Calibri" w:hAnsi="Arial" w:cs="Arial"/>
          <w:sz w:val="23"/>
          <w:szCs w:val="23"/>
          <w:lang w:val="ro-RO"/>
        </w:rPr>
      </w:pPr>
      <w:r w:rsidRPr="001F18FE">
        <w:rPr>
          <w:rFonts w:ascii="Arial" w:eastAsia="Calibri" w:hAnsi="Arial" w:cs="Arial"/>
          <w:sz w:val="23"/>
          <w:szCs w:val="23"/>
          <w:lang w:val="ro-RO"/>
        </w:rPr>
        <w:tab/>
        <w:t xml:space="preserve">Menționăm faptul că potrivit prevederilor art.11 alin.(4) din </w:t>
      </w:r>
      <w:r w:rsidRPr="001F18FE">
        <w:rPr>
          <w:rFonts w:ascii="Arial" w:eastAsia="Calibri" w:hAnsi="Arial" w:cs="Arial"/>
          <w:bCs/>
          <w:color w:val="000000"/>
          <w:sz w:val="23"/>
          <w:szCs w:val="23"/>
          <w:lang w:val="ro-RO"/>
        </w:rPr>
        <w:t>Normele metodologice de stabilire, ajustare sau modificare a tarifelor pentru activităţile de salubrizare, precum şi de calculare a tarifelor/taxelor distincte pentru gestionarea deşeurilor şi a taxelor de salubrizare, aprobate prin</w:t>
      </w:r>
      <w:r w:rsidRPr="001F18FE">
        <w:rPr>
          <w:rFonts w:ascii="Arial" w:eastAsia="Calibri" w:hAnsi="Arial" w:cs="Arial"/>
          <w:b/>
          <w:bCs/>
          <w:color w:val="000000"/>
          <w:sz w:val="23"/>
          <w:szCs w:val="23"/>
          <w:lang w:val="ro-RO"/>
        </w:rPr>
        <w:t xml:space="preserve">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Ordinului ANRSC nr. 640/2022, astfel cum a fost modificat și completat prin Ordinul nr.201/2023, </w:t>
      </w:r>
      <w:r w:rsidRPr="001F18FE">
        <w:rPr>
          <w:rFonts w:ascii="Arial" w:eastAsia="Calibri" w:hAnsi="Arial" w:cs="Arial"/>
          <w:i/>
          <w:sz w:val="23"/>
          <w:szCs w:val="23"/>
          <w:lang w:val="ro-RO"/>
        </w:rPr>
        <w:t>”</w:t>
      </w:r>
      <w:r w:rsidRPr="001F18FE">
        <w:rPr>
          <w:rFonts w:eastAsia="Calibri" w:cs="Times New Roman"/>
          <w:b/>
          <w:i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i/>
          <w:color w:val="000000"/>
          <w:sz w:val="23"/>
          <w:szCs w:val="23"/>
          <w:lang w:val="ro-RO"/>
        </w:rPr>
        <w:t xml:space="preserve">În situaţia în care autospecialele/utilajele destinate pentru deszăpezire </w:t>
      </w:r>
      <w:r w:rsidRPr="001F18FE">
        <w:rPr>
          <w:rFonts w:ascii="Arial" w:eastAsia="Times New Roman" w:hAnsi="Arial" w:cs="Arial"/>
          <w:i/>
          <w:color w:val="000000"/>
          <w:sz w:val="23"/>
          <w:szCs w:val="23"/>
          <w:lang w:val="ro-RO"/>
        </w:rPr>
        <w:lastRenderedPageBreak/>
        <w:t>şi combatere polei sunt monitorizate prin GPS, tarifele pentru operaţiunile mecanizate de curăţat zăpada şi de împrăştiat material antiderapant prevăzute la alin. (1</w:t>
      </w:r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) lit. b) </w:t>
      </w:r>
      <w:hyperlink r:id="rId8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pct. (i)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, </w:t>
      </w:r>
      <w:hyperlink r:id="rId9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(ii)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, </w:t>
      </w:r>
      <w:hyperlink r:id="rId10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(v)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, </w:t>
      </w:r>
      <w:hyperlink r:id="rId11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(vi)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, </w:t>
      </w:r>
      <w:hyperlink r:id="rId12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(viii)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 şi (x) pot fi stabilite în lei/trecere sau în lei/oră acţiune per fiecare utilaj în parte.(…)”, </w:t>
      </w:r>
      <w:r w:rsidRPr="001F18FE">
        <w:rPr>
          <w:rFonts w:ascii="Arial" w:eastAsia="Times New Roman" w:hAnsi="Arial" w:cs="Arial"/>
          <w:sz w:val="23"/>
          <w:szCs w:val="23"/>
          <w:lang w:val="ro-RO"/>
        </w:rPr>
        <w:t xml:space="preserve">iar potrivit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art.11 alin.(6) din Normele sus menționat  </w:t>
      </w:r>
      <w:r w:rsidRPr="001F18FE">
        <w:rPr>
          <w:rFonts w:ascii="Arial" w:eastAsia="Calibri" w:hAnsi="Arial" w:cs="Arial"/>
          <w:i/>
          <w:sz w:val="23"/>
          <w:szCs w:val="23"/>
          <w:lang w:val="ro-RO"/>
        </w:rPr>
        <w:t>”</w:t>
      </w:r>
      <w:r w:rsidRPr="001F18FE">
        <w:rPr>
          <w:rFonts w:eastAsia="Calibri" w:cs="Times New Roman"/>
          <w:b/>
          <w:i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În situaţia prevăzută la </w:t>
      </w:r>
      <w:hyperlink r:id="rId13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alin. (5)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, autorităţile deliberative ale unităţilor/subdiviziunilor au, în conformitate cu prevederile art. 2 </w:t>
      </w:r>
      <w:hyperlink r:id="rId14" w:history="1">
        <w:r w:rsidRPr="001F18FE">
          <w:rPr>
            <w:rFonts w:ascii="Arial" w:eastAsia="Times New Roman" w:hAnsi="Arial" w:cs="Arial"/>
            <w:i/>
            <w:color w:val="0000FF"/>
            <w:sz w:val="23"/>
            <w:szCs w:val="23"/>
            <w:u w:val="single"/>
            <w:lang w:val="ro-RO"/>
          </w:rPr>
          <w:t>lit. v)</w:t>
        </w:r>
      </w:hyperlink>
      <w:r w:rsidRPr="001F18FE">
        <w:rPr>
          <w:rFonts w:ascii="Arial" w:eastAsia="Times New Roman" w:hAnsi="Arial" w:cs="Arial"/>
          <w:i/>
          <w:sz w:val="23"/>
          <w:szCs w:val="23"/>
          <w:lang w:val="ro-RO"/>
        </w:rPr>
        <w:t xml:space="preserve"> din</w:t>
      </w:r>
      <w:r w:rsidRPr="001F18FE">
        <w:rPr>
          <w:rFonts w:ascii="Arial" w:eastAsia="Times New Roman" w:hAnsi="Arial" w:cs="Arial"/>
          <w:i/>
          <w:color w:val="000000"/>
          <w:sz w:val="23"/>
          <w:szCs w:val="23"/>
          <w:lang w:val="ro-RO"/>
        </w:rPr>
        <w:t xml:space="preserve"> Legea nr. 51/2006, republicată, cu modificările şi completările ulterioare, obligaţia de a acoperi costurile suportate de operator, prin aprobarea unui </w:t>
      </w:r>
      <w:r w:rsidRPr="001F18FE">
        <w:rPr>
          <w:rFonts w:ascii="Arial" w:eastAsia="Times New Roman" w:hAnsi="Arial" w:cs="Arial"/>
          <w:b/>
          <w:i/>
          <w:color w:val="000000"/>
          <w:sz w:val="23"/>
          <w:szCs w:val="23"/>
          <w:lang w:val="ro-RO"/>
        </w:rPr>
        <w:t>tarif de mobilizare</w:t>
      </w:r>
      <w:r w:rsidRPr="001F18FE">
        <w:rPr>
          <w:rFonts w:ascii="Arial" w:eastAsia="Times New Roman" w:hAnsi="Arial" w:cs="Arial"/>
          <w:i/>
          <w:color w:val="000000"/>
          <w:sz w:val="23"/>
          <w:szCs w:val="23"/>
          <w:lang w:val="ro-RO"/>
        </w:rPr>
        <w:t xml:space="preserve"> şi </w:t>
      </w:r>
      <w:r w:rsidRPr="001F18FE">
        <w:rPr>
          <w:rFonts w:ascii="Arial" w:eastAsia="Times New Roman" w:hAnsi="Arial" w:cs="Arial"/>
          <w:b/>
          <w:i/>
          <w:color w:val="000000"/>
          <w:sz w:val="23"/>
          <w:szCs w:val="23"/>
          <w:lang w:val="ro-RO"/>
        </w:rPr>
        <w:t>asigurare logistică, exprimat în lei/oră</w:t>
      </w:r>
      <w:r w:rsidRPr="001F18FE">
        <w:rPr>
          <w:rFonts w:ascii="Arial" w:eastAsia="Times New Roman" w:hAnsi="Arial" w:cs="Arial"/>
          <w:i/>
          <w:color w:val="000000"/>
          <w:sz w:val="23"/>
          <w:szCs w:val="23"/>
          <w:lang w:val="ro-RO"/>
        </w:rPr>
        <w:t xml:space="preserve">. (…)”. </w:t>
      </w:r>
      <w:r w:rsidRPr="001F18F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Astfel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>societatea SALUBPREST HUNEDOARA S.R.L. a solicitat stabilirea unor tarife noi, potrivit prevederilor legale sus menționate.</w:t>
      </w:r>
    </w:p>
    <w:p w14:paraId="3C6C6624" w14:textId="77777777" w:rsidR="001F18FE" w:rsidRPr="001F18FE" w:rsidRDefault="001F18FE" w:rsidP="001F18FE">
      <w:pPr>
        <w:widowControl/>
        <w:suppressAutoHyphens w:val="0"/>
        <w:ind w:firstLine="706"/>
        <w:jc w:val="both"/>
        <w:textAlignment w:val="auto"/>
        <w:rPr>
          <w:rFonts w:ascii="Arial" w:eastAsia="Calibri" w:hAnsi="Arial" w:cs="Arial"/>
          <w:bCs/>
          <w:sz w:val="23"/>
          <w:szCs w:val="23"/>
          <w:lang w:val="ro-RO"/>
        </w:rPr>
      </w:pPr>
      <w:r w:rsidRPr="001F18FE">
        <w:rPr>
          <w:rFonts w:ascii="Arial" w:eastAsia="Calibri" w:hAnsi="Arial" w:cs="Arial"/>
          <w:sz w:val="23"/>
          <w:szCs w:val="23"/>
          <w:lang w:val="ro-RO"/>
        </w:rPr>
        <w:t>Având în vedere cele menționate mai sus, precum și clauzele contractuale menționate la articolul 5, alin. (1), lit. k)</w:t>
      </w:r>
      <w:r w:rsidRPr="001F18FE">
        <w:rPr>
          <w:rFonts w:ascii="Arial" w:eastAsia="Calibri" w:hAnsi="Arial" w:cs="Arial"/>
          <w:color w:val="0070C0"/>
          <w:sz w:val="23"/>
          <w:szCs w:val="23"/>
          <w:lang w:val="ro-RO"/>
        </w:rPr>
        <w:t xml:space="preserve">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>respectiv „</w:t>
      </w:r>
      <w:r w:rsidRPr="001F18FE">
        <w:rPr>
          <w:rFonts w:ascii="Arial" w:eastAsia="Calibri" w:hAnsi="Arial" w:cs="Arial"/>
          <w:i/>
          <w:iCs/>
          <w:sz w:val="23"/>
          <w:szCs w:val="23"/>
          <w:lang w:val="ro-RO"/>
        </w:rPr>
        <w:t>Delegatarul are dreptul să aprobe ajustarea/modificarea tarifului, la propunerea Delegatului, conform legii în vigoare”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, precum și ale art. 4 alin. (3) lit. f), art. 6  lit. f), art.7 lit. d), art. 8 alin. (1) lit. d), art. 10 alin. (4), alin. (7), și art. 30 alin. (1) din </w:t>
      </w:r>
      <w:r w:rsidRPr="001F18FE">
        <w:rPr>
          <w:rFonts w:ascii="Arial" w:eastAsia="Calibri" w:hAnsi="Arial" w:cs="Arial"/>
          <w:color w:val="000000"/>
          <w:sz w:val="23"/>
          <w:szCs w:val="23"/>
          <w:lang w:val="ro-RO"/>
        </w:rPr>
        <w:t xml:space="preserve">Contractul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>de Delegare a Gestiunii Serviciului Public de Salubrizare al Municipiului Hunedoara</w:t>
      </w:r>
      <w:r w:rsidRPr="001F18FE">
        <w:rPr>
          <w:rFonts w:ascii="Arial" w:eastAsia="Calibri" w:hAnsi="Arial" w:cs="Arial"/>
          <w:color w:val="000000"/>
          <w:sz w:val="23"/>
          <w:szCs w:val="23"/>
          <w:lang w:val="ro-RO"/>
        </w:rPr>
        <w:t xml:space="preserve"> nr.18809/1820/28.02.2023,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>cu modificările și completările ulterioare,</w:t>
      </w:r>
      <w:r w:rsidRPr="001F18FE">
        <w:rPr>
          <w:rFonts w:ascii="Arial" w:eastAsia="Calibri" w:hAnsi="Arial" w:cs="Arial"/>
          <w:color w:val="000000"/>
          <w:sz w:val="23"/>
          <w:szCs w:val="23"/>
          <w:lang w:val="ro-RO"/>
        </w:rPr>
        <w:t xml:space="preserve"> p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rin proiectul de hotărâre inițiat propun aprobarea </w:t>
      </w:r>
      <w:r w:rsidRPr="001F18FE">
        <w:rPr>
          <w:rFonts w:ascii="Arial" w:eastAsia="Calibri" w:hAnsi="Arial" w:cs="Arial"/>
          <w:bCs/>
          <w:sz w:val="23"/>
          <w:szCs w:val="23"/>
          <w:lang w:val="ro-RO"/>
        </w:rPr>
        <w:t xml:space="preserve">modificării tarifelor existente și stabilirea unor tarife noi, 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 pentru activitățile specifice serviciului public de salubrizare al municipiul Hunedoara,  conform </w:t>
      </w:r>
      <w:r w:rsidRPr="001F18FE">
        <w:rPr>
          <w:rFonts w:ascii="Arial" w:eastAsia="Calibri" w:hAnsi="Arial" w:cs="Arial"/>
          <w:b/>
          <w:bCs/>
          <w:sz w:val="23"/>
          <w:szCs w:val="23"/>
          <w:lang w:val="ro-RO"/>
        </w:rPr>
        <w:t>Anexei</w:t>
      </w:r>
      <w:r w:rsidRPr="001F18FE">
        <w:rPr>
          <w:rFonts w:ascii="Arial" w:eastAsia="Calibri" w:hAnsi="Arial" w:cs="Arial"/>
          <w:sz w:val="23"/>
          <w:szCs w:val="23"/>
          <w:lang w:val="ro-RO"/>
        </w:rPr>
        <w:t xml:space="preserve"> la proiectul de hotărâre.</w:t>
      </w:r>
    </w:p>
    <w:p w14:paraId="259746A0" w14:textId="77777777" w:rsidR="001F18FE" w:rsidRPr="001F18FE" w:rsidRDefault="001F18FE" w:rsidP="001F18FE">
      <w:pPr>
        <w:widowControl/>
        <w:ind w:firstLine="708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>Totodată se va modifica în mod corespunzător Anexa nr. 9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 la Hotărârea Consiliului Local nr. 61/2023 </w:t>
      </w: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>privind aprobarea delegării de gestiune, prin negociere directă, a unor activități specifice serviciului public de salubrizare al municipiului Hunedoara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, cu modificările și completările ulterioare, conform prevederilor art. 1 din proiectul de hotărâre. </w:t>
      </w:r>
    </w:p>
    <w:p w14:paraId="377D2FE8" w14:textId="77777777" w:rsidR="001F18FE" w:rsidRPr="001F18FE" w:rsidRDefault="001F18FE" w:rsidP="001F18FE">
      <w:pPr>
        <w:widowControl/>
        <w:ind w:firstLine="708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Se modifică în mod corespunzător Anexa nr. 9 la Contractul de delegare a gestiunii serviciului public de salubrizare al municipiului Hunedoara, cu modificările și completările ulterioare, aprobat prin Anexa nr. 2 la Hotărârea Consiliului Local nr. 61/2023, cu modificările și completările ulterioare. </w:t>
      </w:r>
    </w:p>
    <w:p w14:paraId="58A3B192" w14:textId="77777777" w:rsidR="001F18FE" w:rsidRPr="001F18FE" w:rsidRDefault="001F18FE" w:rsidP="001F18FE">
      <w:pPr>
        <w:widowControl/>
        <w:ind w:firstLine="708"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Se va împuternici Primarul Municipiului Hunedoara, să semneze în numele și pentru Municipiul Hunedoara, actul adițional la Contractul de Delegare a Gestiunii Serviciului Public de Salubrizare al Municipiului Hunedoara prin Gestiune Delegată către Societatea SalubPrest Hunedoara S.R.L.</w:t>
      </w: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>n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r.18809/1820/28.02.2023, cu modificările și completările ulterioare, conform prevederilor din proiectul de hotărâre.</w:t>
      </w:r>
    </w:p>
    <w:p w14:paraId="1AE00329" w14:textId="77777777" w:rsidR="001F18FE" w:rsidRPr="001F18FE" w:rsidRDefault="001F18FE" w:rsidP="001F18FE">
      <w:pPr>
        <w:widowControl/>
        <w:jc w:val="both"/>
        <w:textAlignment w:val="auto"/>
        <w:rPr>
          <w:rFonts w:ascii="Arial" w:eastAsia="Times New Roman" w:hAnsi="Arial" w:cs="Arial"/>
          <w:color w:val="FF3333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ab/>
        <w:t>Temeiul legal al proiectului de hotărâre îl constituie prevederile art. 1 alin. (2) lit. e), art. 2 lit.  o) și lit.  r),  art. 8, alin. (3), lit. d</w:t>
      </w:r>
      <w:r w:rsidRPr="001F18FE">
        <w:rPr>
          <w:rFonts w:ascii="Arial" w:eastAsia="Times New Roman" w:hAnsi="Arial" w:cs="Arial"/>
          <w:kern w:val="0"/>
          <w:sz w:val="23"/>
          <w:szCs w:val="23"/>
          <w:vertAlign w:val="superscript"/>
          <w:lang w:val="ro-RO"/>
        </w:rPr>
        <w:t>2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) și lit. k), art. 9 alin. (2) lit. d),  art.23, alin. (1), lit. a), art. 43 alin. (3), alin. (4), alin. (5) din Legea serviciilor comunitare de utilități publice nr. 51/2006, republicată, cu modificările și completările ulterioare, ale </w:t>
      </w:r>
      <w:r w:rsidRPr="001F18FE">
        <w:rPr>
          <w:rFonts w:ascii="Arial" w:eastAsia="Times New Roman" w:hAnsi="Arial" w:cs="Arial"/>
          <w:bCs/>
          <w:iCs/>
          <w:kern w:val="0"/>
          <w:sz w:val="23"/>
          <w:szCs w:val="23"/>
          <w:lang w:val="ro-RO"/>
        </w:rPr>
        <w:t xml:space="preserve">art. 6, alin. (1), lit. n), art. 29, art. 34, art. 35, art. 43, și art. 45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 xml:space="preserve">din Legea serviciului de salubrizare a localităților </w:t>
      </w:r>
      <w:r w:rsidRPr="001F18FE">
        <w:rPr>
          <w:rFonts w:ascii="Arial" w:eastAsia="Times New Roman" w:hAnsi="Arial" w:cs="Arial"/>
          <w:iCs/>
          <w:kern w:val="0"/>
          <w:sz w:val="23"/>
          <w:szCs w:val="23"/>
          <w:lang w:val="ro-RO"/>
        </w:rPr>
        <w:t xml:space="preserve">nr.101/2006,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republicată, cu modificările și completările ulterioare,</w:t>
      </w:r>
      <w:r w:rsidRPr="001F18FE">
        <w:rPr>
          <w:rFonts w:ascii="Arial" w:eastAsia="Times New Roman" w:hAnsi="Arial" w:cs="Arial"/>
          <w:color w:val="FF0000"/>
          <w:kern w:val="0"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ale Ordinului nr. 640/2022</w:t>
      </w:r>
      <w:r w:rsidRPr="001F18FE">
        <w:rPr>
          <w:rFonts w:ascii="Arial" w:eastAsia="Times New Roman" w:hAnsi="Arial" w:cs="Arial"/>
          <w:color w:val="FF0000"/>
          <w:kern w:val="0"/>
          <w:sz w:val="23"/>
          <w:szCs w:val="23"/>
          <w:lang w:val="ro-RO"/>
        </w:rPr>
        <w:t xml:space="preserve">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privind aprobarea Normelor metodologice de stabilire, ajustare sau modificare a tarifelor pentru activitățile de salubrizare, precum și de calculare a tarifelor/taxelor distincte pentru gestionarea deșeurilor și a taxelor de salubrizare, cu modificările și completările ulterioare, precum și a art. 4 lit. b) și art. 7 din Legea nr.52/2003 privind transparența decizională în administrația publică, republicată, cu modificările ulterioare, precum și ale art. 4 alin. (3) lit. f), art. 5, alin. (1), lit. k), art. 6  lit. f),art.7 lit. d), art. 8 alin. (1) lit. d), art. 10 alin. (4), alin. (7), și art. 30 alin. (1) din Contractul de Delegare a Gestiunii Serviciului Public de Salubrizare al Municipiului Hunedoara prin Gestiune Delegată către Societatea Salubprest Hunedoara S.R.L.</w:t>
      </w: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>n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r.18809/1820/28.02.2023, cu modificările și completările ulterioare.</w:t>
      </w:r>
    </w:p>
    <w:p w14:paraId="1EE5FC8F" w14:textId="77777777" w:rsidR="001F18FE" w:rsidRPr="001F18FE" w:rsidRDefault="001F18FE" w:rsidP="001F18FE">
      <w:pPr>
        <w:widowControl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  <w:r w:rsidRPr="001F18FE">
        <w:rPr>
          <w:rFonts w:ascii="Arial" w:eastAsia="Times New Roman" w:hAnsi="Arial" w:cs="Arial"/>
          <w:color w:val="FF3333"/>
          <w:kern w:val="0"/>
          <w:sz w:val="23"/>
          <w:szCs w:val="23"/>
          <w:lang w:val="ro-RO"/>
        </w:rPr>
        <w:tab/>
      </w:r>
      <w:r w:rsidRPr="001F18FE">
        <w:rPr>
          <w:rFonts w:ascii="Arial" w:eastAsia="Times New Roman" w:hAnsi="Arial" w:cs="Arial"/>
          <w:bCs/>
          <w:kern w:val="0"/>
          <w:sz w:val="23"/>
          <w:szCs w:val="23"/>
          <w:lang w:val="ro-RO"/>
        </w:rPr>
        <w:t xml:space="preserve">Competența dezbaterii și adoptării prezentului proiect de hotărâre aparține Consiliului Local al municipiului Hunedoara în temeiul prevederilor  </w:t>
      </w:r>
      <w:r w:rsidRPr="001F18FE">
        <w:rPr>
          <w:rFonts w:ascii="Arial" w:eastAsia="Times New Roman" w:hAnsi="Arial" w:cs="Arial"/>
          <w:kern w:val="0"/>
          <w:sz w:val="23"/>
          <w:szCs w:val="23"/>
          <w:lang w:val="ro-RO"/>
        </w:rPr>
        <w:t>art. 129, alin. (1), alin. (2), lit. d), alin. (7), lit. n), lit. s), alin. (14), precum și art. 139, coroborat cu art. 196 alin. (1) lit. a) din Ordonanța de Urgență nr. 57/2019 privind Codul Administrativ, cu modificările și completările ulterioare.</w:t>
      </w:r>
    </w:p>
    <w:p w14:paraId="7816CA6B" w14:textId="77777777" w:rsidR="001F18FE" w:rsidRPr="001F18FE" w:rsidRDefault="001F18FE" w:rsidP="001F18FE">
      <w:pPr>
        <w:widowControl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</w:p>
    <w:p w14:paraId="1D606E39" w14:textId="77777777" w:rsidR="001F18FE" w:rsidRPr="001F18FE" w:rsidRDefault="001F18FE" w:rsidP="001F18FE">
      <w:pPr>
        <w:widowControl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</w:p>
    <w:p w14:paraId="17714438" w14:textId="77777777" w:rsidR="001F18FE" w:rsidRPr="001F18FE" w:rsidRDefault="001F18FE" w:rsidP="001F18FE">
      <w:pPr>
        <w:widowControl/>
        <w:jc w:val="both"/>
        <w:textAlignment w:val="auto"/>
        <w:rPr>
          <w:rFonts w:ascii="Arial" w:eastAsia="Times New Roman" w:hAnsi="Arial" w:cs="Arial"/>
          <w:kern w:val="0"/>
          <w:sz w:val="23"/>
          <w:szCs w:val="23"/>
          <w:lang w:val="ro-RO"/>
        </w:rPr>
      </w:pPr>
    </w:p>
    <w:p w14:paraId="6F52E511" w14:textId="236C22B2" w:rsidR="001F18FE" w:rsidRPr="001F18FE" w:rsidRDefault="001F18FE" w:rsidP="001F18FE">
      <w:pPr>
        <w:widowControl/>
        <w:ind w:left="2160" w:firstLine="720"/>
        <w:textAlignment w:val="auto"/>
        <w:outlineLvl w:val="4"/>
        <w:rPr>
          <w:rFonts w:ascii="Arial" w:eastAsia="Arial" w:hAnsi="Arial" w:cs="Arial"/>
          <w:b/>
          <w:bCs/>
          <w:i/>
          <w:iCs/>
          <w:kern w:val="0"/>
          <w:sz w:val="23"/>
          <w:szCs w:val="23"/>
          <w:lang w:val="ro-RO"/>
        </w:rPr>
      </w:pPr>
      <w:r>
        <w:rPr>
          <w:rFonts w:ascii="Arial" w:eastAsia="Times New Roman" w:hAnsi="Arial" w:cs="Arial"/>
          <w:b/>
          <w:bCs/>
          <w:iCs/>
          <w:kern w:val="0"/>
          <w:sz w:val="23"/>
          <w:szCs w:val="23"/>
          <w:lang w:val="ro-RO"/>
        </w:rPr>
        <w:t xml:space="preserve">                     </w:t>
      </w:r>
      <w:r w:rsidRPr="001F18FE">
        <w:rPr>
          <w:rFonts w:ascii="Arial" w:eastAsia="Times New Roman" w:hAnsi="Arial" w:cs="Arial"/>
          <w:b/>
          <w:bCs/>
          <w:iCs/>
          <w:kern w:val="0"/>
          <w:sz w:val="23"/>
          <w:szCs w:val="23"/>
          <w:lang w:val="ro-RO"/>
        </w:rPr>
        <w:t>P R I M A R,</w:t>
      </w:r>
    </w:p>
    <w:p w14:paraId="5A2ABD60" w14:textId="77777777" w:rsidR="001F18FE" w:rsidRPr="001F18FE" w:rsidRDefault="001F18FE" w:rsidP="001F18FE">
      <w:pPr>
        <w:widowControl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  <w:r w:rsidRPr="001F18FE">
        <w:rPr>
          <w:rFonts w:ascii="Arial" w:eastAsia="Arial" w:hAnsi="Arial" w:cs="Arial"/>
          <w:b/>
          <w:kern w:val="0"/>
          <w:sz w:val="23"/>
          <w:szCs w:val="23"/>
          <w:lang w:val="ro-RO"/>
        </w:rPr>
        <w:t>DAN BOBOUȚANU</w:t>
      </w:r>
    </w:p>
    <w:p w14:paraId="34B003FC" w14:textId="77777777" w:rsidR="001F18FE" w:rsidRPr="001F18FE" w:rsidRDefault="001F18FE" w:rsidP="001F18FE">
      <w:pPr>
        <w:widowControl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F95BAE7" w14:textId="77777777" w:rsidR="001F18FE" w:rsidRPr="001F18FE" w:rsidRDefault="001F18FE" w:rsidP="001F18FE">
      <w:pPr>
        <w:widowControl/>
        <w:jc w:val="center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2A1B1D48" w14:textId="0B972364" w:rsidR="003E6FDD" w:rsidRPr="001F18FE" w:rsidRDefault="003E6FDD" w:rsidP="001F18FE"/>
    <w:sectPr w:rsidR="003E6FDD" w:rsidRPr="001F18FE" w:rsidSect="00276D59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09AA"/>
    <w:rsid w:val="00027C4F"/>
    <w:rsid w:val="000D338B"/>
    <w:rsid w:val="00156A94"/>
    <w:rsid w:val="001F18FE"/>
    <w:rsid w:val="00276D59"/>
    <w:rsid w:val="002A0277"/>
    <w:rsid w:val="002F0D3A"/>
    <w:rsid w:val="003140BD"/>
    <w:rsid w:val="0031763C"/>
    <w:rsid w:val="00334D25"/>
    <w:rsid w:val="00346F03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23FC3"/>
    <w:rsid w:val="006C1A12"/>
    <w:rsid w:val="007946E2"/>
    <w:rsid w:val="007F74C4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60F56"/>
    <w:rsid w:val="00BC06C9"/>
    <w:rsid w:val="00BC2A2E"/>
    <w:rsid w:val="00C93341"/>
    <w:rsid w:val="00CB67EF"/>
    <w:rsid w:val="00CD0C65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BodyText">
    <w:name w:val="Body Text"/>
    <w:basedOn w:val="Normal"/>
    <w:link w:val="BodyTextChar"/>
    <w:rsid w:val="00027C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eChar">
    <w:name w:val="Subtitle Char"/>
    <w:basedOn w:val="DefaultParagraphFont"/>
    <w:link w:val="Subtitle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A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DefaultParagraphFont"/>
    <w:rsid w:val="003927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0F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F56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823719%20502087541" TargetMode="External"/><Relationship Id="rId13" Type="http://schemas.openxmlformats.org/officeDocument/2006/relationships/hyperlink" Target="act:12823719%20523034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ct:12823719%205020875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ct:12823719%2050208753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act:12823719%20502087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2823719%20502087533" TargetMode="External"/><Relationship Id="rId14" Type="http://schemas.openxmlformats.org/officeDocument/2006/relationships/hyperlink" Target="act:347668%2011062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41</cp:revision>
  <dcterms:created xsi:type="dcterms:W3CDTF">2022-07-07T10:06:00Z</dcterms:created>
  <dcterms:modified xsi:type="dcterms:W3CDTF">2024-01-22T09:27:00Z</dcterms:modified>
</cp:coreProperties>
</file>