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7" w:type="dxa"/>
        <w:jc w:val="center"/>
        <w:tblLayout w:type="fixed"/>
        <w:tblCellMar>
          <w:top w:w="55" w:type="dxa"/>
          <w:left w:w="55" w:type="dxa"/>
          <w:bottom w:w="55" w:type="dxa"/>
          <w:right w:w="55" w:type="dxa"/>
        </w:tblCellMar>
        <w:tblLook w:val="0000" w:firstRow="0" w:lastRow="0" w:firstColumn="0" w:lastColumn="0" w:noHBand="0" w:noVBand="0"/>
      </w:tblPr>
      <w:tblGrid>
        <w:gridCol w:w="4483"/>
        <w:gridCol w:w="6074"/>
      </w:tblGrid>
      <w:tr w:rsidR="009043FD" w:rsidRPr="009043FD" w14:paraId="310BD9A2" w14:textId="77777777" w:rsidTr="00FF5D53">
        <w:trPr>
          <w:trHeight w:val="1345"/>
          <w:jc w:val="center"/>
        </w:trPr>
        <w:tc>
          <w:tcPr>
            <w:tcW w:w="4483" w:type="dxa"/>
            <w:shd w:val="clear" w:color="auto" w:fill="auto"/>
          </w:tcPr>
          <w:p w14:paraId="26E7955E" w14:textId="77777777" w:rsidR="009043FD" w:rsidRPr="009043FD" w:rsidRDefault="009043FD" w:rsidP="009043FD">
            <w:pPr>
              <w:widowControl/>
              <w:spacing w:line="240" w:lineRule="auto"/>
              <w:textAlignment w:val="auto"/>
              <w:rPr>
                <w:rFonts w:ascii="Arial" w:eastAsia="Times New Roman" w:hAnsi="Arial" w:cs="Arial"/>
                <w:b/>
                <w:bCs/>
                <w:spacing w:val="20"/>
                <w:kern w:val="0"/>
                <w:lang w:val="ro-RO"/>
              </w:rPr>
            </w:pPr>
            <w:r w:rsidRPr="009043FD">
              <w:rPr>
                <w:rFonts w:ascii="Arial" w:eastAsia="Times New Roman" w:hAnsi="Arial" w:cs="Arial"/>
                <w:b/>
                <w:bCs/>
                <w:spacing w:val="20"/>
                <w:kern w:val="0"/>
                <w:lang w:val="ro-RO"/>
              </w:rPr>
              <w:t>ROMÂNIA</w:t>
            </w:r>
          </w:p>
          <w:p w14:paraId="1D59EBD3" w14:textId="77777777" w:rsidR="009043FD" w:rsidRPr="009043FD" w:rsidRDefault="009043FD" w:rsidP="009043FD">
            <w:pPr>
              <w:widowControl/>
              <w:spacing w:line="240" w:lineRule="auto"/>
              <w:textAlignment w:val="auto"/>
              <w:rPr>
                <w:rFonts w:ascii="Arial" w:eastAsia="Times New Roman" w:hAnsi="Arial" w:cs="Arial"/>
                <w:b/>
                <w:bCs/>
                <w:kern w:val="0"/>
                <w:lang w:val="ro-RO"/>
              </w:rPr>
            </w:pPr>
            <w:r w:rsidRPr="009043FD">
              <w:rPr>
                <w:rFonts w:ascii="Arial" w:eastAsia="Times New Roman" w:hAnsi="Arial" w:cs="Arial"/>
                <w:b/>
                <w:bCs/>
                <w:kern w:val="0"/>
                <w:lang w:val="ro-RO"/>
              </w:rPr>
              <w:t xml:space="preserve">JUDEȚUL HUNEDOARA          </w:t>
            </w:r>
          </w:p>
          <w:p w14:paraId="1DB8CBBB" w14:textId="77777777" w:rsidR="009043FD" w:rsidRPr="009043FD" w:rsidRDefault="009043FD" w:rsidP="009043FD">
            <w:pPr>
              <w:widowControl/>
              <w:spacing w:line="240" w:lineRule="auto"/>
              <w:textAlignment w:val="auto"/>
              <w:rPr>
                <w:rFonts w:ascii="Arial" w:eastAsia="Times New Roman" w:hAnsi="Arial" w:cs="Arial"/>
                <w:b/>
                <w:bCs/>
                <w:kern w:val="0"/>
                <w:lang w:val="ro-RO"/>
              </w:rPr>
            </w:pPr>
            <w:r w:rsidRPr="009043FD">
              <w:rPr>
                <w:rFonts w:ascii="Arial" w:eastAsia="Times New Roman" w:hAnsi="Arial" w:cs="Arial"/>
                <w:b/>
                <w:bCs/>
                <w:kern w:val="0"/>
                <w:lang w:val="ro-RO"/>
              </w:rPr>
              <w:t>MUNICIPIUL HUNEDOARA</w:t>
            </w:r>
          </w:p>
          <w:p w14:paraId="556C82C0" w14:textId="77777777" w:rsidR="009043FD" w:rsidRPr="009043FD" w:rsidRDefault="009043FD" w:rsidP="009043FD">
            <w:pPr>
              <w:widowControl/>
              <w:spacing w:line="240" w:lineRule="auto"/>
              <w:textAlignment w:val="auto"/>
              <w:rPr>
                <w:rFonts w:ascii="Arial" w:eastAsia="Times New Roman" w:hAnsi="Arial" w:cs="Arial"/>
                <w:b/>
                <w:bCs/>
                <w:kern w:val="0"/>
                <w:lang w:val="ro-RO"/>
              </w:rPr>
            </w:pPr>
            <w:r w:rsidRPr="009043FD">
              <w:rPr>
                <w:rFonts w:ascii="Arial" w:eastAsia="Times New Roman" w:hAnsi="Arial" w:cs="Arial"/>
                <w:b/>
                <w:bCs/>
                <w:kern w:val="0"/>
                <w:lang w:val="ro-RO"/>
              </w:rPr>
              <w:t>PRIMAR</w:t>
            </w:r>
          </w:p>
          <w:p w14:paraId="3EE0D3F8" w14:textId="77777777" w:rsidR="009043FD" w:rsidRPr="009043FD" w:rsidRDefault="009043FD" w:rsidP="009043FD">
            <w:pPr>
              <w:widowControl/>
              <w:spacing w:line="240" w:lineRule="auto"/>
              <w:textAlignment w:val="auto"/>
              <w:rPr>
                <w:rFonts w:ascii="Arial" w:eastAsia="Times New Roman" w:hAnsi="Arial" w:cs="Arial"/>
                <w:b/>
                <w:bCs/>
                <w:kern w:val="0"/>
                <w:lang w:val="ro-RO"/>
              </w:rPr>
            </w:pPr>
            <w:r w:rsidRPr="009043FD">
              <w:rPr>
                <w:rFonts w:ascii="Arial" w:eastAsia="Times New Roman" w:hAnsi="Arial" w:cs="Arial"/>
                <w:b/>
                <w:bCs/>
                <w:kern w:val="0"/>
                <w:lang w:val="ro-RO"/>
              </w:rPr>
              <w:t>Nr. 1907/09.01.2023</w:t>
            </w:r>
          </w:p>
        </w:tc>
        <w:tc>
          <w:tcPr>
            <w:tcW w:w="6074" w:type="dxa"/>
            <w:shd w:val="clear" w:color="auto" w:fill="auto"/>
          </w:tcPr>
          <w:p w14:paraId="5230B13A" w14:textId="639CD311" w:rsidR="009043FD" w:rsidRPr="009043FD" w:rsidRDefault="009043FD" w:rsidP="009043FD">
            <w:pPr>
              <w:widowControl/>
              <w:suppressLineNumbers/>
              <w:snapToGrid w:val="0"/>
              <w:spacing w:line="240" w:lineRule="auto"/>
              <w:jc w:val="right"/>
              <w:textAlignment w:val="auto"/>
              <w:rPr>
                <w:rFonts w:ascii="Arial" w:eastAsia="Times New Roman" w:hAnsi="Arial" w:cs="Arial"/>
                <w:kern w:val="0"/>
                <w:lang w:val="ro-RO"/>
              </w:rPr>
            </w:pPr>
            <w:r w:rsidRPr="009043FD">
              <w:rPr>
                <w:rFonts w:ascii="Arial" w:eastAsia="Times New Roman" w:hAnsi="Arial" w:cs="Arial"/>
                <w:b/>
                <w:noProof/>
                <w:kern w:val="0"/>
                <w:lang w:val="ro-RO" w:eastAsia="ro-RO"/>
              </w:rPr>
              <w:drawing>
                <wp:inline distT="0" distB="0" distL="0" distR="0" wp14:anchorId="3003BD10" wp14:editId="6E238471">
                  <wp:extent cx="523875" cy="704850"/>
                  <wp:effectExtent l="0" t="0" r="952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alpha val="0"/>
                            </a:srgbClr>
                          </a:solidFill>
                          <a:ln>
                            <a:noFill/>
                          </a:ln>
                        </pic:spPr>
                      </pic:pic>
                    </a:graphicData>
                  </a:graphic>
                </wp:inline>
              </w:drawing>
            </w:r>
            <w:r w:rsidRPr="009043FD">
              <w:rPr>
                <w:rFonts w:ascii="Arial" w:eastAsia="Times New Roman" w:hAnsi="Arial" w:cs="Arial"/>
                <w:noProof/>
                <w:kern w:val="0"/>
                <w:lang w:val="ro-RO"/>
              </w:rPr>
              <w:drawing>
                <wp:inline distT="0" distB="0" distL="0" distR="0" wp14:anchorId="1A78C9EF" wp14:editId="272EAE0A">
                  <wp:extent cx="2619375" cy="77152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771525"/>
                          </a:xfrm>
                          <a:prstGeom prst="rect">
                            <a:avLst/>
                          </a:prstGeom>
                          <a:noFill/>
                          <a:ln>
                            <a:noFill/>
                          </a:ln>
                        </pic:spPr>
                      </pic:pic>
                    </a:graphicData>
                  </a:graphic>
                </wp:inline>
              </w:drawing>
            </w:r>
          </w:p>
        </w:tc>
      </w:tr>
    </w:tbl>
    <w:p w14:paraId="2EA8F458" w14:textId="77777777" w:rsidR="009043FD" w:rsidRPr="009043FD" w:rsidRDefault="009043FD" w:rsidP="009043FD">
      <w:pPr>
        <w:widowControl/>
        <w:spacing w:line="240" w:lineRule="auto"/>
        <w:textAlignment w:val="auto"/>
        <w:rPr>
          <w:rFonts w:ascii="Arial" w:eastAsia="Times New Roman" w:hAnsi="Arial" w:cs="Arial"/>
          <w:kern w:val="0"/>
          <w:lang w:val="ro-RO"/>
        </w:rPr>
      </w:pPr>
    </w:p>
    <w:p w14:paraId="22B29B4D" w14:textId="77777777" w:rsidR="009043FD" w:rsidRPr="009043FD" w:rsidRDefault="009043FD" w:rsidP="009043FD">
      <w:pPr>
        <w:widowControl/>
        <w:spacing w:line="240" w:lineRule="auto"/>
        <w:jc w:val="center"/>
        <w:textAlignment w:val="auto"/>
        <w:rPr>
          <w:rFonts w:ascii="Arial" w:eastAsia="Times New Roman" w:hAnsi="Arial" w:cs="Arial"/>
          <w:b/>
          <w:bCs/>
          <w:color w:val="000000"/>
          <w:kern w:val="0"/>
          <w:lang w:val="ro-RO"/>
        </w:rPr>
      </w:pPr>
      <w:r w:rsidRPr="009043FD">
        <w:rPr>
          <w:rFonts w:ascii="Arial" w:eastAsia="Times New Roman" w:hAnsi="Arial" w:cs="Arial"/>
          <w:b/>
          <w:bCs/>
          <w:color w:val="000000"/>
          <w:kern w:val="0"/>
          <w:u w:val="single"/>
          <w:lang w:val="ro-RO"/>
        </w:rPr>
        <w:t>REFERAT  DE  APROBARE</w:t>
      </w:r>
    </w:p>
    <w:p w14:paraId="38FCAFD1" w14:textId="77777777" w:rsidR="009043FD" w:rsidRPr="009043FD" w:rsidRDefault="009043FD" w:rsidP="009043FD">
      <w:pPr>
        <w:widowControl/>
        <w:spacing w:line="240" w:lineRule="auto"/>
        <w:jc w:val="center"/>
        <w:textAlignment w:val="auto"/>
        <w:rPr>
          <w:rFonts w:ascii="Arial" w:eastAsia="Times New Roman" w:hAnsi="Arial" w:cs="Arial"/>
          <w:kern w:val="0"/>
          <w:lang w:val="ro-RO"/>
        </w:rPr>
      </w:pPr>
      <w:r w:rsidRPr="009043FD">
        <w:rPr>
          <w:rFonts w:ascii="Arial" w:eastAsia="Times New Roman" w:hAnsi="Arial" w:cs="Arial"/>
          <w:b/>
          <w:bCs/>
          <w:color w:val="000000"/>
          <w:kern w:val="0"/>
          <w:lang w:val="ro-RO"/>
        </w:rPr>
        <w:t xml:space="preserve">al proiectului de hotărâre </w:t>
      </w:r>
      <w:r w:rsidRPr="009043FD">
        <w:rPr>
          <w:rFonts w:ascii="Arial" w:eastAsia="Times New Roman" w:hAnsi="Arial" w:cs="Arial"/>
          <w:b/>
          <w:bCs/>
          <w:kern w:val="0"/>
          <w:lang w:val="ro-RO"/>
        </w:rPr>
        <w:t>privind aprobarea Regulamentului privind repartizarea, organizarea și funcționarea parcărilor de reședință din municipiul Hunedoara</w:t>
      </w:r>
    </w:p>
    <w:p w14:paraId="50F1AC68" w14:textId="77777777" w:rsidR="009043FD" w:rsidRPr="009043FD" w:rsidRDefault="009043FD" w:rsidP="009043FD">
      <w:pPr>
        <w:widowControl/>
        <w:spacing w:line="240" w:lineRule="auto"/>
        <w:jc w:val="center"/>
        <w:textAlignment w:val="auto"/>
        <w:rPr>
          <w:rFonts w:ascii="Arial" w:eastAsia="Times New Roman" w:hAnsi="Arial" w:cs="Arial"/>
          <w:kern w:val="0"/>
          <w:lang w:val="ro-RO"/>
        </w:rPr>
      </w:pPr>
    </w:p>
    <w:p w14:paraId="626FF68F" w14:textId="77777777" w:rsidR="009043FD" w:rsidRPr="009043FD" w:rsidRDefault="009043FD" w:rsidP="009043FD">
      <w:pPr>
        <w:widowControl/>
        <w:autoSpaceDE w:val="0"/>
        <w:spacing w:line="240" w:lineRule="auto"/>
        <w:ind w:firstLine="720"/>
        <w:jc w:val="both"/>
        <w:textAlignment w:val="auto"/>
        <w:rPr>
          <w:rFonts w:ascii="Arial" w:eastAsia="Times New Roman" w:hAnsi="Arial" w:cs="Arial"/>
          <w:kern w:val="0"/>
          <w:lang w:val="ro-RO"/>
        </w:rPr>
      </w:pPr>
      <w:r w:rsidRPr="009043FD">
        <w:rPr>
          <w:rFonts w:ascii="Arial" w:eastAsia="Times New Roman" w:hAnsi="Arial" w:cs="Arial"/>
          <w:kern w:val="0"/>
          <w:lang w:val="ro-RO"/>
        </w:rPr>
        <w:t xml:space="preserve">Temeiul legal al proiectului de hotărâre îl constituie prevederile art. 63 alin. (4) și art. 128 din Ordonanța de Urgență a Guvernului nr.195/2002 privind circulația pe drumurile publice, republicată, cu modificările și completările ulterioare, art. 5 alin. (1) lit. a) din Legea nr. 273/2006 privind finanțele publice locale, cu modificările și completările ulterioare, art. 486 alin. (1) și alin. (3) din Legea nr.227/2015 privind Codul fiscal, cu modificările </w:t>
      </w:r>
      <w:proofErr w:type="spellStart"/>
      <w:r w:rsidRPr="009043FD">
        <w:rPr>
          <w:rFonts w:ascii="Arial" w:eastAsia="Times New Roman" w:hAnsi="Arial" w:cs="Arial"/>
          <w:kern w:val="0"/>
          <w:lang w:val="ro-RO"/>
        </w:rPr>
        <w:t>şi</w:t>
      </w:r>
      <w:proofErr w:type="spellEnd"/>
      <w:r w:rsidRPr="009043FD">
        <w:rPr>
          <w:rFonts w:ascii="Arial" w:eastAsia="Times New Roman" w:hAnsi="Arial" w:cs="Arial"/>
          <w:kern w:val="0"/>
          <w:lang w:val="ro-RO"/>
        </w:rPr>
        <w:t xml:space="preserve"> completările ulterioare, art. 183, alin. (2) din Legea nr. 207/2015 privind Codul de procedură Fiscală, cu modificările și completările ulterioare, art. 108 lit. e) din </w:t>
      </w:r>
      <w:proofErr w:type="spellStart"/>
      <w:r w:rsidRPr="009043FD">
        <w:rPr>
          <w:rFonts w:ascii="Arial" w:eastAsia="Times New Roman" w:hAnsi="Arial" w:cs="Arial"/>
          <w:kern w:val="0"/>
          <w:lang w:val="ro-RO"/>
        </w:rPr>
        <w:t>Ordonanţa</w:t>
      </w:r>
      <w:proofErr w:type="spellEnd"/>
      <w:r w:rsidRPr="009043FD">
        <w:rPr>
          <w:rFonts w:ascii="Arial" w:eastAsia="Times New Roman" w:hAnsi="Arial" w:cs="Arial"/>
          <w:kern w:val="0"/>
          <w:lang w:val="ro-RO"/>
        </w:rPr>
        <w:t xml:space="preserve"> de </w:t>
      </w:r>
      <w:proofErr w:type="spellStart"/>
      <w:r w:rsidRPr="009043FD">
        <w:rPr>
          <w:rFonts w:ascii="Arial" w:eastAsia="Times New Roman" w:hAnsi="Arial" w:cs="Arial"/>
          <w:kern w:val="0"/>
          <w:lang w:val="ro-RO"/>
        </w:rPr>
        <w:t>Urgenţă</w:t>
      </w:r>
      <w:proofErr w:type="spellEnd"/>
      <w:r w:rsidRPr="009043FD">
        <w:rPr>
          <w:rFonts w:ascii="Arial" w:eastAsia="Times New Roman" w:hAnsi="Arial" w:cs="Arial"/>
          <w:kern w:val="0"/>
          <w:lang w:val="ro-RO"/>
        </w:rPr>
        <w:t xml:space="preserve"> a Guvernului nr. 57/2019, privind Codul administrativ, cu modificările și completările ulterioare, art. 2, art. 4 și art. 65 din Legea nr.448/2006 privind </w:t>
      </w:r>
      <w:proofErr w:type="spellStart"/>
      <w:r w:rsidRPr="009043FD">
        <w:rPr>
          <w:rFonts w:ascii="Arial" w:eastAsia="Times New Roman" w:hAnsi="Arial" w:cs="Arial"/>
          <w:kern w:val="0"/>
          <w:lang w:val="ro-RO"/>
        </w:rPr>
        <w:t>protecţia</w:t>
      </w:r>
      <w:proofErr w:type="spellEnd"/>
      <w:r w:rsidRPr="009043FD">
        <w:rPr>
          <w:rFonts w:ascii="Arial" w:eastAsia="Times New Roman" w:hAnsi="Arial" w:cs="Arial"/>
          <w:kern w:val="0"/>
          <w:lang w:val="ro-RO"/>
        </w:rPr>
        <w:t xml:space="preserve"> </w:t>
      </w:r>
      <w:proofErr w:type="spellStart"/>
      <w:r w:rsidRPr="009043FD">
        <w:rPr>
          <w:rFonts w:ascii="Arial" w:eastAsia="Times New Roman" w:hAnsi="Arial" w:cs="Arial"/>
          <w:kern w:val="0"/>
          <w:lang w:val="ro-RO"/>
        </w:rPr>
        <w:t>şi</w:t>
      </w:r>
      <w:proofErr w:type="spellEnd"/>
      <w:r w:rsidRPr="009043FD">
        <w:rPr>
          <w:rFonts w:ascii="Arial" w:eastAsia="Times New Roman" w:hAnsi="Arial" w:cs="Arial"/>
          <w:kern w:val="0"/>
          <w:lang w:val="ro-RO"/>
        </w:rPr>
        <w:t xml:space="preserve"> promovarea drepturilor persoanele cu handicap, republicată, cu modificările </w:t>
      </w:r>
      <w:proofErr w:type="spellStart"/>
      <w:r w:rsidRPr="009043FD">
        <w:rPr>
          <w:rFonts w:ascii="Arial" w:eastAsia="Times New Roman" w:hAnsi="Arial" w:cs="Arial"/>
          <w:kern w:val="0"/>
          <w:lang w:val="ro-RO"/>
        </w:rPr>
        <w:t>şi</w:t>
      </w:r>
      <w:proofErr w:type="spellEnd"/>
      <w:r w:rsidRPr="009043FD">
        <w:rPr>
          <w:rFonts w:ascii="Arial" w:eastAsia="Times New Roman" w:hAnsi="Arial" w:cs="Arial"/>
          <w:kern w:val="0"/>
          <w:lang w:val="ro-RO"/>
        </w:rPr>
        <w:t xml:space="preserve"> completările ulterioare, </w:t>
      </w:r>
      <w:r w:rsidRPr="009043FD">
        <w:rPr>
          <w:rFonts w:ascii="Arial" w:eastAsia="Times New Roman" w:hAnsi="Arial" w:cs="Arial"/>
          <w:bCs/>
          <w:kern w:val="0"/>
          <w:lang w:val="ro-RO"/>
        </w:rPr>
        <w:t xml:space="preserve">art. 3 alin.(1), lit. i) și art. 5 pct. 2, lit. j) din Ordonanța Guvernului nr. 71/2002 privind organizarea </w:t>
      </w:r>
      <w:proofErr w:type="spellStart"/>
      <w:r w:rsidRPr="009043FD">
        <w:rPr>
          <w:rFonts w:ascii="Arial" w:eastAsia="Times New Roman" w:hAnsi="Arial" w:cs="Arial"/>
          <w:bCs/>
          <w:kern w:val="0"/>
          <w:lang w:val="ro-RO"/>
        </w:rPr>
        <w:t>şi</w:t>
      </w:r>
      <w:proofErr w:type="spellEnd"/>
      <w:r w:rsidRPr="009043FD">
        <w:rPr>
          <w:rFonts w:ascii="Arial" w:eastAsia="Times New Roman" w:hAnsi="Arial" w:cs="Arial"/>
          <w:bCs/>
          <w:kern w:val="0"/>
          <w:lang w:val="ro-RO"/>
        </w:rPr>
        <w:t xml:space="preserve"> </w:t>
      </w:r>
      <w:proofErr w:type="spellStart"/>
      <w:r w:rsidRPr="009043FD">
        <w:rPr>
          <w:rFonts w:ascii="Arial" w:eastAsia="Times New Roman" w:hAnsi="Arial" w:cs="Arial"/>
          <w:bCs/>
          <w:kern w:val="0"/>
          <w:lang w:val="ro-RO"/>
        </w:rPr>
        <w:t>funcţionarea</w:t>
      </w:r>
      <w:proofErr w:type="spellEnd"/>
      <w:r w:rsidRPr="009043FD">
        <w:rPr>
          <w:rFonts w:ascii="Arial" w:eastAsia="Times New Roman" w:hAnsi="Arial" w:cs="Arial"/>
          <w:bCs/>
          <w:kern w:val="0"/>
          <w:lang w:val="ro-RO"/>
        </w:rPr>
        <w:t xml:space="preserve"> serviciilor publice de administrare a domeniului public </w:t>
      </w:r>
      <w:proofErr w:type="spellStart"/>
      <w:r w:rsidRPr="009043FD">
        <w:rPr>
          <w:rFonts w:ascii="Arial" w:eastAsia="Times New Roman" w:hAnsi="Arial" w:cs="Arial"/>
          <w:bCs/>
          <w:kern w:val="0"/>
          <w:lang w:val="ro-RO"/>
        </w:rPr>
        <w:t>şi</w:t>
      </w:r>
      <w:proofErr w:type="spellEnd"/>
      <w:r w:rsidRPr="009043FD">
        <w:rPr>
          <w:rFonts w:ascii="Arial" w:eastAsia="Times New Roman" w:hAnsi="Arial" w:cs="Arial"/>
          <w:bCs/>
          <w:kern w:val="0"/>
          <w:lang w:val="ro-RO"/>
        </w:rPr>
        <w:t xml:space="preserve"> privat de interes local, cu modificările </w:t>
      </w:r>
      <w:proofErr w:type="spellStart"/>
      <w:r w:rsidRPr="009043FD">
        <w:rPr>
          <w:rFonts w:ascii="Arial" w:eastAsia="Times New Roman" w:hAnsi="Arial" w:cs="Arial"/>
          <w:bCs/>
          <w:kern w:val="0"/>
          <w:lang w:val="ro-RO"/>
        </w:rPr>
        <w:t>şi</w:t>
      </w:r>
      <w:proofErr w:type="spellEnd"/>
      <w:r w:rsidRPr="009043FD">
        <w:rPr>
          <w:rFonts w:ascii="Arial" w:eastAsia="Times New Roman" w:hAnsi="Arial" w:cs="Arial"/>
          <w:bCs/>
          <w:kern w:val="0"/>
          <w:lang w:val="ro-RO"/>
        </w:rPr>
        <w:t xml:space="preserve"> completările ulterioare, </w:t>
      </w:r>
      <w:r w:rsidRPr="009043FD">
        <w:rPr>
          <w:rFonts w:ascii="Arial" w:eastAsia="Times New Roman" w:hAnsi="Arial" w:cs="Arial"/>
          <w:kern w:val="0"/>
          <w:lang w:val="ro-RO"/>
        </w:rPr>
        <w:t xml:space="preserve">ale Ordonanței Guvernului. nr. 2/2001 privind regimul juridic al </w:t>
      </w:r>
      <w:proofErr w:type="spellStart"/>
      <w:r w:rsidRPr="009043FD">
        <w:rPr>
          <w:rFonts w:ascii="Arial" w:eastAsia="Times New Roman" w:hAnsi="Arial" w:cs="Arial"/>
          <w:kern w:val="0"/>
          <w:lang w:val="ro-RO"/>
        </w:rPr>
        <w:t>contravenţiilor</w:t>
      </w:r>
      <w:proofErr w:type="spellEnd"/>
      <w:r w:rsidRPr="009043FD">
        <w:rPr>
          <w:rFonts w:ascii="Arial" w:eastAsia="Times New Roman" w:hAnsi="Arial" w:cs="Arial"/>
          <w:kern w:val="0"/>
          <w:lang w:val="ro-RO"/>
        </w:rPr>
        <w:t xml:space="preserve">, cu modificările și completările ulterioare, precum și ale art. 4 lit. b) și art. 7 din Legea nr.52/2003 privind transparența decizională în administrația publică, republicată, cu modificările și completările ulterioare. </w:t>
      </w:r>
    </w:p>
    <w:p w14:paraId="7C52B18C" w14:textId="77777777" w:rsidR="009043FD" w:rsidRPr="009043FD" w:rsidRDefault="009043FD" w:rsidP="009043FD">
      <w:pPr>
        <w:widowControl/>
        <w:shd w:val="clear" w:color="auto" w:fill="FFFFFF"/>
        <w:spacing w:line="240" w:lineRule="auto"/>
        <w:ind w:left="74"/>
        <w:jc w:val="both"/>
        <w:textAlignment w:val="auto"/>
        <w:rPr>
          <w:rFonts w:ascii="Arial" w:eastAsia="Times New Roman" w:hAnsi="Arial" w:cs="Arial"/>
          <w:kern w:val="0"/>
          <w:lang w:val="ro-RO"/>
        </w:rPr>
      </w:pPr>
      <w:r w:rsidRPr="009043FD">
        <w:rPr>
          <w:rFonts w:ascii="Arial" w:eastAsia="Times New Roman" w:hAnsi="Arial" w:cs="Arial"/>
          <w:kern w:val="0"/>
          <w:lang w:val="ro-RO"/>
        </w:rPr>
        <w:tab/>
      </w:r>
      <w:r w:rsidRPr="009043FD">
        <w:rPr>
          <w:rFonts w:ascii="Arial" w:eastAsia="Times New Roman" w:hAnsi="Arial" w:cs="Arial"/>
          <w:color w:val="000000"/>
          <w:kern w:val="0"/>
          <w:lang w:val="ro-RO"/>
        </w:rPr>
        <w:t>A</w:t>
      </w:r>
      <w:r w:rsidRPr="009043FD">
        <w:rPr>
          <w:rFonts w:ascii="Arial" w:eastAsia="Times New Roman" w:hAnsi="Arial" w:cs="Arial"/>
          <w:bCs/>
          <w:color w:val="000000"/>
          <w:kern w:val="0"/>
          <w:lang w:val="ro-RO"/>
        </w:rPr>
        <w:t xml:space="preserve">vând în vedere modificările legislative intervenite și a neconcordanțelor întâmpinate  în vechea Procedură de repartizare, organizare și funcționare a parcărilor de reședință din municipiul Hunedoara, înființarea Biroului Parcări din cadrul Direcției Patrimoniu și reorganizarea Direcției Tehnice în </w:t>
      </w:r>
      <w:r w:rsidRPr="009043FD">
        <w:rPr>
          <w:rFonts w:ascii="Arial" w:eastAsia="Times New Roman" w:hAnsi="Arial" w:cs="Arial"/>
          <w:kern w:val="0"/>
          <w:lang w:val="ro-RO"/>
        </w:rPr>
        <w:t>Serviciul Investiții, Monitorizare Serviciilor Comunitare de Utilități Publice, precum și a faptului că unele prevederi ale vechii Proceduri sunt contradictorii și nu mai corespund situației actuale, se impune elaborarea unui nou Regulament care stabilește repartizarea locurilor de parcare în parcările publice de reședință aflate în municipiul Hunedoara, precum și modul de organizare și exploatare a acestora, în condiții de legalitate, eficiență și transparență, cu scopul asigurării desfășurării fluente a circulației pe drumurile publice, a parcării autovehiculelor în condiții de siguranță și a accesului deținătorilor abonamentelor de parcare la locul rezervat.</w:t>
      </w:r>
    </w:p>
    <w:p w14:paraId="0B7253C1" w14:textId="77777777" w:rsidR="009043FD" w:rsidRPr="009043FD" w:rsidRDefault="009043FD" w:rsidP="009043FD">
      <w:pPr>
        <w:widowControl/>
        <w:spacing w:line="240" w:lineRule="auto"/>
        <w:jc w:val="both"/>
        <w:textAlignment w:val="auto"/>
        <w:rPr>
          <w:rFonts w:ascii="Arial" w:eastAsia="Times New Roman" w:hAnsi="Arial" w:cs="Arial"/>
          <w:kern w:val="0"/>
          <w:lang w:val="ro-RO"/>
        </w:rPr>
      </w:pPr>
      <w:r w:rsidRPr="009043FD">
        <w:rPr>
          <w:rFonts w:ascii="Arial" w:eastAsia="Times New Roman" w:hAnsi="Arial" w:cs="Arial"/>
          <w:kern w:val="0"/>
          <w:lang w:val="ro-RO"/>
        </w:rPr>
        <w:tab/>
        <w:t xml:space="preserve">Prin urmare, propun aprobarea </w:t>
      </w:r>
      <w:r w:rsidRPr="009043FD">
        <w:rPr>
          <w:rFonts w:ascii="Arial" w:eastAsia="Times New Roman" w:hAnsi="Arial" w:cs="Arial"/>
          <w:bCs/>
          <w:kern w:val="0"/>
          <w:lang w:val="ro-RO"/>
        </w:rPr>
        <w:t>Regulamentului privind repartizarea, organizarea și funcționarea parcărilor de reședință din municipiul Hunedoara</w:t>
      </w:r>
      <w:r w:rsidRPr="009043FD">
        <w:rPr>
          <w:rFonts w:ascii="Arial" w:eastAsia="Times New Roman" w:hAnsi="Arial" w:cs="Arial"/>
          <w:kern w:val="0"/>
          <w:lang w:val="ro-RO"/>
        </w:rPr>
        <w:t xml:space="preserve">, conform anexei la proiectul de hotărâre. De asemenea, se va abroga </w:t>
      </w:r>
      <w:r w:rsidRPr="009043FD">
        <w:rPr>
          <w:rFonts w:ascii="Arial" w:eastAsia="Arial Unicode MS" w:hAnsi="Arial" w:cs="Arial"/>
          <w:kern w:val="0"/>
          <w:lang w:val="ro-RO" w:eastAsia="en-US" w:bidi="en-US"/>
        </w:rPr>
        <w:t xml:space="preserve">Hotărârea Consiliului local al municipiului Hunedoara nr. 381/2019, privind aprobarea Procedurii de repartizare, organizare și funcționare a parcărilor de reședință din municipiul Hunedoara, cu completările ulterioare. Hotărârea va </w:t>
      </w:r>
      <w:r w:rsidRPr="009043FD">
        <w:rPr>
          <w:rFonts w:ascii="Arial" w:eastAsia="Times New Roman" w:hAnsi="Arial" w:cs="Arial"/>
          <w:kern w:val="0"/>
          <w:lang w:val="ro-RO"/>
        </w:rPr>
        <w:t>intra în vigoare la data de 15 martie 2023.</w:t>
      </w:r>
    </w:p>
    <w:p w14:paraId="3C03CB63" w14:textId="77777777" w:rsidR="009043FD" w:rsidRPr="009043FD" w:rsidRDefault="009043FD" w:rsidP="009043FD">
      <w:pPr>
        <w:widowControl/>
        <w:autoSpaceDE w:val="0"/>
        <w:spacing w:line="240" w:lineRule="auto"/>
        <w:jc w:val="both"/>
        <w:textAlignment w:val="auto"/>
        <w:rPr>
          <w:rFonts w:ascii="Arial" w:eastAsia="Times New Roman" w:hAnsi="Arial" w:cs="Arial"/>
          <w:kern w:val="0"/>
          <w:lang w:val="ro-RO"/>
        </w:rPr>
      </w:pPr>
      <w:r w:rsidRPr="009043FD">
        <w:rPr>
          <w:rFonts w:ascii="Arial" w:eastAsia="Times New Roman" w:hAnsi="Arial" w:cs="Arial"/>
          <w:color w:val="000000"/>
          <w:kern w:val="0"/>
          <w:lang w:val="ro-RO"/>
        </w:rPr>
        <w:tab/>
      </w:r>
      <w:proofErr w:type="spellStart"/>
      <w:r w:rsidRPr="009043FD">
        <w:rPr>
          <w:rFonts w:ascii="Arial" w:eastAsia="Times New Roman" w:hAnsi="Arial" w:cs="Arial"/>
          <w:color w:val="000000"/>
          <w:kern w:val="0"/>
          <w:lang w:val="ro-RO"/>
        </w:rPr>
        <w:t>Competenţa</w:t>
      </w:r>
      <w:proofErr w:type="spellEnd"/>
      <w:r w:rsidRPr="009043FD">
        <w:rPr>
          <w:rFonts w:ascii="Arial" w:eastAsia="Times New Roman" w:hAnsi="Arial" w:cs="Arial"/>
          <w:color w:val="000000"/>
          <w:kern w:val="0"/>
          <w:lang w:val="ro-RO"/>
        </w:rPr>
        <w:t xml:space="preserve"> dezbaterii și adoptării prezentului proiect de hotărâre aparține Consiliului Local al municipiului Hunedoara în temeiul prevederilor art. 129, alin. (1), alin. (2) lit. c), alin. (6), lit. a), alin. (14) precum și ale art. 139 coroborat cu art. 196 alin.(1) lit. a) </w:t>
      </w:r>
      <w:r w:rsidRPr="009043FD">
        <w:rPr>
          <w:rFonts w:ascii="Arial" w:eastAsia="Times New Roman" w:hAnsi="Arial" w:cs="Arial"/>
          <w:kern w:val="0"/>
          <w:lang w:val="ro-RO"/>
        </w:rPr>
        <w:t>din Ordonanța de Urgență a Guvernului nr. 57/2019 privind Codul Administrativ, cu completările ulterioare.</w:t>
      </w:r>
    </w:p>
    <w:p w14:paraId="789E583F" w14:textId="77777777" w:rsidR="009043FD" w:rsidRPr="009043FD" w:rsidRDefault="009043FD" w:rsidP="009043FD">
      <w:pPr>
        <w:widowControl/>
        <w:autoSpaceDE w:val="0"/>
        <w:spacing w:line="240" w:lineRule="auto"/>
        <w:jc w:val="both"/>
        <w:textAlignment w:val="auto"/>
        <w:rPr>
          <w:rFonts w:ascii="Arial" w:eastAsia="Times New Roman" w:hAnsi="Arial" w:cs="Arial"/>
          <w:kern w:val="0"/>
          <w:lang w:val="ro-RO"/>
        </w:rPr>
      </w:pPr>
    </w:p>
    <w:p w14:paraId="6DAC6D6F" w14:textId="77777777" w:rsidR="009043FD" w:rsidRPr="009043FD" w:rsidRDefault="009043FD" w:rsidP="009043FD">
      <w:pPr>
        <w:widowControl/>
        <w:spacing w:line="240" w:lineRule="auto"/>
        <w:jc w:val="center"/>
        <w:textAlignment w:val="auto"/>
        <w:rPr>
          <w:rFonts w:ascii="Arial" w:eastAsia="Times New Roman" w:hAnsi="Arial" w:cs="Arial"/>
          <w:b/>
          <w:bCs/>
          <w:color w:val="000000"/>
          <w:kern w:val="0"/>
          <w:lang w:val="ro-RO"/>
        </w:rPr>
      </w:pPr>
      <w:r w:rsidRPr="009043FD">
        <w:rPr>
          <w:rFonts w:ascii="Arial" w:eastAsia="Times New Roman" w:hAnsi="Arial" w:cs="Arial"/>
          <w:b/>
          <w:bCs/>
          <w:color w:val="000000"/>
          <w:kern w:val="0"/>
          <w:lang w:val="ro-RO"/>
        </w:rPr>
        <w:t>Hunedoara, la 09.01.2023</w:t>
      </w:r>
    </w:p>
    <w:p w14:paraId="0AEF219B" w14:textId="77777777" w:rsidR="009043FD" w:rsidRPr="009043FD" w:rsidRDefault="009043FD" w:rsidP="009043FD">
      <w:pPr>
        <w:widowControl/>
        <w:spacing w:line="240" w:lineRule="auto"/>
        <w:jc w:val="center"/>
        <w:textAlignment w:val="auto"/>
        <w:rPr>
          <w:rFonts w:ascii="Arial" w:eastAsia="Times New Roman" w:hAnsi="Arial" w:cs="Arial"/>
          <w:kern w:val="0"/>
          <w:lang w:val="ro-RO"/>
        </w:rPr>
      </w:pPr>
    </w:p>
    <w:p w14:paraId="12E8E88A" w14:textId="77777777" w:rsidR="009043FD" w:rsidRPr="009043FD" w:rsidRDefault="009043FD" w:rsidP="009043FD">
      <w:pPr>
        <w:widowControl/>
        <w:spacing w:line="240" w:lineRule="auto"/>
        <w:jc w:val="center"/>
        <w:textAlignment w:val="auto"/>
        <w:rPr>
          <w:rFonts w:ascii="Arial" w:eastAsia="Times New Roman" w:hAnsi="Arial" w:cs="Arial"/>
          <w:b/>
          <w:bCs/>
          <w:color w:val="000000"/>
          <w:kern w:val="0"/>
          <w:lang w:val="ro-RO"/>
        </w:rPr>
      </w:pPr>
      <w:r w:rsidRPr="009043FD">
        <w:rPr>
          <w:rFonts w:ascii="Arial" w:eastAsia="Times New Roman" w:hAnsi="Arial" w:cs="Arial"/>
          <w:b/>
          <w:bCs/>
          <w:kern w:val="0"/>
          <w:lang w:val="ro-RO"/>
        </w:rPr>
        <w:t>PRIMAR,</w:t>
      </w:r>
    </w:p>
    <w:p w14:paraId="44134729" w14:textId="2014B7F5" w:rsidR="00CB67EF" w:rsidRPr="009043FD" w:rsidRDefault="009043FD" w:rsidP="009043FD">
      <w:pPr>
        <w:widowControl/>
        <w:spacing w:line="240" w:lineRule="auto"/>
        <w:jc w:val="center"/>
        <w:textAlignment w:val="auto"/>
      </w:pPr>
      <w:r w:rsidRPr="009043FD">
        <w:rPr>
          <w:rFonts w:ascii="Arial" w:eastAsia="Times New Roman" w:hAnsi="Arial" w:cs="Arial"/>
          <w:b/>
          <w:bCs/>
          <w:color w:val="000000"/>
          <w:kern w:val="0"/>
          <w:lang w:val="ro-RO"/>
        </w:rPr>
        <w:t>DAN  BOBOUȚANU</w:t>
      </w:r>
    </w:p>
    <w:sectPr w:rsidR="00CB67EF" w:rsidRPr="009043FD">
      <w:pgSz w:w="11906" w:h="16838"/>
      <w:pgMar w:top="1134" w:right="1022" w:bottom="1134" w:left="1022"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b/>
        <w:bCs/>
        <w:caps w:val="0"/>
        <w:smallCaps w:val="0"/>
        <w:color w:val="000000"/>
        <w:sz w:val="22"/>
        <w:szCs w:val="24"/>
        <w:lang w:val="ro-RO"/>
      </w:rPr>
    </w:lvl>
    <w:lvl w:ilvl="1">
      <w:start w:val="1"/>
      <w:numFmt w:val="none"/>
      <w:suff w:val="nothing"/>
      <w:lvlText w:val=""/>
      <w:lvlJc w:val="left"/>
      <w:pPr>
        <w:tabs>
          <w:tab w:val="num" w:pos="0"/>
        </w:tabs>
        <w:ind w:left="576" w:hanging="576"/>
      </w:pPr>
      <w:rPr>
        <w:rFonts w:cs="Arial"/>
        <w:caps w:val="0"/>
        <w:smallCaps w:val="0"/>
        <w:lang w:val="ro-RO"/>
      </w:rPr>
    </w:lvl>
    <w:lvl w:ilvl="2">
      <w:start w:val="1"/>
      <w:numFmt w:val="none"/>
      <w:suff w:val="nothing"/>
      <w:lvlText w:val=""/>
      <w:lvlJc w:val="left"/>
      <w:pPr>
        <w:tabs>
          <w:tab w:val="num" w:pos="0"/>
        </w:tabs>
        <w:ind w:left="720" w:hanging="720"/>
      </w:pPr>
      <w:rPr>
        <w:rFonts w:cs="Arial"/>
        <w:caps w:val="0"/>
        <w:smallCaps w:val="0"/>
        <w:lang w:val="ro-RO"/>
      </w:rPr>
    </w:lvl>
    <w:lvl w:ilvl="3">
      <w:start w:val="1"/>
      <w:numFmt w:val="none"/>
      <w:suff w:val="nothing"/>
      <w:lvlText w:val=""/>
      <w:lvlJc w:val="left"/>
      <w:pPr>
        <w:tabs>
          <w:tab w:val="num" w:pos="0"/>
        </w:tabs>
        <w:ind w:left="864" w:hanging="864"/>
      </w:pPr>
      <w:rPr>
        <w:rFonts w:cs="Arial"/>
        <w:caps w:val="0"/>
        <w:smallCaps w:val="0"/>
        <w:lang w:val="ro-RO"/>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rPr>
        <w:rFonts w:cs="Arial"/>
        <w:caps w:val="0"/>
        <w:smallCaps w:val="0"/>
        <w:lang w:val="ro-RO"/>
      </w:r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rFonts w:cs="Arial"/>
        <w:caps w:val="0"/>
        <w:smallCaps w:val="0"/>
        <w:lang w:val="ro-RO"/>
      </w:rPr>
    </w:lvl>
  </w:abstractNum>
  <w:abstractNum w:abstractNumId="2" w15:restartNumberingAfterBreak="0">
    <w:nsid w:val="00000003"/>
    <w:multiLevelType w:val="singleLevel"/>
    <w:tmpl w:val="00000003"/>
    <w:name w:val="WW8Num3"/>
    <w:lvl w:ilvl="0">
      <w:numFmt w:val="bullet"/>
      <w:lvlText w:val="-"/>
      <w:lvlJc w:val="left"/>
      <w:pPr>
        <w:tabs>
          <w:tab w:val="num" w:pos="0"/>
        </w:tabs>
        <w:ind w:left="1288" w:hanging="360"/>
      </w:pPr>
      <w:rPr>
        <w:rFonts w:ascii="Times New Roman" w:hAnsi="Times New Roman" w:cs="Arial"/>
        <w:color w:val="auto"/>
        <w:kern w:val="1"/>
        <w:sz w:val="24"/>
        <w:szCs w:val="24"/>
        <w:lang w:val="fr-FR" w:eastAsia="hi-IN" w:bidi="hi-IN"/>
      </w:rPr>
    </w:lvl>
  </w:abstractNum>
  <w:num w:numId="1" w16cid:durableId="720791620">
    <w:abstractNumId w:val="1"/>
  </w:num>
  <w:num w:numId="2" w16cid:durableId="1207530074">
    <w:abstractNumId w:val="2"/>
  </w:num>
  <w:num w:numId="3" w16cid:durableId="74410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513"/>
    <w:rsid w:val="00027C4F"/>
    <w:rsid w:val="00156A94"/>
    <w:rsid w:val="002A0277"/>
    <w:rsid w:val="003140BD"/>
    <w:rsid w:val="0031763C"/>
    <w:rsid w:val="00384265"/>
    <w:rsid w:val="004E7513"/>
    <w:rsid w:val="005941FC"/>
    <w:rsid w:val="007946E2"/>
    <w:rsid w:val="009043FD"/>
    <w:rsid w:val="00947930"/>
    <w:rsid w:val="009F254E"/>
    <w:rsid w:val="00A642BF"/>
    <w:rsid w:val="00A95554"/>
    <w:rsid w:val="00AE6157"/>
    <w:rsid w:val="00AE7544"/>
    <w:rsid w:val="00AF2A70"/>
    <w:rsid w:val="00B04B01"/>
    <w:rsid w:val="00C93341"/>
    <w:rsid w:val="00CB67EF"/>
    <w:rsid w:val="00CD0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2FE2"/>
  <w15:docId w15:val="{1E46AC89-1873-454C-8699-14D426AD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C4F"/>
    <w:pPr>
      <w:widowControl w:val="0"/>
      <w:suppressAutoHyphens/>
      <w:spacing w:after="0" w:line="100" w:lineRule="atLeast"/>
      <w:textAlignment w:val="baseline"/>
    </w:pPr>
    <w:rPr>
      <w:rFonts w:ascii="Times New Roman" w:eastAsia="SimSun" w:hAnsi="Times New Roman" w:cs="Mangal"/>
      <w:kern w:val="1"/>
      <w:sz w:val="24"/>
      <w:szCs w:val="24"/>
      <w:lang w:val="en-US"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Fontdeparagrafimplicit">
    <w:name w:val="WW-Font de paragraf implicit"/>
    <w:rsid w:val="00027C4F"/>
  </w:style>
  <w:style w:type="character" w:customStyle="1" w:styleId="l5tlu1">
    <w:name w:val="l5tlu1"/>
    <w:rsid w:val="00027C4F"/>
    <w:rPr>
      <w:b/>
      <w:bCs/>
      <w:color w:val="000000"/>
      <w:sz w:val="32"/>
      <w:szCs w:val="32"/>
    </w:rPr>
  </w:style>
  <w:style w:type="character" w:customStyle="1" w:styleId="font3">
    <w:name w:val="font3"/>
    <w:basedOn w:val="WW-Fontdeparagrafimplicit"/>
    <w:rsid w:val="00027C4F"/>
  </w:style>
  <w:style w:type="paragraph" w:styleId="Corptext">
    <w:name w:val="Body Text"/>
    <w:basedOn w:val="Normal"/>
    <w:link w:val="CorptextCaracter"/>
    <w:rsid w:val="00027C4F"/>
    <w:pPr>
      <w:spacing w:after="120"/>
    </w:pPr>
  </w:style>
  <w:style w:type="character" w:customStyle="1" w:styleId="CorptextCaracter">
    <w:name w:val="Corp text Caracter"/>
    <w:basedOn w:val="Fontdeparagrafimplicit"/>
    <w:link w:val="Corptext"/>
    <w:rsid w:val="00027C4F"/>
    <w:rPr>
      <w:rFonts w:ascii="Times New Roman" w:eastAsia="SimSun" w:hAnsi="Times New Roman" w:cs="Mangal"/>
      <w:kern w:val="1"/>
      <w:sz w:val="24"/>
      <w:szCs w:val="24"/>
      <w:lang w:val="en-US" w:eastAsia="ar-SA"/>
    </w:rPr>
  </w:style>
  <w:style w:type="paragraph" w:customStyle="1" w:styleId="TableContents">
    <w:name w:val="Table Contents"/>
    <w:basedOn w:val="Normal"/>
    <w:rsid w:val="00027C4F"/>
    <w:pPr>
      <w:suppressLineNumbers/>
    </w:pPr>
  </w:style>
  <w:style w:type="paragraph" w:customStyle="1" w:styleId="Frspaiere1">
    <w:name w:val="Fără spațiere1"/>
    <w:rsid w:val="00027C4F"/>
    <w:pPr>
      <w:widowControl w:val="0"/>
      <w:suppressAutoHyphens/>
      <w:spacing w:after="0" w:line="100" w:lineRule="atLeast"/>
      <w:textAlignment w:val="baseline"/>
    </w:pPr>
    <w:rPr>
      <w:rFonts w:ascii="SimSun" w:eastAsia="SimSun" w:hAnsi="SimSun" w:cs="Mangal"/>
      <w:kern w:val="1"/>
      <w:sz w:val="24"/>
      <w:szCs w:val="21"/>
      <w:lang w:val="ro-RO" w:eastAsia="hi-IN" w:bidi="hi-IN"/>
    </w:rPr>
  </w:style>
  <w:style w:type="paragraph" w:styleId="TextnBalon">
    <w:name w:val="Balloon Text"/>
    <w:basedOn w:val="Normal"/>
    <w:link w:val="TextnBalonCaracter"/>
    <w:uiPriority w:val="99"/>
    <w:semiHidden/>
    <w:unhideWhenUsed/>
    <w:rsid w:val="00027C4F"/>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27C4F"/>
    <w:rPr>
      <w:rFonts w:ascii="Tahoma" w:eastAsia="SimSun" w:hAnsi="Tahoma" w:cs="Tahoma"/>
      <w:kern w:val="1"/>
      <w:sz w:val="16"/>
      <w:szCs w:val="16"/>
      <w:lang w:val="en-US" w:eastAsia="ar-SA"/>
    </w:rPr>
  </w:style>
  <w:style w:type="character" w:customStyle="1" w:styleId="l5def1">
    <w:name w:val="l5def1"/>
    <w:rsid w:val="005941FC"/>
    <w:rPr>
      <w:rFonts w:ascii="Arial" w:hAnsi="Arial" w:cs="Arial" w:hint="default"/>
      <w:color w:val="000000"/>
      <w:sz w:val="26"/>
      <w:szCs w:val="26"/>
    </w:rPr>
  </w:style>
  <w:style w:type="paragraph" w:styleId="Subtitlu">
    <w:name w:val="Subtitle"/>
    <w:basedOn w:val="Normal"/>
    <w:next w:val="Corptext"/>
    <w:link w:val="SubtitluCaracter"/>
    <w:qFormat/>
    <w:rsid w:val="005941FC"/>
    <w:pPr>
      <w:widowControl/>
      <w:spacing w:line="240" w:lineRule="auto"/>
      <w:jc w:val="center"/>
      <w:textAlignment w:val="auto"/>
    </w:pPr>
    <w:rPr>
      <w:rFonts w:ascii="Arial" w:eastAsia="Times New Roman" w:hAnsi="Arial" w:cs="Arial"/>
      <w:b/>
      <w:spacing w:val="20"/>
      <w:kern w:val="0"/>
      <w:sz w:val="28"/>
      <w:lang w:val="ro-RO"/>
    </w:rPr>
  </w:style>
  <w:style w:type="character" w:customStyle="1" w:styleId="SubtitluCaracter">
    <w:name w:val="Subtitlu Caracter"/>
    <w:basedOn w:val="Fontdeparagrafimplicit"/>
    <w:link w:val="Subtitlu"/>
    <w:rsid w:val="005941FC"/>
    <w:rPr>
      <w:rFonts w:ascii="Arial" w:eastAsia="Times New Roman" w:hAnsi="Arial" w:cs="Arial"/>
      <w:b/>
      <w:spacing w:val="20"/>
      <w:sz w:val="28"/>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544</Words>
  <Characters>3106</Characters>
  <Application>Microsoft Office Word</Application>
  <DocSecurity>0</DocSecurity>
  <Lines>25</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CIC-Vali</dc:creator>
  <cp:keywords/>
  <dc:description/>
  <cp:lastModifiedBy>User</cp:lastModifiedBy>
  <cp:revision>20</cp:revision>
  <dcterms:created xsi:type="dcterms:W3CDTF">2022-07-07T10:06:00Z</dcterms:created>
  <dcterms:modified xsi:type="dcterms:W3CDTF">2023-01-13T07:20:00Z</dcterms:modified>
</cp:coreProperties>
</file>