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5D6D" w14:textId="77777777" w:rsidR="000E0978" w:rsidRPr="000E0978" w:rsidRDefault="000E0978" w:rsidP="000E0978">
      <w:pPr>
        <w:widowControl/>
        <w:spacing w:line="240" w:lineRule="auto"/>
        <w:jc w:val="center"/>
        <w:textAlignment w:val="auto"/>
        <w:rPr>
          <w:rFonts w:eastAsia="Times New Roman" w:cs="Times New Roman"/>
          <w:b/>
          <w:bCs/>
          <w:kern w:val="0"/>
          <w:lang w:val="ro-RO"/>
        </w:rPr>
      </w:pPr>
    </w:p>
    <w:p w14:paraId="795D1DBF" w14:textId="77777777" w:rsidR="000E0978" w:rsidRPr="000E0978" w:rsidRDefault="000E0978" w:rsidP="000E0978">
      <w:pPr>
        <w:widowControl/>
        <w:spacing w:line="240" w:lineRule="auto"/>
        <w:jc w:val="center"/>
        <w:textAlignment w:val="auto"/>
        <w:rPr>
          <w:rFonts w:eastAsia="Times New Roman" w:cs="Times New Roman"/>
          <w:b/>
          <w:bCs/>
          <w:kern w:val="0"/>
          <w:lang w:val="ro-RO"/>
        </w:rPr>
      </w:pPr>
    </w:p>
    <w:tbl>
      <w:tblPr>
        <w:tblW w:w="10260" w:type="dxa"/>
        <w:tblInd w:w="18" w:type="dxa"/>
        <w:tblLayout w:type="fixed"/>
        <w:tblLook w:val="04A0" w:firstRow="1" w:lastRow="0" w:firstColumn="1" w:lastColumn="0" w:noHBand="0" w:noVBand="1"/>
      </w:tblPr>
      <w:tblGrid>
        <w:gridCol w:w="5008"/>
        <w:gridCol w:w="5252"/>
      </w:tblGrid>
      <w:tr w:rsidR="00191765" w:rsidRPr="00191765" w14:paraId="634AB7BF" w14:textId="77777777" w:rsidTr="00191765">
        <w:trPr>
          <w:trHeight w:val="1414"/>
        </w:trPr>
        <w:tc>
          <w:tcPr>
            <w:tcW w:w="5011" w:type="dxa"/>
            <w:hideMark/>
          </w:tcPr>
          <w:p w14:paraId="2C13C71E" w14:textId="77777777" w:rsidR="00191765" w:rsidRPr="00191765" w:rsidRDefault="00191765" w:rsidP="00191765">
            <w:pPr>
              <w:widowControl/>
              <w:textAlignment w:val="auto"/>
              <w:rPr>
                <w:rFonts w:ascii="Arial" w:eastAsia="Times New Roman" w:hAnsi="Arial" w:cs="Arial"/>
                <w:b/>
                <w:color w:val="000000"/>
                <w:kern w:val="0"/>
                <w:lang w:val="ro-RO"/>
              </w:rPr>
            </w:pPr>
            <w:r w:rsidRPr="00191765">
              <w:rPr>
                <w:rFonts w:ascii="Arial" w:eastAsia="Times New Roman" w:hAnsi="Arial" w:cs="Arial"/>
                <w:b/>
                <w:color w:val="000000"/>
                <w:kern w:val="0"/>
                <w:lang w:val="ro-RO"/>
              </w:rPr>
              <w:t>ROMÂNIA</w:t>
            </w:r>
          </w:p>
          <w:p w14:paraId="0DCA8B9D" w14:textId="77777777" w:rsidR="00191765" w:rsidRPr="00191765" w:rsidRDefault="00191765" w:rsidP="00191765">
            <w:pPr>
              <w:widowControl/>
              <w:textAlignment w:val="auto"/>
              <w:rPr>
                <w:rFonts w:ascii="Arial" w:eastAsia="Times New Roman" w:hAnsi="Arial" w:cs="Arial"/>
                <w:b/>
                <w:color w:val="000000"/>
                <w:kern w:val="0"/>
                <w:lang w:val="ro-RO"/>
              </w:rPr>
            </w:pPr>
            <w:r w:rsidRPr="00191765">
              <w:rPr>
                <w:rFonts w:ascii="Arial" w:eastAsia="Times New Roman" w:hAnsi="Arial" w:cs="Arial"/>
                <w:b/>
                <w:color w:val="000000"/>
                <w:kern w:val="0"/>
                <w:lang w:val="ro-RO"/>
              </w:rPr>
              <w:t>JUDEȚUL HUNEDOARA</w:t>
            </w:r>
          </w:p>
          <w:p w14:paraId="2E5AC4FA" w14:textId="77777777" w:rsidR="00191765" w:rsidRPr="00191765" w:rsidRDefault="00191765" w:rsidP="00191765">
            <w:pPr>
              <w:widowControl/>
              <w:textAlignment w:val="auto"/>
              <w:rPr>
                <w:rFonts w:ascii="Arial" w:eastAsia="Times New Roman" w:hAnsi="Arial" w:cs="Arial"/>
                <w:b/>
                <w:color w:val="000000"/>
                <w:kern w:val="0"/>
                <w:lang w:val="ro-RO"/>
              </w:rPr>
            </w:pPr>
            <w:r w:rsidRPr="00191765">
              <w:rPr>
                <w:rFonts w:ascii="Arial" w:eastAsia="Times New Roman" w:hAnsi="Arial" w:cs="Arial"/>
                <w:b/>
                <w:color w:val="000000"/>
                <w:kern w:val="0"/>
                <w:lang w:val="ro-RO"/>
              </w:rPr>
              <w:t>MUNICIPIUL HUNEDOARA</w:t>
            </w:r>
          </w:p>
          <w:p w14:paraId="6B437479" w14:textId="77777777" w:rsidR="00191765" w:rsidRPr="00191765" w:rsidRDefault="00191765" w:rsidP="00191765">
            <w:pPr>
              <w:widowControl/>
              <w:jc w:val="both"/>
              <w:textAlignment w:val="auto"/>
              <w:rPr>
                <w:rFonts w:ascii="Arial" w:eastAsia="Times New Roman" w:hAnsi="Arial" w:cs="Arial"/>
                <w:b/>
                <w:color w:val="000000"/>
                <w:kern w:val="0"/>
                <w:lang w:val="ro-RO"/>
              </w:rPr>
            </w:pPr>
            <w:r w:rsidRPr="00191765">
              <w:rPr>
                <w:rFonts w:ascii="Arial" w:eastAsia="Times New Roman" w:hAnsi="Arial" w:cs="Arial"/>
                <w:b/>
                <w:color w:val="000000"/>
                <w:kern w:val="0"/>
                <w:lang w:val="ro-RO"/>
              </w:rPr>
              <w:t xml:space="preserve">PRIMAR </w:t>
            </w:r>
          </w:p>
          <w:p w14:paraId="15D83501" w14:textId="77777777" w:rsidR="00191765" w:rsidRPr="00191765" w:rsidRDefault="00191765" w:rsidP="00191765">
            <w:pPr>
              <w:widowControl/>
              <w:jc w:val="both"/>
              <w:textAlignment w:val="auto"/>
              <w:rPr>
                <w:rFonts w:ascii="Arial" w:eastAsia="Times New Roman" w:hAnsi="Arial" w:cs="Arial"/>
                <w:b/>
                <w:color w:val="000000"/>
                <w:kern w:val="0"/>
                <w:lang w:val="ro-RO"/>
              </w:rPr>
            </w:pPr>
            <w:r w:rsidRPr="00191765">
              <w:rPr>
                <w:rFonts w:ascii="Arial" w:eastAsia="Times New Roman" w:hAnsi="Arial" w:cs="Arial"/>
                <w:b/>
                <w:color w:val="000000"/>
                <w:kern w:val="0"/>
                <w:lang w:val="ro-RO"/>
              </w:rPr>
              <w:t xml:space="preserve">Serviciul juridic, administrație publică locală </w:t>
            </w:r>
            <w:proofErr w:type="spellStart"/>
            <w:r w:rsidRPr="00191765">
              <w:rPr>
                <w:rFonts w:ascii="Arial" w:eastAsia="Times New Roman" w:hAnsi="Arial" w:cs="Arial"/>
                <w:b/>
                <w:color w:val="000000"/>
                <w:kern w:val="0"/>
                <w:lang w:val="ro-RO"/>
              </w:rPr>
              <w:t>şi</w:t>
            </w:r>
            <w:proofErr w:type="spellEnd"/>
            <w:r w:rsidRPr="00191765">
              <w:rPr>
                <w:rFonts w:ascii="Arial" w:eastAsia="Times New Roman" w:hAnsi="Arial" w:cs="Arial"/>
                <w:b/>
                <w:color w:val="000000"/>
                <w:kern w:val="0"/>
                <w:lang w:val="ro-RO"/>
              </w:rPr>
              <w:t xml:space="preserve"> autoritate tutelară</w:t>
            </w:r>
          </w:p>
          <w:p w14:paraId="22762255" w14:textId="77777777" w:rsidR="00191765" w:rsidRPr="00191765" w:rsidRDefault="00191765" w:rsidP="00191765">
            <w:pPr>
              <w:widowControl/>
              <w:textAlignment w:val="auto"/>
              <w:rPr>
                <w:rFonts w:ascii="Arial" w:eastAsia="Times New Roman" w:hAnsi="Arial" w:cs="Arial"/>
                <w:color w:val="000000"/>
                <w:kern w:val="0"/>
              </w:rPr>
            </w:pPr>
            <w:r w:rsidRPr="00191765">
              <w:rPr>
                <w:rFonts w:ascii="Arial" w:eastAsia="Times New Roman" w:hAnsi="Arial" w:cs="Arial"/>
                <w:b/>
                <w:color w:val="000000"/>
                <w:kern w:val="0"/>
                <w:lang w:val="ro-RO"/>
              </w:rPr>
              <w:t>Nr. 131585/28.12.2022</w:t>
            </w:r>
          </w:p>
        </w:tc>
        <w:tc>
          <w:tcPr>
            <w:tcW w:w="5256" w:type="dxa"/>
            <w:hideMark/>
          </w:tcPr>
          <w:p w14:paraId="290FEED9" w14:textId="77777777" w:rsidR="00191765" w:rsidRPr="00191765" w:rsidRDefault="00191765" w:rsidP="00191765">
            <w:pPr>
              <w:widowControl/>
              <w:textAlignment w:val="auto"/>
              <w:rPr>
                <w:rFonts w:ascii="Arial" w:eastAsia="Times New Roman" w:hAnsi="Arial" w:cs="Arial"/>
                <w:color w:val="000000"/>
                <w:kern w:val="0"/>
              </w:rPr>
            </w:pPr>
            <w:r w:rsidRPr="00191765">
              <w:rPr>
                <w:rFonts w:ascii="Arial" w:eastAsia="Times New Roman" w:hAnsi="Arial" w:cs="Arial"/>
                <w:noProof/>
                <w:color w:val="000000"/>
                <w:kern w:val="0"/>
                <w:lang w:val="ro-RO"/>
              </w:rPr>
              <w:drawing>
                <wp:inline distT="0" distB="0" distL="0" distR="0" wp14:anchorId="32A98CDF" wp14:editId="2D8E0AAC">
                  <wp:extent cx="3238500" cy="790575"/>
                  <wp:effectExtent l="0" t="0" r="0"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790575"/>
                          </a:xfrm>
                          <a:prstGeom prst="rect">
                            <a:avLst/>
                          </a:prstGeom>
                          <a:solidFill>
                            <a:srgbClr val="FFFFFF"/>
                          </a:solidFill>
                          <a:ln>
                            <a:noFill/>
                          </a:ln>
                        </pic:spPr>
                      </pic:pic>
                    </a:graphicData>
                  </a:graphic>
                </wp:inline>
              </w:drawing>
            </w:r>
          </w:p>
        </w:tc>
      </w:tr>
    </w:tbl>
    <w:p w14:paraId="44780E13" w14:textId="77777777" w:rsidR="00191765" w:rsidRPr="00191765" w:rsidRDefault="00191765" w:rsidP="00191765">
      <w:pPr>
        <w:widowControl/>
        <w:textAlignment w:val="auto"/>
        <w:rPr>
          <w:rFonts w:ascii="Arial" w:eastAsia="Times New Roman" w:hAnsi="Arial" w:cs="Arial"/>
          <w:color w:val="000000"/>
          <w:kern w:val="0"/>
        </w:rPr>
      </w:pPr>
    </w:p>
    <w:p w14:paraId="4CC0DA20" w14:textId="77777777" w:rsidR="00191765" w:rsidRPr="00191765" w:rsidRDefault="00191765" w:rsidP="00191765">
      <w:pPr>
        <w:keepNext/>
        <w:keepLines/>
        <w:widowControl/>
        <w:numPr>
          <w:ilvl w:val="1"/>
          <w:numId w:val="4"/>
        </w:numPr>
        <w:tabs>
          <w:tab w:val="clear" w:pos="1080"/>
          <w:tab w:val="num" w:pos="0"/>
        </w:tabs>
        <w:ind w:left="576" w:hanging="576"/>
        <w:jc w:val="center"/>
        <w:textAlignment w:val="auto"/>
        <w:outlineLvl w:val="1"/>
        <w:rPr>
          <w:rFonts w:ascii="Calibri Light" w:eastAsia="Times New Roman" w:hAnsi="Calibri Light" w:cs="Calibri Light"/>
          <w:b/>
          <w:color w:val="2F5496"/>
          <w:kern w:val="0"/>
          <w:sz w:val="26"/>
          <w:szCs w:val="26"/>
          <w:lang w:val="ro-RO"/>
        </w:rPr>
      </w:pPr>
      <w:r w:rsidRPr="00191765">
        <w:rPr>
          <w:rFonts w:ascii="Arial" w:eastAsia="Times New Roman" w:hAnsi="Arial" w:cs="Arial"/>
          <w:b/>
          <w:bCs/>
          <w:iCs/>
          <w:color w:val="00000A"/>
          <w:kern w:val="0"/>
          <w:u w:val="single"/>
          <w:lang w:val="ro-RO"/>
        </w:rPr>
        <w:t>RAPORT DE SPECIALITATE</w:t>
      </w:r>
    </w:p>
    <w:p w14:paraId="1D7CD4B2" w14:textId="77777777" w:rsidR="00191765" w:rsidRPr="00191765" w:rsidRDefault="00191765" w:rsidP="00191765">
      <w:pPr>
        <w:widowControl/>
        <w:jc w:val="center"/>
        <w:textAlignment w:val="auto"/>
        <w:rPr>
          <w:rFonts w:ascii="Arial" w:eastAsia="Times New Roman" w:hAnsi="Arial" w:cs="Arial"/>
          <w:b/>
          <w:kern w:val="0"/>
          <w:lang w:val="ro-RO"/>
        </w:rPr>
      </w:pPr>
      <w:r w:rsidRPr="00191765">
        <w:rPr>
          <w:rFonts w:ascii="Arial" w:eastAsia="Times New Roman" w:hAnsi="Arial" w:cs="Arial"/>
          <w:b/>
          <w:color w:val="000000"/>
          <w:kern w:val="0"/>
          <w:lang w:val="ro-RO"/>
        </w:rPr>
        <w:t xml:space="preserve">la proiectul de hotărâre </w:t>
      </w:r>
      <w:r w:rsidRPr="00191765">
        <w:rPr>
          <w:rFonts w:ascii="Arial" w:eastAsia="Times New Roman" w:hAnsi="Arial" w:cs="Arial"/>
          <w:b/>
          <w:kern w:val="0"/>
          <w:lang w:val="ro-RO"/>
        </w:rPr>
        <w:t>pentru modificarea și completarea Regulamentului de organizare și funcționare a Consiliului Local al Municipiului Hunedoara, aprobat prin Hotărârea nr. 62/2021</w:t>
      </w:r>
    </w:p>
    <w:p w14:paraId="58F866B0" w14:textId="77777777" w:rsidR="00191765" w:rsidRPr="00191765" w:rsidRDefault="00191765" w:rsidP="00191765">
      <w:pPr>
        <w:widowControl/>
        <w:jc w:val="center"/>
        <w:textAlignment w:val="auto"/>
        <w:rPr>
          <w:rFonts w:ascii="Arial" w:eastAsia="Times New Roman" w:hAnsi="Arial" w:cs="Arial"/>
          <w:b/>
          <w:kern w:val="0"/>
          <w:lang w:val="ro-RO"/>
        </w:rPr>
      </w:pPr>
    </w:p>
    <w:p w14:paraId="4C88465A" w14:textId="77777777" w:rsidR="00191765" w:rsidRPr="00191765" w:rsidRDefault="00191765" w:rsidP="00191765">
      <w:pPr>
        <w:widowControl/>
        <w:ind w:firstLine="708"/>
        <w:jc w:val="both"/>
        <w:textAlignment w:val="auto"/>
        <w:rPr>
          <w:rFonts w:ascii="Arial" w:eastAsia="Times New Roman" w:hAnsi="Arial" w:cs="Arial"/>
          <w:bCs/>
          <w:color w:val="000000"/>
          <w:kern w:val="0"/>
          <w:lang w:val="ro-RO"/>
        </w:rPr>
      </w:pPr>
      <w:r w:rsidRPr="00191765">
        <w:rPr>
          <w:rFonts w:ascii="Arial" w:eastAsia="Times New Roman" w:hAnsi="Arial" w:cs="Arial"/>
          <w:color w:val="000000"/>
          <w:kern w:val="0"/>
          <w:lang w:val="ro-RO"/>
        </w:rPr>
        <w:t xml:space="preserve">Reglementarea juridică al proiectului de hotărâre o constituie prevederile </w:t>
      </w:r>
      <w:r w:rsidRPr="00191765">
        <w:rPr>
          <w:rFonts w:ascii="Arial" w:eastAsia="Times New Roman" w:hAnsi="Arial" w:cs="Arial"/>
          <w:kern w:val="0"/>
          <w:lang w:val="ro-RO"/>
        </w:rPr>
        <w:t>Părții a III-a din Ordonanța de Urgență</w:t>
      </w:r>
      <w:r w:rsidRPr="00191765">
        <w:rPr>
          <w:rFonts w:ascii="Arial" w:eastAsia="Times New Roman" w:hAnsi="Arial" w:cs="Arial"/>
          <w:color w:val="00000A"/>
          <w:kern w:val="0"/>
          <w:lang w:val="ro-RO"/>
        </w:rPr>
        <w:t xml:space="preserve"> a Guvernului nr.57/2019 privind Codul Administrativ, cu modificările și completările ulterioare, ale art. 2 din Ordinul nr. 25/2021 pentru aprobarea modelului orientativ al statutului </w:t>
      </w:r>
      <w:proofErr w:type="spellStart"/>
      <w:r w:rsidRPr="00191765">
        <w:rPr>
          <w:rFonts w:ascii="Arial" w:eastAsia="Times New Roman" w:hAnsi="Arial" w:cs="Arial"/>
          <w:color w:val="00000A"/>
          <w:kern w:val="0"/>
          <w:lang w:val="ro-RO"/>
        </w:rPr>
        <w:t>unităţii</w:t>
      </w:r>
      <w:proofErr w:type="spellEnd"/>
      <w:r w:rsidRPr="00191765">
        <w:rPr>
          <w:rFonts w:ascii="Arial" w:eastAsia="Times New Roman" w:hAnsi="Arial" w:cs="Arial"/>
          <w:color w:val="00000A"/>
          <w:kern w:val="0"/>
          <w:lang w:val="ro-RO"/>
        </w:rPr>
        <w:t xml:space="preserve"> administrativ-teritoriale, precum </w:t>
      </w:r>
      <w:proofErr w:type="spellStart"/>
      <w:r w:rsidRPr="00191765">
        <w:rPr>
          <w:rFonts w:ascii="Arial" w:eastAsia="Times New Roman" w:hAnsi="Arial" w:cs="Arial"/>
          <w:color w:val="00000A"/>
          <w:kern w:val="0"/>
          <w:lang w:val="ro-RO"/>
        </w:rPr>
        <w:t>şi</w:t>
      </w:r>
      <w:proofErr w:type="spellEnd"/>
      <w:r w:rsidRPr="00191765">
        <w:rPr>
          <w:rFonts w:ascii="Arial" w:eastAsia="Times New Roman" w:hAnsi="Arial" w:cs="Arial"/>
          <w:color w:val="00000A"/>
          <w:kern w:val="0"/>
          <w:lang w:val="ro-RO"/>
        </w:rPr>
        <w:t xml:space="preserve"> a modelului orientativ al regulamentului de organizare </w:t>
      </w:r>
      <w:proofErr w:type="spellStart"/>
      <w:r w:rsidRPr="00191765">
        <w:rPr>
          <w:rFonts w:ascii="Arial" w:eastAsia="Times New Roman" w:hAnsi="Arial" w:cs="Arial"/>
          <w:color w:val="00000A"/>
          <w:kern w:val="0"/>
          <w:lang w:val="ro-RO"/>
        </w:rPr>
        <w:t>şi</w:t>
      </w:r>
      <w:proofErr w:type="spellEnd"/>
      <w:r w:rsidRPr="00191765">
        <w:rPr>
          <w:rFonts w:ascii="Arial" w:eastAsia="Times New Roman" w:hAnsi="Arial" w:cs="Arial"/>
          <w:color w:val="00000A"/>
          <w:kern w:val="0"/>
          <w:lang w:val="ro-RO"/>
        </w:rPr>
        <w:t xml:space="preserve"> </w:t>
      </w:r>
      <w:proofErr w:type="spellStart"/>
      <w:r w:rsidRPr="00191765">
        <w:rPr>
          <w:rFonts w:ascii="Arial" w:eastAsia="Times New Roman" w:hAnsi="Arial" w:cs="Arial"/>
          <w:color w:val="00000A"/>
          <w:kern w:val="0"/>
          <w:lang w:val="ro-RO"/>
        </w:rPr>
        <w:t>funcţionare</w:t>
      </w:r>
      <w:proofErr w:type="spellEnd"/>
      <w:r w:rsidRPr="00191765">
        <w:rPr>
          <w:rFonts w:ascii="Arial" w:eastAsia="Times New Roman" w:hAnsi="Arial" w:cs="Arial"/>
          <w:color w:val="00000A"/>
          <w:kern w:val="0"/>
          <w:lang w:val="ro-RO"/>
        </w:rPr>
        <w:t xml:space="preserve"> a consiliului local, cu modificările ulterioare, ale</w:t>
      </w:r>
      <w:r w:rsidRPr="00191765">
        <w:rPr>
          <w:rFonts w:ascii="Arial" w:eastAsia="Times New Roman" w:hAnsi="Arial" w:cs="Arial"/>
          <w:bCs/>
          <w:color w:val="00000A"/>
          <w:kern w:val="0"/>
          <w:lang w:val="ro-RO"/>
        </w:rPr>
        <w:t xml:space="preserve"> art. 4 lit. b) și art. 7 și următoarele din Legea nr. 52/2003 privind </w:t>
      </w:r>
      <w:proofErr w:type="spellStart"/>
      <w:r w:rsidRPr="00191765">
        <w:rPr>
          <w:rFonts w:ascii="Arial" w:eastAsia="Times New Roman" w:hAnsi="Arial" w:cs="Arial"/>
          <w:bCs/>
          <w:color w:val="00000A"/>
          <w:kern w:val="0"/>
          <w:lang w:val="ro-RO"/>
        </w:rPr>
        <w:t>transparenţa</w:t>
      </w:r>
      <w:proofErr w:type="spellEnd"/>
      <w:r w:rsidRPr="00191765">
        <w:rPr>
          <w:rFonts w:ascii="Arial" w:eastAsia="Times New Roman" w:hAnsi="Arial" w:cs="Arial"/>
          <w:bCs/>
          <w:color w:val="00000A"/>
          <w:kern w:val="0"/>
          <w:lang w:val="ro-RO"/>
        </w:rPr>
        <w:t xml:space="preserve"> decizională în </w:t>
      </w:r>
      <w:proofErr w:type="spellStart"/>
      <w:r w:rsidRPr="00191765">
        <w:rPr>
          <w:rFonts w:ascii="Arial" w:eastAsia="Times New Roman" w:hAnsi="Arial" w:cs="Arial"/>
          <w:bCs/>
          <w:color w:val="00000A"/>
          <w:kern w:val="0"/>
          <w:lang w:val="ro-RO"/>
        </w:rPr>
        <w:t>administraţia</w:t>
      </w:r>
      <w:proofErr w:type="spellEnd"/>
      <w:r w:rsidRPr="00191765">
        <w:rPr>
          <w:rFonts w:ascii="Arial" w:eastAsia="Times New Roman" w:hAnsi="Arial" w:cs="Arial"/>
          <w:bCs/>
          <w:color w:val="00000A"/>
          <w:kern w:val="0"/>
          <w:lang w:val="ro-RO"/>
        </w:rPr>
        <w:t xml:space="preserve"> publică, republicată, cu modificările și completările ulterioare, ale Legii nr. 161/2003 privind unele măsuri pentru asigurarea </w:t>
      </w:r>
      <w:proofErr w:type="spellStart"/>
      <w:r w:rsidRPr="00191765">
        <w:rPr>
          <w:rFonts w:ascii="Arial" w:eastAsia="Times New Roman" w:hAnsi="Arial" w:cs="Arial"/>
          <w:bCs/>
          <w:color w:val="00000A"/>
          <w:kern w:val="0"/>
          <w:lang w:val="ro-RO"/>
        </w:rPr>
        <w:t>transparenţei</w:t>
      </w:r>
      <w:proofErr w:type="spellEnd"/>
      <w:r w:rsidRPr="00191765">
        <w:rPr>
          <w:rFonts w:ascii="Arial" w:eastAsia="Times New Roman" w:hAnsi="Arial" w:cs="Arial"/>
          <w:bCs/>
          <w:color w:val="00000A"/>
          <w:kern w:val="0"/>
          <w:lang w:val="ro-RO"/>
        </w:rPr>
        <w:t xml:space="preserve"> în exercitarea </w:t>
      </w:r>
      <w:proofErr w:type="spellStart"/>
      <w:r w:rsidRPr="00191765">
        <w:rPr>
          <w:rFonts w:ascii="Arial" w:eastAsia="Times New Roman" w:hAnsi="Arial" w:cs="Arial"/>
          <w:bCs/>
          <w:color w:val="00000A"/>
          <w:kern w:val="0"/>
          <w:lang w:val="ro-RO"/>
        </w:rPr>
        <w:t>demnităţilor</w:t>
      </w:r>
      <w:proofErr w:type="spellEnd"/>
      <w:r w:rsidRPr="00191765">
        <w:rPr>
          <w:rFonts w:ascii="Arial" w:eastAsia="Times New Roman" w:hAnsi="Arial" w:cs="Arial"/>
          <w:bCs/>
          <w:color w:val="00000A"/>
          <w:kern w:val="0"/>
          <w:lang w:val="ro-RO"/>
        </w:rPr>
        <w:t xml:space="preserve"> publice, a </w:t>
      </w:r>
      <w:proofErr w:type="spellStart"/>
      <w:r w:rsidRPr="00191765">
        <w:rPr>
          <w:rFonts w:ascii="Arial" w:eastAsia="Times New Roman" w:hAnsi="Arial" w:cs="Arial"/>
          <w:bCs/>
          <w:color w:val="00000A"/>
          <w:kern w:val="0"/>
          <w:lang w:val="ro-RO"/>
        </w:rPr>
        <w:t>funcţiilor</w:t>
      </w:r>
      <w:proofErr w:type="spellEnd"/>
      <w:r w:rsidRPr="00191765">
        <w:rPr>
          <w:rFonts w:ascii="Arial" w:eastAsia="Times New Roman" w:hAnsi="Arial" w:cs="Arial"/>
          <w:bCs/>
          <w:color w:val="00000A"/>
          <w:kern w:val="0"/>
          <w:lang w:val="ro-RO"/>
        </w:rPr>
        <w:t xml:space="preserve"> publice </w:t>
      </w:r>
      <w:proofErr w:type="spellStart"/>
      <w:r w:rsidRPr="00191765">
        <w:rPr>
          <w:rFonts w:ascii="Arial" w:eastAsia="Times New Roman" w:hAnsi="Arial" w:cs="Arial"/>
          <w:bCs/>
          <w:color w:val="00000A"/>
          <w:kern w:val="0"/>
          <w:lang w:val="ro-RO"/>
        </w:rPr>
        <w:t>şi</w:t>
      </w:r>
      <w:proofErr w:type="spellEnd"/>
      <w:r w:rsidRPr="00191765">
        <w:rPr>
          <w:rFonts w:ascii="Arial" w:eastAsia="Times New Roman" w:hAnsi="Arial" w:cs="Arial"/>
          <w:bCs/>
          <w:color w:val="00000A"/>
          <w:kern w:val="0"/>
          <w:lang w:val="ro-RO"/>
        </w:rPr>
        <w:t xml:space="preserve"> în mediul de afaceri, prevenirea </w:t>
      </w:r>
      <w:proofErr w:type="spellStart"/>
      <w:r w:rsidRPr="00191765">
        <w:rPr>
          <w:rFonts w:ascii="Arial" w:eastAsia="Times New Roman" w:hAnsi="Arial" w:cs="Arial"/>
          <w:bCs/>
          <w:color w:val="00000A"/>
          <w:kern w:val="0"/>
          <w:lang w:val="ro-RO"/>
        </w:rPr>
        <w:t>şi</w:t>
      </w:r>
      <w:proofErr w:type="spellEnd"/>
      <w:r w:rsidRPr="00191765">
        <w:rPr>
          <w:rFonts w:ascii="Arial" w:eastAsia="Times New Roman" w:hAnsi="Arial" w:cs="Arial"/>
          <w:bCs/>
          <w:color w:val="00000A"/>
          <w:kern w:val="0"/>
          <w:lang w:val="ro-RO"/>
        </w:rPr>
        <w:t xml:space="preserve"> </w:t>
      </w:r>
      <w:proofErr w:type="spellStart"/>
      <w:r w:rsidRPr="00191765">
        <w:rPr>
          <w:rFonts w:ascii="Arial" w:eastAsia="Times New Roman" w:hAnsi="Arial" w:cs="Arial"/>
          <w:bCs/>
          <w:color w:val="00000A"/>
          <w:kern w:val="0"/>
          <w:lang w:val="ro-RO"/>
        </w:rPr>
        <w:t>sancţionarea</w:t>
      </w:r>
      <w:proofErr w:type="spellEnd"/>
      <w:r w:rsidRPr="00191765">
        <w:rPr>
          <w:rFonts w:ascii="Arial" w:eastAsia="Times New Roman" w:hAnsi="Arial" w:cs="Arial"/>
          <w:bCs/>
          <w:color w:val="00000A"/>
          <w:kern w:val="0"/>
          <w:lang w:val="ro-RO"/>
        </w:rPr>
        <w:t xml:space="preserve"> </w:t>
      </w:r>
      <w:proofErr w:type="spellStart"/>
      <w:r w:rsidRPr="00191765">
        <w:rPr>
          <w:rFonts w:ascii="Arial" w:eastAsia="Times New Roman" w:hAnsi="Arial" w:cs="Arial"/>
          <w:bCs/>
          <w:color w:val="00000A"/>
          <w:kern w:val="0"/>
          <w:lang w:val="ro-RO"/>
        </w:rPr>
        <w:t>corupţiei</w:t>
      </w:r>
      <w:proofErr w:type="spellEnd"/>
      <w:r w:rsidRPr="00191765">
        <w:rPr>
          <w:rFonts w:ascii="Arial" w:eastAsia="Times New Roman" w:hAnsi="Arial" w:cs="Arial"/>
          <w:bCs/>
          <w:color w:val="00000A"/>
          <w:kern w:val="0"/>
          <w:lang w:val="ro-RO"/>
        </w:rPr>
        <w:t>, cu modificările și completările ulterioare, ale Legii-cadru nr. 153/2017 privind salarizarea personalului plătit din fonduri publice, cu modificările și completările ulterioare</w:t>
      </w:r>
      <w:r w:rsidRPr="00191765">
        <w:rPr>
          <w:rFonts w:ascii="Arial" w:eastAsia="Times New Roman" w:hAnsi="Arial" w:cs="Arial"/>
          <w:color w:val="00000A"/>
          <w:kern w:val="0"/>
          <w:lang w:val="ro-RO"/>
        </w:rPr>
        <w:t xml:space="preserve">. </w:t>
      </w:r>
    </w:p>
    <w:p w14:paraId="22FFD16D" w14:textId="77777777" w:rsidR="00191765" w:rsidRPr="00191765" w:rsidRDefault="00191765" w:rsidP="00191765">
      <w:pPr>
        <w:widowControl/>
        <w:ind w:firstLine="708"/>
        <w:jc w:val="both"/>
        <w:textAlignment w:val="auto"/>
        <w:rPr>
          <w:rFonts w:ascii="Arial" w:eastAsia="Times New Roman" w:hAnsi="Arial" w:cs="Arial"/>
          <w:color w:val="000000"/>
          <w:kern w:val="0"/>
          <w:lang w:val="ro-RO"/>
        </w:rPr>
      </w:pPr>
      <w:r w:rsidRPr="00191765">
        <w:rPr>
          <w:rFonts w:ascii="Arial" w:eastAsia="Times New Roman" w:hAnsi="Arial" w:cs="Arial"/>
          <w:bCs/>
          <w:color w:val="000000"/>
          <w:kern w:val="0"/>
          <w:lang w:val="ro-RO"/>
        </w:rPr>
        <w:t xml:space="preserve">Conform prevederilor art. 129 alin. (2) lit. a) din </w:t>
      </w:r>
      <w:r w:rsidRPr="00191765">
        <w:rPr>
          <w:rFonts w:ascii="Arial" w:eastAsia="Times New Roman" w:hAnsi="Arial" w:cs="Arial"/>
          <w:color w:val="000000"/>
          <w:kern w:val="0"/>
          <w:lang w:val="ro-RO"/>
        </w:rPr>
        <w:t xml:space="preserve">Ordonanța de Urgență a Guvernului nr.57/2019 privind Codul Administrativ, cu modificările și completările ulterioare, Consiliul local </w:t>
      </w:r>
      <w:r w:rsidRPr="00191765">
        <w:rPr>
          <w:rFonts w:ascii="Arial" w:eastAsia="Times New Roman" w:hAnsi="Arial" w:cs="Arial"/>
          <w:i/>
          <w:color w:val="000000"/>
          <w:kern w:val="0"/>
          <w:lang w:val="ro-RO"/>
        </w:rPr>
        <w:t>„</w:t>
      </w:r>
      <w:r w:rsidRPr="00191765">
        <w:rPr>
          <w:rFonts w:ascii="Arial" w:eastAsia="Times New Roman" w:hAnsi="Arial" w:cs="Arial"/>
          <w:i/>
          <w:color w:val="000000"/>
          <w:kern w:val="0"/>
          <w:sz w:val="26"/>
          <w:szCs w:val="26"/>
          <w:lang w:val="ro-RO"/>
        </w:rPr>
        <w:t xml:space="preserve">aprobă statutul comunei, </w:t>
      </w:r>
      <w:proofErr w:type="spellStart"/>
      <w:r w:rsidRPr="00191765">
        <w:rPr>
          <w:rFonts w:ascii="Arial" w:eastAsia="Times New Roman" w:hAnsi="Arial" w:cs="Arial"/>
          <w:i/>
          <w:color w:val="000000"/>
          <w:kern w:val="0"/>
          <w:sz w:val="26"/>
          <w:szCs w:val="26"/>
          <w:lang w:val="ro-RO"/>
        </w:rPr>
        <w:t>oraşului</w:t>
      </w:r>
      <w:proofErr w:type="spellEnd"/>
      <w:r w:rsidRPr="00191765">
        <w:rPr>
          <w:rFonts w:ascii="Arial" w:eastAsia="Times New Roman" w:hAnsi="Arial" w:cs="Arial"/>
          <w:i/>
          <w:color w:val="000000"/>
          <w:kern w:val="0"/>
          <w:sz w:val="26"/>
          <w:szCs w:val="26"/>
          <w:lang w:val="ro-RO"/>
        </w:rPr>
        <w:t xml:space="preserve"> sau municipiului, precum </w:t>
      </w:r>
      <w:proofErr w:type="spellStart"/>
      <w:r w:rsidRPr="00191765">
        <w:rPr>
          <w:rFonts w:ascii="Arial" w:eastAsia="Times New Roman" w:hAnsi="Arial" w:cs="Arial"/>
          <w:i/>
          <w:color w:val="000000"/>
          <w:kern w:val="0"/>
          <w:sz w:val="26"/>
          <w:szCs w:val="26"/>
          <w:lang w:val="ro-RO"/>
        </w:rPr>
        <w:t>şi</w:t>
      </w:r>
      <w:proofErr w:type="spellEnd"/>
      <w:r w:rsidRPr="00191765">
        <w:rPr>
          <w:rFonts w:ascii="Arial" w:eastAsia="Times New Roman" w:hAnsi="Arial" w:cs="Arial"/>
          <w:i/>
          <w:color w:val="000000"/>
          <w:kern w:val="0"/>
          <w:sz w:val="26"/>
          <w:szCs w:val="26"/>
          <w:lang w:val="ro-RO"/>
        </w:rPr>
        <w:t xml:space="preserve"> regulamentul de organizare </w:t>
      </w:r>
      <w:proofErr w:type="spellStart"/>
      <w:r w:rsidRPr="00191765">
        <w:rPr>
          <w:rFonts w:ascii="Arial" w:eastAsia="Times New Roman" w:hAnsi="Arial" w:cs="Arial"/>
          <w:i/>
          <w:color w:val="000000"/>
          <w:kern w:val="0"/>
          <w:sz w:val="26"/>
          <w:szCs w:val="26"/>
          <w:lang w:val="ro-RO"/>
        </w:rPr>
        <w:t>şi</w:t>
      </w:r>
      <w:proofErr w:type="spellEnd"/>
      <w:r w:rsidRPr="00191765">
        <w:rPr>
          <w:rFonts w:ascii="Arial" w:eastAsia="Times New Roman" w:hAnsi="Arial" w:cs="Arial"/>
          <w:i/>
          <w:color w:val="000000"/>
          <w:kern w:val="0"/>
          <w:sz w:val="26"/>
          <w:szCs w:val="26"/>
          <w:lang w:val="ro-RO"/>
        </w:rPr>
        <w:t xml:space="preserve"> </w:t>
      </w:r>
      <w:proofErr w:type="spellStart"/>
      <w:r w:rsidRPr="00191765">
        <w:rPr>
          <w:rFonts w:ascii="Arial" w:eastAsia="Times New Roman" w:hAnsi="Arial" w:cs="Arial"/>
          <w:i/>
          <w:color w:val="000000"/>
          <w:kern w:val="0"/>
          <w:sz w:val="26"/>
          <w:szCs w:val="26"/>
          <w:lang w:val="ro-RO"/>
        </w:rPr>
        <w:t>funcţionare</w:t>
      </w:r>
      <w:proofErr w:type="spellEnd"/>
      <w:r w:rsidRPr="00191765">
        <w:rPr>
          <w:rFonts w:ascii="Arial" w:eastAsia="Times New Roman" w:hAnsi="Arial" w:cs="Arial"/>
          <w:i/>
          <w:color w:val="000000"/>
          <w:kern w:val="0"/>
          <w:sz w:val="26"/>
          <w:szCs w:val="26"/>
          <w:lang w:val="ro-RO"/>
        </w:rPr>
        <w:t xml:space="preserve"> a consiliului local; prin ordin al ministrului de resort se aprobă un model orientativ al statutului </w:t>
      </w:r>
      <w:proofErr w:type="spellStart"/>
      <w:r w:rsidRPr="00191765">
        <w:rPr>
          <w:rFonts w:ascii="Arial" w:eastAsia="Times New Roman" w:hAnsi="Arial" w:cs="Arial"/>
          <w:i/>
          <w:color w:val="000000"/>
          <w:kern w:val="0"/>
          <w:sz w:val="26"/>
          <w:szCs w:val="26"/>
          <w:lang w:val="ro-RO"/>
        </w:rPr>
        <w:t>unităţii</w:t>
      </w:r>
      <w:proofErr w:type="spellEnd"/>
      <w:r w:rsidRPr="00191765">
        <w:rPr>
          <w:rFonts w:ascii="Arial" w:eastAsia="Times New Roman" w:hAnsi="Arial" w:cs="Arial"/>
          <w:i/>
          <w:color w:val="000000"/>
          <w:kern w:val="0"/>
          <w:sz w:val="26"/>
          <w:szCs w:val="26"/>
          <w:lang w:val="ro-RO"/>
        </w:rPr>
        <w:t xml:space="preserve"> administrativ-teritoriale, precum </w:t>
      </w:r>
      <w:proofErr w:type="spellStart"/>
      <w:r w:rsidRPr="00191765">
        <w:rPr>
          <w:rFonts w:ascii="Arial" w:eastAsia="Times New Roman" w:hAnsi="Arial" w:cs="Arial"/>
          <w:i/>
          <w:color w:val="000000"/>
          <w:kern w:val="0"/>
          <w:sz w:val="26"/>
          <w:szCs w:val="26"/>
          <w:lang w:val="ro-RO"/>
        </w:rPr>
        <w:t>şi</w:t>
      </w:r>
      <w:proofErr w:type="spellEnd"/>
      <w:r w:rsidRPr="00191765">
        <w:rPr>
          <w:rFonts w:ascii="Arial" w:eastAsia="Times New Roman" w:hAnsi="Arial" w:cs="Arial"/>
          <w:i/>
          <w:color w:val="000000"/>
          <w:kern w:val="0"/>
          <w:sz w:val="26"/>
          <w:szCs w:val="26"/>
          <w:lang w:val="ro-RO"/>
        </w:rPr>
        <w:t xml:space="preserve"> un model orientativ al regulamentului de organizare </w:t>
      </w:r>
      <w:proofErr w:type="spellStart"/>
      <w:r w:rsidRPr="00191765">
        <w:rPr>
          <w:rFonts w:ascii="Arial" w:eastAsia="Times New Roman" w:hAnsi="Arial" w:cs="Arial"/>
          <w:i/>
          <w:color w:val="000000"/>
          <w:kern w:val="0"/>
          <w:sz w:val="26"/>
          <w:szCs w:val="26"/>
          <w:lang w:val="ro-RO"/>
        </w:rPr>
        <w:t>şi</w:t>
      </w:r>
      <w:proofErr w:type="spellEnd"/>
      <w:r w:rsidRPr="00191765">
        <w:rPr>
          <w:rFonts w:ascii="Arial" w:eastAsia="Times New Roman" w:hAnsi="Arial" w:cs="Arial"/>
          <w:i/>
          <w:color w:val="000000"/>
          <w:kern w:val="0"/>
          <w:sz w:val="26"/>
          <w:szCs w:val="26"/>
          <w:lang w:val="ro-RO"/>
        </w:rPr>
        <w:t xml:space="preserve"> </w:t>
      </w:r>
      <w:proofErr w:type="spellStart"/>
      <w:r w:rsidRPr="00191765">
        <w:rPr>
          <w:rFonts w:ascii="Arial" w:eastAsia="Times New Roman" w:hAnsi="Arial" w:cs="Arial"/>
          <w:i/>
          <w:color w:val="000000"/>
          <w:kern w:val="0"/>
          <w:sz w:val="26"/>
          <w:szCs w:val="26"/>
          <w:lang w:val="ro-RO"/>
        </w:rPr>
        <w:t>funcţionare</w:t>
      </w:r>
      <w:proofErr w:type="spellEnd"/>
      <w:r w:rsidRPr="00191765">
        <w:rPr>
          <w:rFonts w:ascii="Arial" w:eastAsia="Times New Roman" w:hAnsi="Arial" w:cs="Arial"/>
          <w:i/>
          <w:color w:val="000000"/>
          <w:kern w:val="0"/>
          <w:sz w:val="26"/>
          <w:szCs w:val="26"/>
          <w:lang w:val="ro-RO"/>
        </w:rPr>
        <w:t xml:space="preserve"> a consiliului local.”</w:t>
      </w:r>
    </w:p>
    <w:p w14:paraId="4B11F732" w14:textId="77777777" w:rsidR="00191765" w:rsidRPr="00191765" w:rsidRDefault="00191765" w:rsidP="00191765">
      <w:pPr>
        <w:widowControl/>
        <w:ind w:firstLine="708"/>
        <w:jc w:val="both"/>
        <w:textAlignment w:val="auto"/>
        <w:rPr>
          <w:rFonts w:ascii="Arial" w:eastAsia="Times New Roman" w:hAnsi="Arial" w:cs="Arial"/>
          <w:kern w:val="0"/>
          <w:lang w:val="ro-RO"/>
        </w:rPr>
      </w:pPr>
      <w:r w:rsidRPr="00191765">
        <w:rPr>
          <w:rFonts w:ascii="Arial" w:eastAsia="Times New Roman" w:hAnsi="Arial" w:cs="Arial"/>
          <w:color w:val="000000"/>
          <w:kern w:val="0"/>
          <w:lang w:val="ro-RO"/>
        </w:rPr>
        <w:t xml:space="preserve">Prin proiectul de hotărâre inițiat de Primarul Municipiului Hunedoara, se propune </w:t>
      </w:r>
      <w:r w:rsidRPr="00191765">
        <w:rPr>
          <w:rFonts w:ascii="Arial" w:eastAsia="Times New Roman" w:hAnsi="Arial" w:cs="Arial"/>
          <w:bCs/>
          <w:color w:val="000000"/>
          <w:kern w:val="0"/>
          <w:lang w:val="ro-RO"/>
        </w:rPr>
        <w:t xml:space="preserve">aprobarea </w:t>
      </w:r>
      <w:r w:rsidRPr="00191765">
        <w:rPr>
          <w:rFonts w:ascii="Arial" w:eastAsia="Times New Roman" w:hAnsi="Arial" w:cs="Arial"/>
          <w:kern w:val="0"/>
          <w:lang w:val="ro-RO"/>
        </w:rPr>
        <w:t>modificării și completării Regulamentului de organizare și funcționare a Consiliului Local al Municipiului Hunedoara, aprobat prin Hotărârea nr. 62/2021</w:t>
      </w:r>
      <w:r w:rsidRPr="00191765">
        <w:rPr>
          <w:rFonts w:ascii="Arial" w:eastAsia="Times New Roman" w:hAnsi="Arial" w:cs="Arial"/>
          <w:bCs/>
          <w:color w:val="000000"/>
          <w:kern w:val="0"/>
          <w:lang w:val="ro-RO"/>
        </w:rPr>
        <w:t>, după cum urmează:</w:t>
      </w:r>
    </w:p>
    <w:p w14:paraId="0B4526A3" w14:textId="77777777" w:rsidR="00191765" w:rsidRPr="00191765" w:rsidRDefault="00191765" w:rsidP="00191765">
      <w:pPr>
        <w:widowControl/>
        <w:tabs>
          <w:tab w:val="left" w:pos="-6379"/>
        </w:tabs>
        <w:jc w:val="both"/>
        <w:textAlignment w:val="auto"/>
        <w:rPr>
          <w:rFonts w:ascii="Arial" w:eastAsia="Times New Roman" w:hAnsi="Arial" w:cs="Arial"/>
          <w:kern w:val="0"/>
          <w:lang w:val="ro-RO"/>
        </w:rPr>
      </w:pPr>
      <w:r w:rsidRPr="00191765">
        <w:rPr>
          <w:rFonts w:ascii="Arial" w:eastAsia="Times New Roman" w:hAnsi="Arial" w:cs="Arial"/>
          <w:kern w:val="0"/>
          <w:lang w:val="ro-RO"/>
        </w:rPr>
        <w:tab/>
        <w:t xml:space="preserve">- </w:t>
      </w:r>
      <w:r w:rsidRPr="00191765">
        <w:rPr>
          <w:rFonts w:ascii="Arial" w:eastAsia="Times New Roman" w:hAnsi="Arial" w:cs="Arial"/>
          <w:b/>
          <w:kern w:val="0"/>
          <w:lang w:val="ro-RO"/>
        </w:rPr>
        <w:t>articolul 17</w:t>
      </w:r>
      <w:r w:rsidRPr="00191765">
        <w:rPr>
          <w:rFonts w:ascii="Arial" w:eastAsia="Times New Roman" w:hAnsi="Arial" w:cs="Arial"/>
          <w:kern w:val="0"/>
          <w:lang w:val="ro-RO"/>
        </w:rPr>
        <w:t xml:space="preserve">, </w:t>
      </w:r>
      <w:r w:rsidRPr="00191765">
        <w:rPr>
          <w:rFonts w:ascii="Arial" w:eastAsia="Times New Roman" w:hAnsi="Arial" w:cs="Arial"/>
          <w:b/>
          <w:kern w:val="0"/>
          <w:lang w:val="ro-RO"/>
        </w:rPr>
        <w:t>alineatul (7) litera b)</w:t>
      </w:r>
      <w:r w:rsidRPr="00191765">
        <w:rPr>
          <w:rFonts w:ascii="Arial" w:eastAsia="Times New Roman" w:hAnsi="Arial" w:cs="Arial"/>
          <w:kern w:val="0"/>
          <w:lang w:val="ro-RO"/>
        </w:rPr>
        <w:t xml:space="preserve"> se modifică </w:t>
      </w:r>
      <w:proofErr w:type="spellStart"/>
      <w:r w:rsidRPr="00191765">
        <w:rPr>
          <w:rFonts w:ascii="Arial" w:eastAsia="Times New Roman" w:hAnsi="Arial" w:cs="Arial"/>
          <w:kern w:val="0"/>
          <w:lang w:val="ro-RO"/>
        </w:rPr>
        <w:t>şi</w:t>
      </w:r>
      <w:proofErr w:type="spellEnd"/>
      <w:r w:rsidRPr="00191765">
        <w:rPr>
          <w:rFonts w:ascii="Arial" w:eastAsia="Times New Roman" w:hAnsi="Arial" w:cs="Arial"/>
          <w:kern w:val="0"/>
          <w:lang w:val="ro-RO"/>
        </w:rPr>
        <w:t xml:space="preserve"> va avea următorul cuprins:</w:t>
      </w:r>
    </w:p>
    <w:p w14:paraId="76E7FD26" w14:textId="77777777" w:rsidR="00191765" w:rsidRPr="00191765" w:rsidRDefault="00191765" w:rsidP="00191765">
      <w:pPr>
        <w:widowControl/>
        <w:tabs>
          <w:tab w:val="left" w:pos="1290"/>
        </w:tabs>
        <w:jc w:val="both"/>
        <w:textAlignment w:val="auto"/>
        <w:rPr>
          <w:rFonts w:ascii="Arial" w:eastAsia="Times New Roman" w:hAnsi="Arial" w:cs="Arial"/>
          <w:b/>
          <w:bCs/>
          <w:kern w:val="0"/>
          <w:lang w:val="ro-RO"/>
        </w:rPr>
      </w:pPr>
      <w:r w:rsidRPr="00191765">
        <w:rPr>
          <w:rFonts w:ascii="Arial" w:eastAsia="Times New Roman" w:hAnsi="Arial" w:cs="Arial"/>
          <w:kern w:val="0"/>
          <w:lang w:val="ro-RO"/>
        </w:rPr>
        <w:tab/>
      </w:r>
      <w:r w:rsidRPr="00191765">
        <w:rPr>
          <w:rFonts w:ascii="Arial" w:eastAsia="Times New Roman" w:hAnsi="Arial" w:cs="Arial"/>
          <w:i/>
          <w:kern w:val="0"/>
          <w:lang w:val="ro-RO"/>
        </w:rPr>
        <w:t>„</w:t>
      </w:r>
      <w:r w:rsidRPr="00191765">
        <w:rPr>
          <w:rFonts w:ascii="Arial" w:eastAsia="Times New Roman" w:hAnsi="Arial" w:cs="Arial"/>
          <w:b/>
          <w:i/>
          <w:kern w:val="0"/>
          <w:lang w:val="ro-RO"/>
        </w:rPr>
        <w:t>b)</w:t>
      </w:r>
      <w:r w:rsidRPr="00191765">
        <w:rPr>
          <w:rFonts w:ascii="Arial" w:eastAsia="Times New Roman" w:hAnsi="Arial" w:cs="Arial"/>
          <w:i/>
          <w:kern w:val="0"/>
          <w:lang w:val="ro-RO"/>
        </w:rPr>
        <w:t xml:space="preserve"> locul de </w:t>
      </w:r>
      <w:proofErr w:type="spellStart"/>
      <w:r w:rsidRPr="00191765">
        <w:rPr>
          <w:rFonts w:ascii="Arial" w:eastAsia="Times New Roman" w:hAnsi="Arial" w:cs="Arial"/>
          <w:i/>
          <w:kern w:val="0"/>
          <w:lang w:val="ro-RO"/>
        </w:rPr>
        <w:t>desfăşurare</w:t>
      </w:r>
      <w:proofErr w:type="spellEnd"/>
      <w:r w:rsidRPr="00191765">
        <w:rPr>
          <w:rFonts w:ascii="Arial" w:eastAsia="Times New Roman" w:hAnsi="Arial" w:cs="Arial"/>
          <w:i/>
          <w:kern w:val="0"/>
          <w:lang w:val="ro-RO"/>
        </w:rPr>
        <w:t xml:space="preserve"> a </w:t>
      </w:r>
      <w:proofErr w:type="spellStart"/>
      <w:r w:rsidRPr="00191765">
        <w:rPr>
          <w:rFonts w:ascii="Arial" w:eastAsia="Times New Roman" w:hAnsi="Arial" w:cs="Arial"/>
          <w:i/>
          <w:kern w:val="0"/>
          <w:lang w:val="ro-RO"/>
        </w:rPr>
        <w:t>şedinţei</w:t>
      </w:r>
      <w:proofErr w:type="spellEnd"/>
      <w:r w:rsidRPr="00191765">
        <w:rPr>
          <w:rFonts w:ascii="Arial" w:eastAsia="Times New Roman" w:hAnsi="Arial" w:cs="Arial"/>
          <w:i/>
          <w:kern w:val="0"/>
          <w:lang w:val="ro-RO"/>
        </w:rPr>
        <w:t xml:space="preserve"> în cazul </w:t>
      </w:r>
      <w:proofErr w:type="spellStart"/>
      <w:r w:rsidRPr="00191765">
        <w:rPr>
          <w:rFonts w:ascii="Arial" w:eastAsia="Times New Roman" w:hAnsi="Arial" w:cs="Arial"/>
          <w:i/>
          <w:kern w:val="0"/>
          <w:lang w:val="ro-RO"/>
        </w:rPr>
        <w:t>şedinţelor</w:t>
      </w:r>
      <w:proofErr w:type="spellEnd"/>
      <w:r w:rsidRPr="00191765">
        <w:rPr>
          <w:rFonts w:ascii="Arial" w:eastAsia="Times New Roman" w:hAnsi="Arial" w:cs="Arial"/>
          <w:i/>
          <w:kern w:val="0"/>
          <w:lang w:val="ro-RO"/>
        </w:rPr>
        <w:t xml:space="preserve"> </w:t>
      </w:r>
      <w:proofErr w:type="spellStart"/>
      <w:r w:rsidRPr="00191765">
        <w:rPr>
          <w:rFonts w:ascii="Arial" w:eastAsia="Times New Roman" w:hAnsi="Arial" w:cs="Arial"/>
          <w:i/>
          <w:kern w:val="0"/>
          <w:lang w:val="ro-RO"/>
        </w:rPr>
        <w:t>desfăşurate</w:t>
      </w:r>
      <w:proofErr w:type="spellEnd"/>
      <w:r w:rsidRPr="00191765">
        <w:rPr>
          <w:rFonts w:ascii="Arial" w:eastAsia="Times New Roman" w:hAnsi="Arial" w:cs="Arial"/>
          <w:i/>
          <w:kern w:val="0"/>
          <w:lang w:val="ro-RO"/>
        </w:rPr>
        <w:t xml:space="preserve"> cu participarea fizică a consilierilor locali, sau </w:t>
      </w:r>
      <w:proofErr w:type="spellStart"/>
      <w:r w:rsidRPr="00191765">
        <w:rPr>
          <w:rFonts w:ascii="Arial" w:eastAsia="Times New Roman" w:hAnsi="Arial" w:cs="Arial"/>
          <w:i/>
          <w:kern w:val="0"/>
          <w:lang w:val="ro-RO"/>
        </w:rPr>
        <w:t>aplicaţiile</w:t>
      </w:r>
      <w:proofErr w:type="spellEnd"/>
      <w:r w:rsidRPr="00191765">
        <w:rPr>
          <w:rFonts w:ascii="Arial" w:eastAsia="Times New Roman" w:hAnsi="Arial" w:cs="Arial"/>
          <w:i/>
          <w:kern w:val="0"/>
          <w:lang w:val="ro-RO"/>
        </w:rPr>
        <w:t xml:space="preserve"> electronice folosite, în cazul </w:t>
      </w:r>
      <w:proofErr w:type="spellStart"/>
      <w:r w:rsidRPr="00191765">
        <w:rPr>
          <w:rFonts w:ascii="Arial" w:eastAsia="Times New Roman" w:hAnsi="Arial" w:cs="Arial"/>
          <w:i/>
          <w:kern w:val="0"/>
          <w:lang w:val="ro-RO"/>
        </w:rPr>
        <w:t>şedinţelor</w:t>
      </w:r>
      <w:proofErr w:type="spellEnd"/>
      <w:r w:rsidRPr="00191765">
        <w:rPr>
          <w:rFonts w:ascii="Arial" w:eastAsia="Times New Roman" w:hAnsi="Arial" w:cs="Arial"/>
          <w:i/>
          <w:kern w:val="0"/>
          <w:lang w:val="ro-RO"/>
        </w:rPr>
        <w:t xml:space="preserve"> </w:t>
      </w:r>
      <w:proofErr w:type="spellStart"/>
      <w:r w:rsidRPr="00191765">
        <w:rPr>
          <w:rFonts w:ascii="Arial" w:eastAsia="Times New Roman" w:hAnsi="Arial" w:cs="Arial"/>
          <w:i/>
          <w:kern w:val="0"/>
          <w:lang w:val="ro-RO"/>
        </w:rPr>
        <w:t>desfăşurate</w:t>
      </w:r>
      <w:proofErr w:type="spellEnd"/>
      <w:r w:rsidRPr="00191765">
        <w:rPr>
          <w:rFonts w:ascii="Arial" w:eastAsia="Times New Roman" w:hAnsi="Arial" w:cs="Arial"/>
          <w:i/>
          <w:kern w:val="0"/>
          <w:lang w:val="ro-RO"/>
        </w:rPr>
        <w:t xml:space="preserve"> prin mijloace electronice;”</w:t>
      </w:r>
    </w:p>
    <w:p w14:paraId="3CE79503" w14:textId="77777777" w:rsidR="00191765" w:rsidRPr="00191765" w:rsidRDefault="00191765" w:rsidP="00191765">
      <w:pPr>
        <w:widowControl/>
        <w:ind w:firstLine="708"/>
        <w:jc w:val="both"/>
        <w:textAlignment w:val="auto"/>
        <w:rPr>
          <w:rFonts w:ascii="Arial" w:eastAsia="Times New Roman" w:hAnsi="Arial" w:cs="Arial"/>
          <w:i/>
          <w:kern w:val="0"/>
          <w:lang w:val="ro-RO"/>
        </w:rPr>
      </w:pPr>
      <w:r w:rsidRPr="00191765">
        <w:rPr>
          <w:rFonts w:ascii="Arial" w:eastAsia="Times New Roman" w:hAnsi="Arial" w:cs="Arial"/>
          <w:b/>
          <w:bCs/>
          <w:kern w:val="0"/>
          <w:lang w:val="ro-RO"/>
        </w:rPr>
        <w:t>-</w:t>
      </w:r>
      <w:r w:rsidRPr="00191765">
        <w:rPr>
          <w:rFonts w:ascii="Arial" w:eastAsia="Times New Roman" w:hAnsi="Arial" w:cs="Arial"/>
          <w:kern w:val="0"/>
          <w:lang w:val="ro-RO"/>
        </w:rPr>
        <w:t xml:space="preserve"> </w:t>
      </w:r>
      <w:r w:rsidRPr="00191765">
        <w:rPr>
          <w:rFonts w:ascii="Arial" w:eastAsia="Times New Roman" w:hAnsi="Arial" w:cs="Arial"/>
          <w:b/>
          <w:kern w:val="0"/>
          <w:lang w:val="ro-RO"/>
        </w:rPr>
        <w:t>articolul 27,</w:t>
      </w:r>
      <w:r w:rsidRPr="00191765">
        <w:rPr>
          <w:rFonts w:ascii="Arial" w:eastAsia="Times New Roman" w:hAnsi="Arial" w:cs="Arial"/>
          <w:kern w:val="0"/>
          <w:lang w:val="ro-RO"/>
        </w:rPr>
        <w:t xml:space="preserve"> </w:t>
      </w:r>
      <w:r w:rsidRPr="00191765">
        <w:rPr>
          <w:rFonts w:ascii="Arial" w:eastAsia="Times New Roman" w:hAnsi="Arial" w:cs="Arial"/>
          <w:b/>
          <w:kern w:val="0"/>
          <w:lang w:val="ro-RO"/>
        </w:rPr>
        <w:t>alineatul (20)</w:t>
      </w:r>
      <w:r w:rsidRPr="00191765">
        <w:rPr>
          <w:rFonts w:ascii="Arial" w:eastAsia="Times New Roman" w:hAnsi="Arial" w:cs="Arial"/>
          <w:kern w:val="0"/>
          <w:lang w:val="ro-RO"/>
        </w:rPr>
        <w:t xml:space="preserve"> se modifică </w:t>
      </w:r>
      <w:proofErr w:type="spellStart"/>
      <w:r w:rsidRPr="00191765">
        <w:rPr>
          <w:rFonts w:ascii="Arial" w:eastAsia="Times New Roman" w:hAnsi="Arial" w:cs="Arial"/>
          <w:kern w:val="0"/>
          <w:lang w:val="ro-RO"/>
        </w:rPr>
        <w:t>şi</w:t>
      </w:r>
      <w:proofErr w:type="spellEnd"/>
      <w:r w:rsidRPr="00191765">
        <w:rPr>
          <w:rFonts w:ascii="Arial" w:eastAsia="Times New Roman" w:hAnsi="Arial" w:cs="Arial"/>
          <w:kern w:val="0"/>
          <w:lang w:val="ro-RO"/>
        </w:rPr>
        <w:t xml:space="preserve"> va avea următorul cuprins: </w:t>
      </w:r>
      <w:r w:rsidRPr="00191765">
        <w:rPr>
          <w:rFonts w:ascii="Arial" w:eastAsia="Times New Roman" w:hAnsi="Arial" w:cs="Arial"/>
          <w:b/>
          <w:i/>
          <w:kern w:val="0"/>
          <w:lang w:val="ro-RO"/>
        </w:rPr>
        <w:t>„(20)</w:t>
      </w:r>
      <w:r w:rsidRPr="00191765">
        <w:rPr>
          <w:rFonts w:ascii="Arial" w:eastAsia="Times New Roman" w:hAnsi="Arial" w:cs="Arial"/>
          <w:i/>
          <w:kern w:val="0"/>
          <w:lang w:val="ro-RO"/>
        </w:rPr>
        <w:t xml:space="preserve"> În timpul dezbaterilor se pot formula amendamente verbale care să vizeze corelări </w:t>
      </w:r>
      <w:proofErr w:type="spellStart"/>
      <w:r w:rsidRPr="00191765">
        <w:rPr>
          <w:rFonts w:ascii="Arial" w:eastAsia="Times New Roman" w:hAnsi="Arial" w:cs="Arial"/>
          <w:i/>
          <w:kern w:val="0"/>
          <w:lang w:val="ro-RO"/>
        </w:rPr>
        <w:t>tehnico</w:t>
      </w:r>
      <w:proofErr w:type="spellEnd"/>
      <w:r w:rsidRPr="00191765">
        <w:rPr>
          <w:rFonts w:ascii="Arial" w:eastAsia="Times New Roman" w:hAnsi="Arial" w:cs="Arial"/>
          <w:i/>
          <w:kern w:val="0"/>
          <w:lang w:val="ro-RO"/>
        </w:rPr>
        <w:t>-legislative, gramaticale sau lingvistice la proiectul de hotărâre a consiliului local. Astfel: </w:t>
      </w:r>
    </w:p>
    <w:p w14:paraId="1B4C77D2" w14:textId="77777777" w:rsidR="00191765" w:rsidRPr="00191765" w:rsidRDefault="00191765" w:rsidP="00191765">
      <w:pPr>
        <w:widowControl/>
        <w:textAlignment w:val="auto"/>
        <w:rPr>
          <w:rFonts w:ascii="Arial" w:eastAsia="Times New Roman" w:hAnsi="Arial" w:cs="Arial"/>
          <w:i/>
          <w:kern w:val="0"/>
          <w:lang w:val="ro-RO"/>
        </w:rPr>
      </w:pPr>
      <w:r w:rsidRPr="00191765">
        <w:rPr>
          <w:rFonts w:ascii="Arial" w:eastAsia="Times New Roman" w:hAnsi="Arial" w:cs="Arial"/>
          <w:i/>
          <w:kern w:val="0"/>
          <w:lang w:val="ro-RO"/>
        </w:rPr>
        <w:t xml:space="preserve">   a) </w:t>
      </w:r>
      <w:proofErr w:type="spellStart"/>
      <w:r w:rsidRPr="00191765">
        <w:rPr>
          <w:rFonts w:ascii="Arial" w:eastAsia="Times New Roman" w:hAnsi="Arial" w:cs="Arial"/>
          <w:i/>
          <w:kern w:val="0"/>
          <w:lang w:val="ro-RO"/>
        </w:rPr>
        <w:t>conţinutul</w:t>
      </w:r>
      <w:proofErr w:type="spellEnd"/>
      <w:r w:rsidRPr="00191765">
        <w:rPr>
          <w:rFonts w:ascii="Arial" w:eastAsia="Times New Roman" w:hAnsi="Arial" w:cs="Arial"/>
          <w:i/>
          <w:kern w:val="0"/>
          <w:lang w:val="ro-RO"/>
        </w:rPr>
        <w:t xml:space="preserve"> amendamentelor verbale se </w:t>
      </w:r>
      <w:proofErr w:type="spellStart"/>
      <w:r w:rsidRPr="00191765">
        <w:rPr>
          <w:rFonts w:ascii="Arial" w:eastAsia="Times New Roman" w:hAnsi="Arial" w:cs="Arial"/>
          <w:i/>
          <w:kern w:val="0"/>
          <w:lang w:val="ro-RO"/>
        </w:rPr>
        <w:t>menţionează</w:t>
      </w:r>
      <w:proofErr w:type="spellEnd"/>
      <w:r w:rsidRPr="00191765">
        <w:rPr>
          <w:rFonts w:ascii="Arial" w:eastAsia="Times New Roman" w:hAnsi="Arial" w:cs="Arial"/>
          <w:i/>
          <w:kern w:val="0"/>
          <w:lang w:val="ro-RO"/>
        </w:rPr>
        <w:t xml:space="preserve"> în procesul-verbal de </w:t>
      </w:r>
      <w:proofErr w:type="spellStart"/>
      <w:r w:rsidRPr="00191765">
        <w:rPr>
          <w:rFonts w:ascii="Arial" w:eastAsia="Times New Roman" w:hAnsi="Arial" w:cs="Arial"/>
          <w:i/>
          <w:kern w:val="0"/>
          <w:lang w:val="ro-RO"/>
        </w:rPr>
        <w:t>şedinţă</w:t>
      </w:r>
      <w:proofErr w:type="spellEnd"/>
      <w:r w:rsidRPr="00191765">
        <w:rPr>
          <w:rFonts w:ascii="Arial" w:eastAsia="Times New Roman" w:hAnsi="Arial" w:cs="Arial"/>
          <w:i/>
          <w:kern w:val="0"/>
          <w:lang w:val="ro-RO"/>
        </w:rPr>
        <w:t xml:space="preserve">;  </w:t>
      </w:r>
    </w:p>
    <w:p w14:paraId="5F9D840F" w14:textId="77777777" w:rsidR="00191765" w:rsidRPr="00191765" w:rsidRDefault="00191765" w:rsidP="00191765">
      <w:pPr>
        <w:widowControl/>
        <w:jc w:val="both"/>
        <w:textAlignment w:val="auto"/>
        <w:rPr>
          <w:rFonts w:ascii="Arial" w:eastAsia="Times New Roman" w:hAnsi="Arial" w:cs="Arial"/>
          <w:b/>
          <w:bCs/>
          <w:kern w:val="0"/>
          <w:lang w:val="ro-RO"/>
        </w:rPr>
      </w:pPr>
      <w:r w:rsidRPr="00191765">
        <w:rPr>
          <w:rFonts w:ascii="Arial" w:eastAsia="Times New Roman" w:hAnsi="Arial" w:cs="Arial"/>
          <w:i/>
          <w:kern w:val="0"/>
          <w:lang w:val="ro-RO"/>
        </w:rPr>
        <w:t xml:space="preserve">   b) asupra amendamentelor verbale care vizează corelări </w:t>
      </w:r>
      <w:proofErr w:type="spellStart"/>
      <w:r w:rsidRPr="00191765">
        <w:rPr>
          <w:rFonts w:ascii="Arial" w:eastAsia="Times New Roman" w:hAnsi="Arial" w:cs="Arial"/>
          <w:i/>
          <w:kern w:val="0"/>
          <w:lang w:val="ro-RO"/>
        </w:rPr>
        <w:t>tehnico</w:t>
      </w:r>
      <w:proofErr w:type="spellEnd"/>
      <w:r w:rsidRPr="00191765">
        <w:rPr>
          <w:rFonts w:ascii="Arial" w:eastAsia="Times New Roman" w:hAnsi="Arial" w:cs="Arial"/>
          <w:i/>
          <w:kern w:val="0"/>
          <w:lang w:val="ro-RO"/>
        </w:rPr>
        <w:t xml:space="preserve">-legislative, gramaticale sau lingvistice, formulate în timpul dezbaterilor, </w:t>
      </w:r>
      <w:proofErr w:type="spellStart"/>
      <w:r w:rsidRPr="00191765">
        <w:rPr>
          <w:rFonts w:ascii="Arial" w:eastAsia="Times New Roman" w:hAnsi="Arial" w:cs="Arial"/>
          <w:i/>
          <w:kern w:val="0"/>
          <w:lang w:val="ro-RO"/>
        </w:rPr>
        <w:t>iniţiatorul</w:t>
      </w:r>
      <w:proofErr w:type="spellEnd"/>
      <w:r w:rsidRPr="00191765">
        <w:rPr>
          <w:rFonts w:ascii="Arial" w:eastAsia="Times New Roman" w:hAnsi="Arial" w:cs="Arial"/>
          <w:i/>
          <w:kern w:val="0"/>
          <w:lang w:val="ro-RO"/>
        </w:rPr>
        <w:t xml:space="preserve"> are dreptul de a exprima un punct de vedere. ”</w:t>
      </w:r>
    </w:p>
    <w:p w14:paraId="38E02C4F" w14:textId="77777777" w:rsidR="00191765" w:rsidRPr="00191765" w:rsidRDefault="00191765" w:rsidP="00191765">
      <w:pPr>
        <w:widowControl/>
        <w:ind w:firstLine="708"/>
        <w:jc w:val="both"/>
        <w:textAlignment w:val="auto"/>
        <w:rPr>
          <w:rFonts w:ascii="Arial" w:eastAsia="Times New Roman" w:hAnsi="Arial" w:cs="Arial"/>
          <w:kern w:val="0"/>
          <w:lang w:val="ro-RO"/>
        </w:rPr>
      </w:pPr>
      <w:r w:rsidRPr="00191765">
        <w:rPr>
          <w:rFonts w:ascii="Arial" w:eastAsia="Times New Roman" w:hAnsi="Arial" w:cs="Arial"/>
          <w:b/>
          <w:bCs/>
          <w:kern w:val="0"/>
          <w:lang w:val="ro-RO"/>
        </w:rPr>
        <w:t>-</w:t>
      </w:r>
      <w:r w:rsidRPr="00191765">
        <w:rPr>
          <w:rFonts w:ascii="Arial" w:eastAsia="Times New Roman" w:hAnsi="Arial" w:cs="Arial"/>
          <w:kern w:val="0"/>
          <w:lang w:val="ro-RO"/>
        </w:rPr>
        <w:t xml:space="preserve"> </w:t>
      </w:r>
      <w:r w:rsidRPr="00191765">
        <w:rPr>
          <w:rFonts w:ascii="Arial" w:eastAsia="Times New Roman" w:hAnsi="Arial" w:cs="Arial"/>
          <w:b/>
          <w:kern w:val="0"/>
          <w:lang w:val="ro-RO"/>
        </w:rPr>
        <w:t>articolul 28,</w:t>
      </w:r>
      <w:r w:rsidRPr="00191765">
        <w:rPr>
          <w:rFonts w:ascii="Arial" w:eastAsia="Times New Roman" w:hAnsi="Arial" w:cs="Arial"/>
          <w:kern w:val="0"/>
          <w:lang w:val="ro-RO"/>
        </w:rPr>
        <w:t xml:space="preserve"> </w:t>
      </w:r>
      <w:r w:rsidRPr="00191765">
        <w:rPr>
          <w:rFonts w:ascii="Arial" w:eastAsia="Times New Roman" w:hAnsi="Arial" w:cs="Arial"/>
          <w:b/>
          <w:kern w:val="0"/>
          <w:lang w:val="ro-RO"/>
        </w:rPr>
        <w:t>alineatul (1)</w:t>
      </w:r>
      <w:r w:rsidRPr="00191765">
        <w:rPr>
          <w:rFonts w:ascii="Arial" w:eastAsia="Times New Roman" w:hAnsi="Arial" w:cs="Arial"/>
          <w:kern w:val="0"/>
          <w:lang w:val="ro-RO"/>
        </w:rPr>
        <w:t xml:space="preserve"> se modifică </w:t>
      </w:r>
      <w:proofErr w:type="spellStart"/>
      <w:r w:rsidRPr="00191765">
        <w:rPr>
          <w:rFonts w:ascii="Arial" w:eastAsia="Times New Roman" w:hAnsi="Arial" w:cs="Arial"/>
          <w:kern w:val="0"/>
          <w:lang w:val="ro-RO"/>
        </w:rPr>
        <w:t>şi</w:t>
      </w:r>
      <w:proofErr w:type="spellEnd"/>
      <w:r w:rsidRPr="00191765">
        <w:rPr>
          <w:rFonts w:ascii="Arial" w:eastAsia="Times New Roman" w:hAnsi="Arial" w:cs="Arial"/>
          <w:kern w:val="0"/>
          <w:lang w:val="ro-RO"/>
        </w:rPr>
        <w:t xml:space="preserve"> va avea următorul cuprins: </w:t>
      </w:r>
    </w:p>
    <w:p w14:paraId="0B10AC04" w14:textId="77777777" w:rsidR="00191765" w:rsidRPr="00191765" w:rsidRDefault="00191765" w:rsidP="00191765">
      <w:pPr>
        <w:widowControl/>
        <w:tabs>
          <w:tab w:val="left" w:pos="1290"/>
        </w:tabs>
        <w:jc w:val="both"/>
        <w:textAlignment w:val="auto"/>
        <w:rPr>
          <w:rFonts w:ascii="Arial" w:eastAsia="Times New Roman" w:hAnsi="Arial" w:cs="Arial"/>
          <w:b/>
          <w:bCs/>
          <w:kern w:val="0"/>
          <w:lang w:val="ro-RO"/>
        </w:rPr>
      </w:pPr>
      <w:r w:rsidRPr="00191765">
        <w:rPr>
          <w:rFonts w:ascii="Arial" w:eastAsia="Times New Roman" w:hAnsi="Arial" w:cs="Arial"/>
          <w:kern w:val="0"/>
          <w:lang w:val="ro-RO"/>
        </w:rPr>
        <w:tab/>
      </w:r>
      <w:r w:rsidRPr="00191765">
        <w:rPr>
          <w:rFonts w:ascii="Arial" w:eastAsia="Times New Roman" w:hAnsi="Arial" w:cs="Arial"/>
          <w:i/>
          <w:kern w:val="0"/>
          <w:lang w:val="ro-RO"/>
        </w:rPr>
        <w:t>„</w:t>
      </w:r>
      <w:r w:rsidRPr="00191765">
        <w:rPr>
          <w:rFonts w:ascii="Arial" w:eastAsia="Times New Roman" w:hAnsi="Arial" w:cs="Arial"/>
          <w:b/>
          <w:i/>
          <w:kern w:val="0"/>
          <w:lang w:val="ro-RO"/>
        </w:rPr>
        <w:t xml:space="preserve">(1) </w:t>
      </w:r>
      <w:r w:rsidRPr="00191765">
        <w:rPr>
          <w:rFonts w:ascii="Arial" w:eastAsia="Times New Roman" w:hAnsi="Arial" w:cs="Arial"/>
          <w:i/>
          <w:kern w:val="0"/>
          <w:lang w:val="ro-RO"/>
        </w:rPr>
        <w:t xml:space="preserve">În </w:t>
      </w:r>
      <w:proofErr w:type="spellStart"/>
      <w:r w:rsidRPr="00191765">
        <w:rPr>
          <w:rFonts w:ascii="Arial" w:eastAsia="Times New Roman" w:hAnsi="Arial" w:cs="Arial"/>
          <w:i/>
          <w:kern w:val="0"/>
          <w:lang w:val="ro-RO"/>
        </w:rPr>
        <w:t>situaţii</w:t>
      </w:r>
      <w:proofErr w:type="spellEnd"/>
      <w:r w:rsidRPr="00191765">
        <w:rPr>
          <w:rFonts w:ascii="Arial" w:eastAsia="Times New Roman" w:hAnsi="Arial" w:cs="Arial"/>
          <w:i/>
          <w:kern w:val="0"/>
          <w:lang w:val="ro-RO"/>
        </w:rPr>
        <w:t xml:space="preserve"> </w:t>
      </w:r>
      <w:proofErr w:type="spellStart"/>
      <w:r w:rsidRPr="00191765">
        <w:rPr>
          <w:rFonts w:ascii="Arial" w:eastAsia="Times New Roman" w:hAnsi="Arial" w:cs="Arial"/>
          <w:i/>
          <w:kern w:val="0"/>
          <w:lang w:val="ro-RO"/>
        </w:rPr>
        <w:t>excepţionale</w:t>
      </w:r>
      <w:proofErr w:type="spellEnd"/>
      <w:r w:rsidRPr="00191765">
        <w:rPr>
          <w:rFonts w:ascii="Arial" w:eastAsia="Times New Roman" w:hAnsi="Arial" w:cs="Arial"/>
          <w:i/>
          <w:kern w:val="0"/>
          <w:lang w:val="ro-RO"/>
        </w:rPr>
        <w:t xml:space="preserve">, constatate de către </w:t>
      </w:r>
      <w:proofErr w:type="spellStart"/>
      <w:r w:rsidRPr="00191765">
        <w:rPr>
          <w:rFonts w:ascii="Arial" w:eastAsia="Times New Roman" w:hAnsi="Arial" w:cs="Arial"/>
          <w:i/>
          <w:kern w:val="0"/>
          <w:lang w:val="ro-RO"/>
        </w:rPr>
        <w:t>autorităţile</w:t>
      </w:r>
      <w:proofErr w:type="spellEnd"/>
      <w:r w:rsidRPr="00191765">
        <w:rPr>
          <w:rFonts w:ascii="Arial" w:eastAsia="Times New Roman" w:hAnsi="Arial" w:cs="Arial"/>
          <w:i/>
          <w:kern w:val="0"/>
          <w:lang w:val="ro-RO"/>
        </w:rPr>
        <w:t xml:space="preserve"> abilitate, precum epidemii, pandemii, fenomene naturale extreme, cutremure, acte de terorism </w:t>
      </w:r>
      <w:proofErr w:type="spellStart"/>
      <w:r w:rsidRPr="00191765">
        <w:rPr>
          <w:rFonts w:ascii="Arial" w:eastAsia="Times New Roman" w:hAnsi="Arial" w:cs="Arial"/>
          <w:i/>
          <w:kern w:val="0"/>
          <w:lang w:val="ro-RO"/>
        </w:rPr>
        <w:t>şi</w:t>
      </w:r>
      <w:proofErr w:type="spellEnd"/>
      <w:r w:rsidRPr="00191765">
        <w:rPr>
          <w:rFonts w:ascii="Arial" w:eastAsia="Times New Roman" w:hAnsi="Arial" w:cs="Arial"/>
          <w:i/>
          <w:kern w:val="0"/>
          <w:lang w:val="ro-RO"/>
        </w:rPr>
        <w:t xml:space="preserve"> alte </w:t>
      </w:r>
      <w:proofErr w:type="spellStart"/>
      <w:r w:rsidRPr="00191765">
        <w:rPr>
          <w:rFonts w:ascii="Arial" w:eastAsia="Times New Roman" w:hAnsi="Arial" w:cs="Arial"/>
          <w:i/>
          <w:kern w:val="0"/>
          <w:lang w:val="ro-RO"/>
        </w:rPr>
        <w:t>situaţii</w:t>
      </w:r>
      <w:proofErr w:type="spellEnd"/>
      <w:r w:rsidRPr="00191765">
        <w:rPr>
          <w:rFonts w:ascii="Arial" w:eastAsia="Times New Roman" w:hAnsi="Arial" w:cs="Arial"/>
          <w:i/>
          <w:kern w:val="0"/>
          <w:lang w:val="ro-RO"/>
        </w:rPr>
        <w:t xml:space="preserve"> care fac imposibilă </w:t>
      </w:r>
      <w:proofErr w:type="spellStart"/>
      <w:r w:rsidRPr="00191765">
        <w:rPr>
          <w:rFonts w:ascii="Arial" w:eastAsia="Times New Roman" w:hAnsi="Arial" w:cs="Arial"/>
          <w:i/>
          <w:kern w:val="0"/>
          <w:lang w:val="ro-RO"/>
        </w:rPr>
        <w:t>prezenţa</w:t>
      </w:r>
      <w:proofErr w:type="spellEnd"/>
      <w:r w:rsidRPr="00191765">
        <w:rPr>
          <w:rFonts w:ascii="Arial" w:eastAsia="Times New Roman" w:hAnsi="Arial" w:cs="Arial"/>
          <w:i/>
          <w:kern w:val="0"/>
          <w:lang w:val="ro-RO"/>
        </w:rPr>
        <w:t xml:space="preserve"> consilierilor locali la locul </w:t>
      </w:r>
      <w:proofErr w:type="spellStart"/>
      <w:r w:rsidRPr="00191765">
        <w:rPr>
          <w:rFonts w:ascii="Arial" w:eastAsia="Times New Roman" w:hAnsi="Arial" w:cs="Arial"/>
          <w:i/>
          <w:kern w:val="0"/>
          <w:lang w:val="ro-RO"/>
        </w:rPr>
        <w:t>desfăşurării</w:t>
      </w:r>
      <w:proofErr w:type="spellEnd"/>
      <w:r w:rsidRPr="00191765">
        <w:rPr>
          <w:rFonts w:ascii="Arial" w:eastAsia="Times New Roman" w:hAnsi="Arial" w:cs="Arial"/>
          <w:i/>
          <w:kern w:val="0"/>
          <w:lang w:val="ro-RO"/>
        </w:rPr>
        <w:t xml:space="preserve"> </w:t>
      </w:r>
      <w:proofErr w:type="spellStart"/>
      <w:r w:rsidRPr="00191765">
        <w:rPr>
          <w:rFonts w:ascii="Arial" w:eastAsia="Times New Roman" w:hAnsi="Arial" w:cs="Arial"/>
          <w:i/>
          <w:kern w:val="0"/>
          <w:lang w:val="ro-RO"/>
        </w:rPr>
        <w:t>şedinţelor</w:t>
      </w:r>
      <w:proofErr w:type="spellEnd"/>
      <w:r w:rsidRPr="00191765">
        <w:rPr>
          <w:rFonts w:ascii="Arial" w:eastAsia="Times New Roman" w:hAnsi="Arial" w:cs="Arial"/>
          <w:i/>
          <w:kern w:val="0"/>
          <w:lang w:val="ro-RO"/>
        </w:rPr>
        <w:t xml:space="preserve"> consiliului local, precum și pentru orice alte situații de acest fel, ori atunci când cel care convoacă ședințele consideră necesar, </w:t>
      </w:r>
      <w:proofErr w:type="spellStart"/>
      <w:r w:rsidRPr="00191765">
        <w:rPr>
          <w:rFonts w:ascii="Arial" w:eastAsia="Times New Roman" w:hAnsi="Arial" w:cs="Arial"/>
          <w:i/>
          <w:kern w:val="0"/>
          <w:lang w:val="ro-RO"/>
        </w:rPr>
        <w:t>şedinţele</w:t>
      </w:r>
      <w:proofErr w:type="spellEnd"/>
      <w:r w:rsidRPr="00191765">
        <w:rPr>
          <w:rFonts w:ascii="Arial" w:eastAsia="Times New Roman" w:hAnsi="Arial" w:cs="Arial"/>
          <w:i/>
          <w:kern w:val="0"/>
          <w:lang w:val="ro-RO"/>
        </w:rPr>
        <w:t xml:space="preserve"> consiliului local </w:t>
      </w:r>
      <w:proofErr w:type="spellStart"/>
      <w:r w:rsidRPr="00191765">
        <w:rPr>
          <w:rFonts w:ascii="Arial" w:eastAsia="Times New Roman" w:hAnsi="Arial" w:cs="Arial"/>
          <w:i/>
          <w:kern w:val="0"/>
          <w:lang w:val="ro-RO"/>
        </w:rPr>
        <w:t>şi</w:t>
      </w:r>
      <w:proofErr w:type="spellEnd"/>
      <w:r w:rsidRPr="00191765">
        <w:rPr>
          <w:rFonts w:ascii="Arial" w:eastAsia="Times New Roman" w:hAnsi="Arial" w:cs="Arial"/>
          <w:i/>
          <w:kern w:val="0"/>
          <w:lang w:val="ro-RO"/>
        </w:rPr>
        <w:t xml:space="preserve"> ale comisiilor de specialitate se vor </w:t>
      </w:r>
      <w:proofErr w:type="spellStart"/>
      <w:r w:rsidRPr="00191765">
        <w:rPr>
          <w:rFonts w:ascii="Arial" w:eastAsia="Times New Roman" w:hAnsi="Arial" w:cs="Arial"/>
          <w:i/>
          <w:kern w:val="0"/>
          <w:lang w:val="ro-RO"/>
        </w:rPr>
        <w:t>desfăşura</w:t>
      </w:r>
      <w:proofErr w:type="spellEnd"/>
      <w:r w:rsidRPr="00191765">
        <w:rPr>
          <w:rFonts w:ascii="Arial" w:eastAsia="Times New Roman" w:hAnsi="Arial" w:cs="Arial"/>
          <w:i/>
          <w:kern w:val="0"/>
          <w:lang w:val="ro-RO"/>
        </w:rPr>
        <w:t xml:space="preserve"> prin mijloace electronice, laptopuri, calculatoare sau alte dispozitive </w:t>
      </w:r>
      <w:r w:rsidRPr="00191765">
        <w:rPr>
          <w:rFonts w:ascii="Arial" w:eastAsia="Times New Roman" w:hAnsi="Arial" w:cs="Arial"/>
          <w:i/>
          <w:kern w:val="0"/>
          <w:lang w:val="ro-RO"/>
        </w:rPr>
        <w:lastRenderedPageBreak/>
        <w:t>electronice (</w:t>
      </w:r>
      <w:proofErr w:type="spellStart"/>
      <w:r w:rsidRPr="00191765">
        <w:rPr>
          <w:rFonts w:ascii="Arial" w:eastAsia="Times New Roman" w:hAnsi="Arial" w:cs="Arial"/>
          <w:i/>
          <w:kern w:val="0"/>
          <w:lang w:val="ro-RO"/>
        </w:rPr>
        <w:t>smartphone</w:t>
      </w:r>
      <w:proofErr w:type="spellEnd"/>
      <w:r w:rsidRPr="00191765">
        <w:rPr>
          <w:rFonts w:ascii="Arial" w:eastAsia="Times New Roman" w:hAnsi="Arial" w:cs="Arial"/>
          <w:i/>
          <w:kern w:val="0"/>
          <w:lang w:val="ro-RO"/>
        </w:rPr>
        <w:t>, tabletă, notebook, etc.), în baza procedurii prevăzute în prezentul articol.”</w:t>
      </w:r>
    </w:p>
    <w:p w14:paraId="19A3DCB6" w14:textId="77777777" w:rsidR="00191765" w:rsidRPr="00191765" w:rsidRDefault="00191765" w:rsidP="00191765">
      <w:pPr>
        <w:widowControl/>
        <w:jc w:val="both"/>
        <w:textAlignment w:val="auto"/>
        <w:rPr>
          <w:rFonts w:ascii="Arial" w:eastAsia="Times New Roman" w:hAnsi="Arial" w:cs="Arial"/>
          <w:b/>
          <w:i/>
          <w:kern w:val="0"/>
          <w:lang w:val="ro-RO"/>
        </w:rPr>
      </w:pPr>
      <w:r w:rsidRPr="00191765">
        <w:rPr>
          <w:rFonts w:ascii="Arial" w:eastAsia="Times New Roman" w:hAnsi="Arial" w:cs="Arial"/>
          <w:b/>
          <w:bCs/>
          <w:kern w:val="0"/>
          <w:lang w:val="ro-RO"/>
        </w:rPr>
        <w:tab/>
        <w:t>-</w:t>
      </w:r>
      <w:r w:rsidRPr="00191765">
        <w:rPr>
          <w:rFonts w:ascii="Arial" w:eastAsia="Times New Roman" w:hAnsi="Arial" w:cs="Arial"/>
          <w:kern w:val="0"/>
          <w:lang w:val="ro-RO"/>
        </w:rPr>
        <w:t xml:space="preserve"> </w:t>
      </w:r>
      <w:r w:rsidRPr="00191765">
        <w:rPr>
          <w:rFonts w:ascii="Arial" w:eastAsia="Times New Roman" w:hAnsi="Arial" w:cs="Arial"/>
          <w:b/>
          <w:kern w:val="0"/>
          <w:lang w:val="ro-RO"/>
        </w:rPr>
        <w:t>articolul 28,</w:t>
      </w:r>
      <w:r w:rsidRPr="00191765">
        <w:rPr>
          <w:rFonts w:ascii="Arial" w:eastAsia="Times New Roman" w:hAnsi="Arial" w:cs="Arial"/>
          <w:kern w:val="0"/>
          <w:lang w:val="ro-RO"/>
        </w:rPr>
        <w:t xml:space="preserve"> </w:t>
      </w:r>
      <w:r w:rsidRPr="00191765">
        <w:rPr>
          <w:rFonts w:ascii="Arial" w:eastAsia="Times New Roman" w:hAnsi="Arial" w:cs="Arial"/>
          <w:b/>
          <w:kern w:val="0"/>
          <w:lang w:val="ro-RO"/>
        </w:rPr>
        <w:t>alineatul (4)</w:t>
      </w:r>
      <w:r w:rsidRPr="00191765">
        <w:rPr>
          <w:rFonts w:ascii="Arial" w:eastAsia="Times New Roman" w:hAnsi="Arial" w:cs="Arial"/>
          <w:kern w:val="0"/>
          <w:lang w:val="ro-RO"/>
        </w:rPr>
        <w:t xml:space="preserve"> se modifică </w:t>
      </w:r>
      <w:proofErr w:type="spellStart"/>
      <w:r w:rsidRPr="00191765">
        <w:rPr>
          <w:rFonts w:ascii="Arial" w:eastAsia="Times New Roman" w:hAnsi="Arial" w:cs="Arial"/>
          <w:kern w:val="0"/>
          <w:lang w:val="ro-RO"/>
        </w:rPr>
        <w:t>şi</w:t>
      </w:r>
      <w:proofErr w:type="spellEnd"/>
      <w:r w:rsidRPr="00191765">
        <w:rPr>
          <w:rFonts w:ascii="Arial" w:eastAsia="Times New Roman" w:hAnsi="Arial" w:cs="Arial"/>
          <w:kern w:val="0"/>
          <w:lang w:val="ro-RO"/>
        </w:rPr>
        <w:t xml:space="preserve"> va avea următorul cuprins: </w:t>
      </w:r>
    </w:p>
    <w:p w14:paraId="3E5701FE" w14:textId="77777777" w:rsidR="00191765" w:rsidRPr="00191765" w:rsidRDefault="00191765" w:rsidP="00191765">
      <w:pPr>
        <w:widowControl/>
        <w:ind w:firstLine="708"/>
        <w:jc w:val="both"/>
        <w:textAlignment w:val="auto"/>
        <w:rPr>
          <w:rFonts w:ascii="Arial" w:eastAsia="Times New Roman" w:hAnsi="Arial" w:cs="Arial"/>
          <w:i/>
          <w:kern w:val="0"/>
          <w:lang w:val="ro-RO"/>
        </w:rPr>
      </w:pPr>
      <w:r w:rsidRPr="00191765">
        <w:rPr>
          <w:rFonts w:ascii="Arial" w:eastAsia="Times New Roman" w:hAnsi="Arial" w:cs="Arial"/>
          <w:b/>
          <w:i/>
          <w:kern w:val="0"/>
          <w:lang w:val="ro-RO"/>
        </w:rPr>
        <w:t xml:space="preserve">„(4) </w:t>
      </w:r>
      <w:r w:rsidRPr="00191765">
        <w:rPr>
          <w:rFonts w:ascii="Arial" w:eastAsia="Times New Roman" w:hAnsi="Arial" w:cs="Arial"/>
          <w:i/>
          <w:kern w:val="0"/>
          <w:lang w:val="ro-RO"/>
        </w:rPr>
        <w:t xml:space="preserve">Ședințele comisiilor de specialitate ale consiliului local se pot desfășura prin mijloace electronice, platformă on-line de videoconferință. </w:t>
      </w:r>
      <w:r w:rsidRPr="00191765">
        <w:rPr>
          <w:rFonts w:ascii="Arial" w:eastAsia="Times New Roman" w:hAnsi="Arial" w:cs="Arial"/>
          <w:i/>
          <w:color w:val="000000"/>
          <w:kern w:val="0"/>
          <w:lang w:val="ro-RO"/>
        </w:rPr>
        <w:t xml:space="preserve">Convocarea consilierilor locali la </w:t>
      </w:r>
      <w:proofErr w:type="spellStart"/>
      <w:r w:rsidRPr="00191765">
        <w:rPr>
          <w:rFonts w:ascii="Arial" w:eastAsia="Times New Roman" w:hAnsi="Arial" w:cs="Arial"/>
          <w:i/>
          <w:color w:val="000000"/>
          <w:kern w:val="0"/>
          <w:lang w:val="ro-RO"/>
        </w:rPr>
        <w:t>şedinţele</w:t>
      </w:r>
      <w:proofErr w:type="spellEnd"/>
      <w:r w:rsidRPr="00191765">
        <w:rPr>
          <w:rFonts w:ascii="Arial" w:eastAsia="Times New Roman" w:hAnsi="Arial" w:cs="Arial"/>
          <w:i/>
          <w:color w:val="000000"/>
          <w:kern w:val="0"/>
          <w:lang w:val="ro-RO"/>
        </w:rPr>
        <w:t xml:space="preserve"> pe comisii se va face de către </w:t>
      </w:r>
      <w:proofErr w:type="spellStart"/>
      <w:r w:rsidRPr="00191765">
        <w:rPr>
          <w:rFonts w:ascii="Arial" w:eastAsia="Times New Roman" w:hAnsi="Arial" w:cs="Arial"/>
          <w:i/>
          <w:color w:val="000000"/>
          <w:kern w:val="0"/>
          <w:lang w:val="ro-RO"/>
        </w:rPr>
        <w:t>preşedintele</w:t>
      </w:r>
      <w:proofErr w:type="spellEnd"/>
      <w:r w:rsidRPr="00191765">
        <w:rPr>
          <w:rFonts w:ascii="Arial" w:eastAsia="Times New Roman" w:hAnsi="Arial" w:cs="Arial"/>
          <w:i/>
          <w:color w:val="000000"/>
          <w:kern w:val="0"/>
          <w:lang w:val="ro-RO"/>
        </w:rPr>
        <w:t xml:space="preserve"> acesteia prin mijloace electronice de care acesta dispune, cu transmiterea corespunzătoare a documentului de convocare menționat la art. 17 alin. (7). </w:t>
      </w:r>
    </w:p>
    <w:p w14:paraId="2AF438E1" w14:textId="77777777" w:rsidR="00191765" w:rsidRPr="00191765" w:rsidRDefault="00191765" w:rsidP="00191765">
      <w:pPr>
        <w:widowControl/>
        <w:ind w:firstLine="708"/>
        <w:jc w:val="both"/>
        <w:textAlignment w:val="auto"/>
        <w:rPr>
          <w:rFonts w:ascii="Arial" w:eastAsia="Times New Roman" w:hAnsi="Arial" w:cs="Arial"/>
          <w:i/>
          <w:color w:val="000000"/>
          <w:kern w:val="0"/>
          <w:lang w:val="ro-RO"/>
        </w:rPr>
      </w:pPr>
      <w:r w:rsidRPr="00191765">
        <w:rPr>
          <w:rFonts w:ascii="Arial" w:eastAsia="Times New Roman" w:hAnsi="Arial" w:cs="Arial"/>
          <w:i/>
          <w:kern w:val="0"/>
          <w:lang w:val="ro-RO"/>
        </w:rPr>
        <w:t xml:space="preserve">La începutul ședințelor comisiilor de specialitate președintele fiecărei comisii va efectua apelul nominal în vederea consemnării prezenței în procesul verbal al ședinței. </w:t>
      </w:r>
    </w:p>
    <w:p w14:paraId="7636CDC7" w14:textId="77777777" w:rsidR="00191765" w:rsidRPr="00191765" w:rsidRDefault="00191765" w:rsidP="00191765">
      <w:pPr>
        <w:widowControl/>
        <w:ind w:firstLine="708"/>
        <w:jc w:val="both"/>
        <w:textAlignment w:val="auto"/>
        <w:rPr>
          <w:rFonts w:ascii="Arial" w:eastAsia="Times New Roman" w:hAnsi="Arial" w:cs="Arial"/>
          <w:i/>
          <w:kern w:val="0"/>
          <w:lang w:val="ro-RO"/>
        </w:rPr>
      </w:pPr>
      <w:r w:rsidRPr="00191765">
        <w:rPr>
          <w:rFonts w:ascii="Arial" w:eastAsia="Times New Roman" w:hAnsi="Arial" w:cs="Arial"/>
          <w:i/>
          <w:color w:val="000000"/>
          <w:kern w:val="0"/>
          <w:lang w:val="ro-RO"/>
        </w:rPr>
        <w:t xml:space="preserve">Ordinea de zi se aprobă de comisie la propunerea </w:t>
      </w:r>
      <w:proofErr w:type="spellStart"/>
      <w:r w:rsidRPr="00191765">
        <w:rPr>
          <w:rFonts w:ascii="Arial" w:eastAsia="Times New Roman" w:hAnsi="Arial" w:cs="Arial"/>
          <w:i/>
          <w:color w:val="000000"/>
          <w:kern w:val="0"/>
          <w:lang w:val="ro-RO"/>
        </w:rPr>
        <w:t>preşedintelui</w:t>
      </w:r>
      <w:proofErr w:type="spellEnd"/>
      <w:r w:rsidRPr="00191765">
        <w:rPr>
          <w:rFonts w:ascii="Arial" w:eastAsia="Times New Roman" w:hAnsi="Arial" w:cs="Arial"/>
          <w:i/>
          <w:color w:val="000000"/>
          <w:kern w:val="0"/>
          <w:lang w:val="ro-RO"/>
        </w:rPr>
        <w:t>.</w:t>
      </w:r>
    </w:p>
    <w:p w14:paraId="2F81346B" w14:textId="77777777" w:rsidR="00191765" w:rsidRPr="00191765" w:rsidRDefault="00191765" w:rsidP="00191765">
      <w:pPr>
        <w:widowControl/>
        <w:ind w:firstLine="708"/>
        <w:jc w:val="both"/>
        <w:textAlignment w:val="auto"/>
        <w:rPr>
          <w:rFonts w:ascii="Arial" w:eastAsia="Times New Roman" w:hAnsi="Arial" w:cs="Arial"/>
          <w:i/>
          <w:kern w:val="0"/>
          <w:lang w:val="ro-RO"/>
        </w:rPr>
      </w:pPr>
      <w:r w:rsidRPr="00191765">
        <w:rPr>
          <w:rFonts w:ascii="Arial" w:eastAsia="Times New Roman" w:hAnsi="Arial" w:cs="Arial"/>
          <w:i/>
          <w:kern w:val="0"/>
          <w:lang w:val="ro-RO"/>
        </w:rPr>
        <w:t xml:space="preserve">După aprobarea ordinii de zi a ședinței comisiei de specialitate se trece la dezbaterea fiecărui proiect de hotărâre în parte, consemnându-se în procesul verbal rezultatul votului efectuat prin apel nominal. </w:t>
      </w:r>
    </w:p>
    <w:p w14:paraId="0AC4C0B8" w14:textId="77777777" w:rsidR="00191765" w:rsidRPr="00191765" w:rsidRDefault="00191765" w:rsidP="00191765">
      <w:pPr>
        <w:widowControl/>
        <w:ind w:firstLine="708"/>
        <w:jc w:val="both"/>
        <w:textAlignment w:val="auto"/>
        <w:rPr>
          <w:rFonts w:ascii="Arial" w:eastAsia="Times New Roman" w:hAnsi="Arial" w:cs="Arial"/>
          <w:i/>
          <w:kern w:val="0"/>
          <w:lang w:val="ro-RO"/>
        </w:rPr>
      </w:pPr>
      <w:r w:rsidRPr="00191765">
        <w:rPr>
          <w:rFonts w:ascii="Arial" w:eastAsia="Times New Roman" w:hAnsi="Arial" w:cs="Arial"/>
          <w:i/>
          <w:kern w:val="0"/>
          <w:lang w:val="ro-RO"/>
        </w:rPr>
        <w:t xml:space="preserve">Președintele și/sau secretarul comisiei </w:t>
      </w:r>
      <w:proofErr w:type="spellStart"/>
      <w:r w:rsidRPr="00191765">
        <w:rPr>
          <w:rFonts w:ascii="Arial" w:eastAsia="Times New Roman" w:hAnsi="Arial" w:cs="Arial"/>
          <w:i/>
          <w:kern w:val="0"/>
          <w:lang w:val="ro-RO"/>
        </w:rPr>
        <w:t>întocmeşte</w:t>
      </w:r>
      <w:proofErr w:type="spellEnd"/>
      <w:r w:rsidRPr="00191765">
        <w:rPr>
          <w:rFonts w:ascii="Arial" w:eastAsia="Times New Roman" w:hAnsi="Arial" w:cs="Arial"/>
          <w:i/>
          <w:kern w:val="0"/>
          <w:lang w:val="ro-RO"/>
        </w:rPr>
        <w:t xml:space="preserve"> procesul</w:t>
      </w:r>
      <w:r w:rsidRPr="00191765">
        <w:rPr>
          <w:rFonts w:ascii="Arial" w:eastAsia="Times New Roman" w:hAnsi="Arial" w:cs="Arial"/>
          <w:i/>
          <w:color w:val="000000"/>
          <w:kern w:val="0"/>
          <w:lang w:val="ro-RO"/>
        </w:rPr>
        <w:t xml:space="preserve"> verbal al ședinței de comisie, consemnând modul de desfășurare al acesteia și avizul pe fiecare proiect de hotărâre, cu caracter consultativ, al comisiei, pe baza amendamentelor </w:t>
      </w:r>
      <w:proofErr w:type="spellStart"/>
      <w:r w:rsidRPr="00191765">
        <w:rPr>
          <w:rFonts w:ascii="Arial" w:eastAsia="Times New Roman" w:hAnsi="Arial" w:cs="Arial"/>
          <w:i/>
          <w:color w:val="000000"/>
          <w:kern w:val="0"/>
          <w:lang w:val="ro-RO"/>
        </w:rPr>
        <w:t>şi</w:t>
      </w:r>
      <w:proofErr w:type="spellEnd"/>
      <w:r w:rsidRPr="00191765">
        <w:rPr>
          <w:rFonts w:ascii="Arial" w:eastAsia="Times New Roman" w:hAnsi="Arial" w:cs="Arial"/>
          <w:i/>
          <w:color w:val="000000"/>
          <w:kern w:val="0"/>
          <w:lang w:val="ro-RO"/>
        </w:rPr>
        <w:t xml:space="preserve"> a propunerilor formulate de membrii acesteia, atât amendamentele </w:t>
      </w:r>
      <w:proofErr w:type="spellStart"/>
      <w:r w:rsidRPr="00191765">
        <w:rPr>
          <w:rFonts w:ascii="Arial" w:eastAsia="Times New Roman" w:hAnsi="Arial" w:cs="Arial"/>
          <w:i/>
          <w:color w:val="000000"/>
          <w:kern w:val="0"/>
          <w:lang w:val="ro-RO"/>
        </w:rPr>
        <w:t>şi</w:t>
      </w:r>
      <w:proofErr w:type="spellEnd"/>
      <w:r w:rsidRPr="00191765">
        <w:rPr>
          <w:rFonts w:ascii="Arial" w:eastAsia="Times New Roman" w:hAnsi="Arial" w:cs="Arial"/>
          <w:i/>
          <w:color w:val="000000"/>
          <w:kern w:val="0"/>
          <w:lang w:val="ro-RO"/>
        </w:rPr>
        <w:t xml:space="preserve"> propunerile acceptate, cât </w:t>
      </w:r>
      <w:proofErr w:type="spellStart"/>
      <w:r w:rsidRPr="00191765">
        <w:rPr>
          <w:rFonts w:ascii="Arial" w:eastAsia="Times New Roman" w:hAnsi="Arial" w:cs="Arial"/>
          <w:i/>
          <w:color w:val="000000"/>
          <w:kern w:val="0"/>
          <w:lang w:val="ro-RO"/>
        </w:rPr>
        <w:t>şi</w:t>
      </w:r>
      <w:proofErr w:type="spellEnd"/>
      <w:r w:rsidRPr="00191765">
        <w:rPr>
          <w:rFonts w:ascii="Arial" w:eastAsia="Times New Roman" w:hAnsi="Arial" w:cs="Arial"/>
          <w:i/>
          <w:color w:val="000000"/>
          <w:kern w:val="0"/>
          <w:lang w:val="ro-RO"/>
        </w:rPr>
        <w:t xml:space="preserve"> cele respinse.</w:t>
      </w:r>
    </w:p>
    <w:p w14:paraId="39221023" w14:textId="77777777" w:rsidR="00191765" w:rsidRPr="00191765" w:rsidRDefault="00191765" w:rsidP="00191765">
      <w:pPr>
        <w:widowControl/>
        <w:ind w:firstLine="708"/>
        <w:jc w:val="both"/>
        <w:textAlignment w:val="auto"/>
        <w:rPr>
          <w:rFonts w:ascii="Arial" w:eastAsia="Times New Roman" w:hAnsi="Arial" w:cs="Arial"/>
          <w:i/>
          <w:kern w:val="0"/>
          <w:lang w:val="ro-RO"/>
        </w:rPr>
      </w:pPr>
      <w:r w:rsidRPr="00191765">
        <w:rPr>
          <w:rFonts w:ascii="Arial" w:eastAsia="Times New Roman" w:hAnsi="Arial" w:cs="Arial"/>
          <w:i/>
          <w:kern w:val="0"/>
          <w:lang w:val="ro-RO"/>
        </w:rPr>
        <w:t xml:space="preserve">Procesul verbal/avizele întocmite vor fi transmise, </w:t>
      </w:r>
      <w:r w:rsidRPr="00191765">
        <w:rPr>
          <w:rFonts w:ascii="Arial" w:eastAsia="Times New Roman" w:hAnsi="Arial" w:cs="Arial"/>
          <w:i/>
          <w:color w:val="000000"/>
          <w:kern w:val="0"/>
          <w:lang w:val="ro-RO"/>
        </w:rPr>
        <w:t>electronic/pe format de hârtie,</w:t>
      </w:r>
      <w:r w:rsidRPr="00191765">
        <w:rPr>
          <w:rFonts w:ascii="Arial" w:eastAsia="Times New Roman" w:hAnsi="Arial" w:cs="Arial"/>
          <w:i/>
          <w:kern w:val="0"/>
          <w:lang w:val="ro-RO"/>
        </w:rPr>
        <w:t xml:space="preserve"> anterior desfășurării ședinței consiliului local, prin poștă electronică sau prin orice alt mijloc, Secretarului general al municipiului Hunedoara, care asigură transmiterea avizelor către consilierii locali și inițiatori, cel mai târziu în ziua ședinței, anterior aprobării ordinii de zi. Avizul va fi susținut de către președintele comisiei de specialitate sau anunțat de către Secretarul general, în cadrul ședinței consiliului local, desfășurate prin mijloace electronice, pe o platformă on-line de videoconferință.</w:t>
      </w:r>
    </w:p>
    <w:p w14:paraId="6AD1D884" w14:textId="77777777" w:rsidR="00191765" w:rsidRPr="00191765" w:rsidRDefault="00191765" w:rsidP="00191765">
      <w:pPr>
        <w:widowControl/>
        <w:ind w:firstLine="708"/>
        <w:jc w:val="both"/>
        <w:textAlignment w:val="auto"/>
        <w:rPr>
          <w:rFonts w:ascii="Arial" w:eastAsia="Times New Roman" w:hAnsi="Arial" w:cs="Arial"/>
          <w:b/>
          <w:bCs/>
          <w:kern w:val="0"/>
          <w:lang w:val="ro-RO"/>
        </w:rPr>
      </w:pPr>
      <w:r w:rsidRPr="00191765">
        <w:rPr>
          <w:rFonts w:ascii="Arial" w:eastAsia="Times New Roman" w:hAnsi="Arial" w:cs="Arial"/>
          <w:i/>
          <w:kern w:val="0"/>
          <w:lang w:val="ro-RO"/>
        </w:rPr>
        <w:t>În lipsa președintelui sau a secretarului comisiei de specialitate atribuțiile acestora vor fi preluate de consilierii locali membri ai comisiei desemnați în acest sens.”</w:t>
      </w:r>
    </w:p>
    <w:p w14:paraId="0F6C3CF0" w14:textId="77777777" w:rsidR="00191765" w:rsidRPr="00191765" w:rsidRDefault="00191765" w:rsidP="00191765">
      <w:pPr>
        <w:widowControl/>
        <w:ind w:firstLine="708"/>
        <w:jc w:val="both"/>
        <w:textAlignment w:val="auto"/>
        <w:rPr>
          <w:rFonts w:ascii="Arial" w:eastAsia="Times New Roman" w:hAnsi="Arial" w:cs="Arial"/>
          <w:b/>
          <w:i/>
          <w:kern w:val="0"/>
          <w:lang w:val="ro-RO"/>
        </w:rPr>
      </w:pPr>
      <w:r w:rsidRPr="00191765">
        <w:rPr>
          <w:rFonts w:ascii="Arial" w:eastAsia="Times New Roman" w:hAnsi="Arial" w:cs="Arial"/>
          <w:b/>
          <w:bCs/>
          <w:kern w:val="0"/>
          <w:lang w:val="ro-RO"/>
        </w:rPr>
        <w:t>-</w:t>
      </w:r>
      <w:r w:rsidRPr="00191765">
        <w:rPr>
          <w:rFonts w:ascii="Arial" w:eastAsia="Times New Roman" w:hAnsi="Arial" w:cs="Arial"/>
          <w:kern w:val="0"/>
          <w:lang w:val="ro-RO"/>
        </w:rPr>
        <w:t xml:space="preserve"> </w:t>
      </w:r>
      <w:r w:rsidRPr="00191765">
        <w:rPr>
          <w:rFonts w:ascii="Arial" w:eastAsia="Times New Roman" w:hAnsi="Arial" w:cs="Arial"/>
          <w:b/>
          <w:kern w:val="0"/>
          <w:lang w:val="ro-RO"/>
        </w:rPr>
        <w:t>articolul 28</w:t>
      </w:r>
      <w:r w:rsidRPr="00191765">
        <w:rPr>
          <w:rFonts w:ascii="Arial" w:eastAsia="Times New Roman" w:hAnsi="Arial" w:cs="Arial"/>
          <w:kern w:val="0"/>
          <w:lang w:val="ro-RO"/>
        </w:rPr>
        <w:t xml:space="preserve">, </w:t>
      </w:r>
      <w:r w:rsidRPr="00191765">
        <w:rPr>
          <w:rFonts w:ascii="Arial" w:eastAsia="Times New Roman" w:hAnsi="Arial" w:cs="Arial"/>
          <w:b/>
          <w:kern w:val="0"/>
          <w:lang w:val="ro-RO"/>
        </w:rPr>
        <w:t>alineatul (10) și alineatul (11),</w:t>
      </w:r>
      <w:r w:rsidRPr="00191765">
        <w:rPr>
          <w:rFonts w:ascii="Arial" w:eastAsia="Times New Roman" w:hAnsi="Arial" w:cs="Arial"/>
          <w:kern w:val="0"/>
          <w:lang w:val="ro-RO"/>
        </w:rPr>
        <w:t xml:space="preserve"> vor avea următorul cuprins: </w:t>
      </w:r>
    </w:p>
    <w:p w14:paraId="466A75C4" w14:textId="77777777" w:rsidR="00191765" w:rsidRPr="00191765" w:rsidRDefault="00191765" w:rsidP="00191765">
      <w:pPr>
        <w:widowControl/>
        <w:ind w:firstLine="708"/>
        <w:jc w:val="both"/>
        <w:textAlignment w:val="auto"/>
        <w:rPr>
          <w:rFonts w:ascii="Arial" w:eastAsia="Times New Roman" w:hAnsi="Arial" w:cs="Arial"/>
          <w:b/>
          <w:i/>
          <w:kern w:val="0"/>
          <w:lang w:val="ro-RO"/>
        </w:rPr>
      </w:pPr>
      <w:r w:rsidRPr="00191765">
        <w:rPr>
          <w:rFonts w:ascii="Arial" w:eastAsia="Times New Roman" w:hAnsi="Arial" w:cs="Arial"/>
          <w:b/>
          <w:i/>
          <w:kern w:val="0"/>
          <w:lang w:val="ro-RO"/>
        </w:rPr>
        <w:t xml:space="preserve">(10) </w:t>
      </w:r>
      <w:r w:rsidRPr="00191765">
        <w:rPr>
          <w:rFonts w:ascii="Arial" w:eastAsia="Times New Roman" w:hAnsi="Arial" w:cs="Arial"/>
          <w:i/>
          <w:kern w:val="0"/>
          <w:lang w:val="ro-RO"/>
        </w:rPr>
        <w:t>În sistem videoconferință nu vor fi analizate în vederea adoptării proiecte de hotărâre care conțin informații clasificate. În cazul ședințelor consiliului local și ale comisiilor de specialitate desfășurate prin mijloace electronice, printr-o platformă online de videoconferință, acestea se înregistrează audio/video cu sprijinul personalului angajat în cadrul Biroului Informatică, Tehnică de Calcul al aparatului de specialitate al Primarului municipiului Hunedoara.”</w:t>
      </w:r>
    </w:p>
    <w:p w14:paraId="7D34AAFA" w14:textId="77777777" w:rsidR="00191765" w:rsidRPr="00191765" w:rsidRDefault="00191765" w:rsidP="00191765">
      <w:pPr>
        <w:widowControl/>
        <w:ind w:firstLine="708"/>
        <w:jc w:val="both"/>
        <w:textAlignment w:val="auto"/>
        <w:rPr>
          <w:rFonts w:ascii="Arial" w:eastAsia="Times New Roman" w:hAnsi="Arial" w:cs="Arial"/>
          <w:bCs/>
          <w:color w:val="000000"/>
          <w:kern w:val="0"/>
          <w:lang w:val="ro-RO"/>
        </w:rPr>
      </w:pPr>
      <w:r w:rsidRPr="00191765">
        <w:rPr>
          <w:rFonts w:ascii="Arial" w:eastAsia="Times New Roman" w:hAnsi="Arial" w:cs="Arial"/>
          <w:b/>
          <w:i/>
          <w:kern w:val="0"/>
          <w:lang w:val="ro-RO"/>
        </w:rPr>
        <w:t>(11)</w:t>
      </w:r>
      <w:r w:rsidRPr="00191765">
        <w:rPr>
          <w:rFonts w:ascii="Arial" w:eastAsia="Times New Roman" w:hAnsi="Arial" w:cs="Arial"/>
          <w:i/>
          <w:kern w:val="0"/>
          <w:lang w:val="ro-RO"/>
        </w:rPr>
        <w:t xml:space="preserve"> La ședințele comisiilor de specialitate și ale consiliului local, personalul din cadrul aparatului de specialitate al Primarului municipiului Hunedoara și a instituțiilor subordonate Consiliului Local al municipiului Hunedoara vor asigura suportul necesar și pot interveni cu precizări și clarificări la solicitarea consilierilor locali, prin intermediul mijloacelor electronice.”</w:t>
      </w:r>
    </w:p>
    <w:p w14:paraId="689043A9" w14:textId="77777777" w:rsidR="00191765" w:rsidRPr="00191765" w:rsidRDefault="00191765" w:rsidP="00191765">
      <w:pPr>
        <w:widowControl/>
        <w:ind w:firstLine="708"/>
        <w:jc w:val="both"/>
        <w:textAlignment w:val="auto"/>
        <w:rPr>
          <w:rFonts w:ascii="Arial" w:eastAsia="Times New Roman" w:hAnsi="Arial" w:cs="Arial"/>
          <w:bCs/>
          <w:color w:val="000000"/>
          <w:kern w:val="0"/>
          <w:lang w:val="ro-RO"/>
        </w:rPr>
      </w:pPr>
      <w:r w:rsidRPr="00191765">
        <w:rPr>
          <w:rFonts w:ascii="Arial" w:eastAsia="Times New Roman" w:hAnsi="Arial" w:cs="Arial"/>
          <w:bCs/>
          <w:color w:val="000000"/>
          <w:kern w:val="0"/>
          <w:lang w:val="ro-RO"/>
        </w:rPr>
        <w:t xml:space="preserve">Având în vedere îmbunătățirea activității comisiilor de specialitate al Consiliului local, a reglementării ședințelor desfășurate online, noile modificări legislative precum și a Ordinului Ministerului  Dezvoltării, Lucrărilor Publice </w:t>
      </w:r>
      <w:proofErr w:type="spellStart"/>
      <w:r w:rsidRPr="00191765">
        <w:rPr>
          <w:rFonts w:ascii="Arial" w:eastAsia="Times New Roman" w:hAnsi="Arial" w:cs="Arial"/>
          <w:bCs/>
          <w:color w:val="000000"/>
          <w:kern w:val="0"/>
          <w:lang w:val="ro-RO"/>
        </w:rPr>
        <w:t>şi</w:t>
      </w:r>
      <w:proofErr w:type="spellEnd"/>
      <w:r w:rsidRPr="00191765">
        <w:rPr>
          <w:rFonts w:ascii="Arial" w:eastAsia="Times New Roman" w:hAnsi="Arial" w:cs="Arial"/>
          <w:bCs/>
          <w:color w:val="000000"/>
          <w:kern w:val="0"/>
          <w:lang w:val="ro-RO"/>
        </w:rPr>
        <w:t xml:space="preserve"> </w:t>
      </w:r>
      <w:proofErr w:type="spellStart"/>
      <w:r w:rsidRPr="00191765">
        <w:rPr>
          <w:rFonts w:ascii="Arial" w:eastAsia="Times New Roman" w:hAnsi="Arial" w:cs="Arial"/>
          <w:bCs/>
          <w:color w:val="000000"/>
          <w:kern w:val="0"/>
          <w:lang w:val="ro-RO"/>
        </w:rPr>
        <w:t>Administraţiei</w:t>
      </w:r>
      <w:proofErr w:type="spellEnd"/>
      <w:r w:rsidRPr="00191765">
        <w:rPr>
          <w:rFonts w:ascii="Arial" w:eastAsia="Times New Roman" w:hAnsi="Arial" w:cs="Arial"/>
          <w:bCs/>
          <w:color w:val="000000"/>
          <w:kern w:val="0"/>
          <w:lang w:val="ro-RO"/>
        </w:rPr>
        <w:t xml:space="preserve"> nr. 25/2021 pentru aprobarea modelului orientativ al statutului unității administrativ-teritoriale, precum </w:t>
      </w:r>
      <w:proofErr w:type="spellStart"/>
      <w:r w:rsidRPr="00191765">
        <w:rPr>
          <w:rFonts w:ascii="Arial" w:eastAsia="Times New Roman" w:hAnsi="Arial" w:cs="Arial"/>
          <w:bCs/>
          <w:color w:val="000000"/>
          <w:kern w:val="0"/>
          <w:lang w:val="ro-RO"/>
        </w:rPr>
        <w:t>şi</w:t>
      </w:r>
      <w:proofErr w:type="spellEnd"/>
      <w:r w:rsidRPr="00191765">
        <w:rPr>
          <w:rFonts w:ascii="Arial" w:eastAsia="Times New Roman" w:hAnsi="Arial" w:cs="Arial"/>
          <w:bCs/>
          <w:color w:val="000000"/>
          <w:kern w:val="0"/>
          <w:lang w:val="ro-RO"/>
        </w:rPr>
        <w:t xml:space="preserve"> a modelului orientativ al regulamentului de organizare </w:t>
      </w:r>
      <w:proofErr w:type="spellStart"/>
      <w:r w:rsidRPr="00191765">
        <w:rPr>
          <w:rFonts w:ascii="Arial" w:eastAsia="Times New Roman" w:hAnsi="Arial" w:cs="Arial"/>
          <w:bCs/>
          <w:color w:val="000000"/>
          <w:kern w:val="0"/>
          <w:lang w:val="ro-RO"/>
        </w:rPr>
        <w:t>şi</w:t>
      </w:r>
      <w:proofErr w:type="spellEnd"/>
      <w:r w:rsidRPr="00191765">
        <w:rPr>
          <w:rFonts w:ascii="Arial" w:eastAsia="Times New Roman" w:hAnsi="Arial" w:cs="Arial"/>
          <w:bCs/>
          <w:color w:val="000000"/>
          <w:kern w:val="0"/>
          <w:lang w:val="ro-RO"/>
        </w:rPr>
        <w:t xml:space="preserve"> funcționare a consiliului local, cu modificările și completările ulterioare, se impune modificarea și completarea </w:t>
      </w:r>
      <w:r w:rsidRPr="00191765">
        <w:rPr>
          <w:rFonts w:ascii="Arial" w:eastAsia="Times New Roman" w:hAnsi="Arial" w:cs="Arial"/>
          <w:kern w:val="0"/>
          <w:lang w:val="ro-RO"/>
        </w:rPr>
        <w:t>Regulamentului de organizare și funcționare a Consiliului Local al Municipiului Hunedoara, aprobat prin Hotărârea nr. 62/2021.</w:t>
      </w:r>
    </w:p>
    <w:p w14:paraId="01809A91" w14:textId="77777777" w:rsidR="00191765" w:rsidRPr="00191765" w:rsidRDefault="00191765" w:rsidP="00191765">
      <w:pPr>
        <w:widowControl/>
        <w:ind w:firstLine="708"/>
        <w:jc w:val="both"/>
        <w:textAlignment w:val="auto"/>
        <w:rPr>
          <w:rFonts w:ascii="Arial" w:eastAsia="Times New Roman" w:hAnsi="Arial" w:cs="Arial"/>
          <w:b/>
          <w:color w:val="000000"/>
          <w:kern w:val="0"/>
          <w:lang w:val="ro-RO"/>
        </w:rPr>
      </w:pPr>
      <w:r w:rsidRPr="00191765">
        <w:rPr>
          <w:rFonts w:ascii="Arial" w:eastAsia="Times New Roman" w:hAnsi="Arial" w:cs="Arial"/>
          <w:bCs/>
          <w:color w:val="000000"/>
          <w:kern w:val="0"/>
          <w:lang w:val="ro-RO"/>
        </w:rPr>
        <w:t xml:space="preserve">Competența dezbaterii și adoptării proiectului de hotărâre prezentat aparține Consiliului Local al Municipiului Hunedoara, în baza dispozițiilor </w:t>
      </w:r>
      <w:r w:rsidRPr="00191765">
        <w:rPr>
          <w:rFonts w:ascii="Arial" w:eastAsia="Times New Roman" w:hAnsi="Arial" w:cs="Arial"/>
          <w:color w:val="00000A"/>
          <w:kern w:val="0"/>
          <w:lang w:val="ro-RO"/>
        </w:rPr>
        <w:t xml:space="preserve">art. 129, alin. (2), lit. a), alin. (3)  lit. a), alin. (14) coroborat cu art. 139, art. 196 alin. (1), lit. a) din Ordonanța de Urgență a Guvernului nr. 57/2019 privind Codul Administrativ, cu modificările și completările ulterioare. </w:t>
      </w:r>
    </w:p>
    <w:p w14:paraId="3DB65CEE" w14:textId="77777777" w:rsidR="00191765" w:rsidRPr="00191765" w:rsidRDefault="00191765" w:rsidP="00191765">
      <w:pPr>
        <w:widowControl/>
        <w:ind w:firstLine="708"/>
        <w:jc w:val="both"/>
        <w:textAlignment w:val="auto"/>
        <w:rPr>
          <w:rFonts w:ascii="Arial" w:eastAsia="Times New Roman" w:hAnsi="Arial" w:cs="Arial"/>
          <w:b/>
          <w:color w:val="000000"/>
          <w:kern w:val="0"/>
          <w:lang w:val="ro-RO"/>
        </w:rPr>
      </w:pPr>
    </w:p>
    <w:p w14:paraId="1817EF68" w14:textId="77777777" w:rsidR="00191765" w:rsidRPr="00191765" w:rsidRDefault="00191765" w:rsidP="00191765">
      <w:pPr>
        <w:widowControl/>
        <w:jc w:val="center"/>
        <w:textAlignment w:val="auto"/>
        <w:rPr>
          <w:rFonts w:ascii="Arial" w:eastAsia="Times New Roman" w:hAnsi="Arial" w:cs="Arial"/>
          <w:b/>
          <w:bCs/>
          <w:color w:val="000000"/>
          <w:kern w:val="0"/>
          <w:lang w:val="ro-RO"/>
        </w:rPr>
      </w:pPr>
      <w:r w:rsidRPr="00191765">
        <w:rPr>
          <w:rFonts w:ascii="Arial" w:eastAsia="Times New Roman" w:hAnsi="Arial" w:cs="Arial"/>
          <w:b/>
          <w:bCs/>
          <w:color w:val="000000"/>
          <w:kern w:val="0"/>
          <w:lang w:val="ro-RO"/>
        </w:rPr>
        <w:t>ȘEF SERVICIU,</w:t>
      </w:r>
    </w:p>
    <w:p w14:paraId="694818A9" w14:textId="77777777" w:rsidR="00191765" w:rsidRPr="00191765" w:rsidRDefault="00191765" w:rsidP="00191765">
      <w:pPr>
        <w:widowControl/>
        <w:jc w:val="center"/>
        <w:textAlignment w:val="auto"/>
        <w:rPr>
          <w:rFonts w:ascii="Arial" w:eastAsia="Times New Roman" w:hAnsi="Arial" w:cs="Arial"/>
          <w:b/>
          <w:bCs/>
          <w:color w:val="000000"/>
          <w:kern w:val="0"/>
          <w:lang w:val="ro-RO"/>
        </w:rPr>
      </w:pPr>
      <w:r w:rsidRPr="00191765">
        <w:rPr>
          <w:rFonts w:ascii="Arial" w:eastAsia="Times New Roman" w:hAnsi="Arial" w:cs="Arial"/>
          <w:b/>
          <w:bCs/>
          <w:color w:val="000000"/>
          <w:kern w:val="0"/>
          <w:lang w:val="ro-RO"/>
        </w:rPr>
        <w:t>Gabriela Podea</w:t>
      </w:r>
    </w:p>
    <w:p w14:paraId="0DE6E7DC" w14:textId="77777777" w:rsidR="00191765" w:rsidRPr="00191765" w:rsidRDefault="00191765" w:rsidP="00191765">
      <w:pPr>
        <w:widowControl/>
        <w:jc w:val="center"/>
        <w:textAlignment w:val="auto"/>
        <w:rPr>
          <w:rFonts w:ascii="Arial" w:eastAsia="Times New Roman" w:hAnsi="Arial" w:cs="Arial"/>
          <w:b/>
          <w:bCs/>
          <w:color w:val="000000"/>
          <w:kern w:val="0"/>
          <w:lang w:val="ro-RO"/>
        </w:rPr>
      </w:pPr>
    </w:p>
    <w:p w14:paraId="6E599BF1" w14:textId="77777777" w:rsidR="00191765" w:rsidRPr="00191765" w:rsidRDefault="00191765" w:rsidP="00191765">
      <w:pPr>
        <w:widowControl/>
        <w:jc w:val="center"/>
        <w:textAlignment w:val="auto"/>
        <w:rPr>
          <w:rFonts w:ascii="Arial" w:eastAsia="Times New Roman" w:hAnsi="Arial" w:cs="Arial"/>
          <w:b/>
          <w:bCs/>
          <w:color w:val="000000"/>
          <w:kern w:val="0"/>
          <w:lang w:val="ro-RO"/>
        </w:rPr>
      </w:pPr>
    </w:p>
    <w:p w14:paraId="7EC04F27" w14:textId="0CABDDD6" w:rsidR="00191765" w:rsidRPr="00191765" w:rsidRDefault="00191765" w:rsidP="00191765">
      <w:pPr>
        <w:widowControl/>
        <w:jc w:val="center"/>
        <w:textAlignment w:val="auto"/>
        <w:rPr>
          <w:rFonts w:ascii="Arial" w:eastAsia="Times New Roman" w:hAnsi="Arial" w:cs="Arial"/>
          <w:b/>
          <w:bCs/>
          <w:color w:val="000000"/>
          <w:kern w:val="0"/>
          <w:lang w:val="ro-RO"/>
        </w:rPr>
      </w:pPr>
      <w:r>
        <w:rPr>
          <w:rFonts w:ascii="Arial" w:eastAsia="Times New Roman" w:hAnsi="Arial" w:cs="Arial"/>
          <w:b/>
          <w:bCs/>
          <w:color w:val="000000"/>
          <w:kern w:val="0"/>
          <w:lang w:val="ro-RO"/>
        </w:rPr>
        <w:t xml:space="preserve">                                                                                                             </w:t>
      </w:r>
      <w:r w:rsidRPr="00191765">
        <w:rPr>
          <w:rFonts w:ascii="Arial" w:eastAsia="Times New Roman" w:hAnsi="Arial" w:cs="Arial"/>
          <w:b/>
          <w:bCs/>
          <w:color w:val="000000"/>
          <w:kern w:val="0"/>
          <w:lang w:val="ro-RO"/>
        </w:rPr>
        <w:t>Consilier juridic</w:t>
      </w:r>
    </w:p>
    <w:p w14:paraId="5A22C4EF" w14:textId="1EB014CE" w:rsidR="00CB67EF" w:rsidRPr="00191765" w:rsidRDefault="00191765" w:rsidP="00CA05C7">
      <w:pPr>
        <w:rPr>
          <w:rFonts w:ascii="Arial" w:hAnsi="Arial" w:cs="Arial"/>
          <w:b/>
          <w:bCs/>
        </w:rPr>
      </w:pPr>
      <w:r>
        <w:tab/>
      </w:r>
      <w:r>
        <w:tab/>
      </w:r>
      <w:r>
        <w:tab/>
      </w:r>
      <w:r>
        <w:tab/>
      </w:r>
      <w:r>
        <w:tab/>
      </w:r>
      <w:r>
        <w:tab/>
      </w:r>
      <w:r>
        <w:tab/>
      </w:r>
      <w:r>
        <w:tab/>
      </w:r>
      <w:r>
        <w:tab/>
      </w:r>
      <w:r>
        <w:tab/>
      </w:r>
      <w:r w:rsidRPr="00191765">
        <w:rPr>
          <w:rFonts w:ascii="Arial" w:hAnsi="Arial" w:cs="Arial"/>
          <w:b/>
          <w:bCs/>
        </w:rPr>
        <w:t xml:space="preserve">    Raul Nicolae </w:t>
      </w:r>
      <w:proofErr w:type="spellStart"/>
      <w:r w:rsidRPr="00191765">
        <w:rPr>
          <w:rFonts w:ascii="Arial" w:hAnsi="Arial" w:cs="Arial"/>
          <w:b/>
          <w:bCs/>
        </w:rPr>
        <w:t>Malea</w:t>
      </w:r>
      <w:proofErr w:type="spellEnd"/>
    </w:p>
    <w:sectPr w:rsidR="00CB67EF" w:rsidRPr="00191765">
      <w:pgSz w:w="11906" w:h="16838"/>
      <w:pgMar w:top="709" w:right="1077" w:bottom="567" w:left="1134" w:header="708" w:footer="708" w:gutter="0"/>
      <w:cols w:space="708"/>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952633629">
    <w:abstractNumId w:val="1"/>
  </w:num>
  <w:num w:numId="2" w16cid:durableId="46026537">
    <w:abstractNumId w:val="0"/>
  </w:num>
  <w:num w:numId="3" w16cid:durableId="1453943830">
    <w:abstractNumId w:val="2"/>
  </w:num>
  <w:num w:numId="4" w16cid:durableId="45491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0C6060"/>
    <w:rsid w:val="000E0978"/>
    <w:rsid w:val="00191765"/>
    <w:rsid w:val="00227EB2"/>
    <w:rsid w:val="0051734D"/>
    <w:rsid w:val="00604AEB"/>
    <w:rsid w:val="00746D1F"/>
    <w:rsid w:val="007D6F9F"/>
    <w:rsid w:val="007F3ED0"/>
    <w:rsid w:val="00A618F3"/>
    <w:rsid w:val="00A9181E"/>
    <w:rsid w:val="00AD36D4"/>
    <w:rsid w:val="00CA05C7"/>
    <w:rsid w:val="00CB67EF"/>
    <w:rsid w:val="00CB7075"/>
    <w:rsid w:val="00E02678"/>
    <w:rsid w:val="00E55FB4"/>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
    <w:name w:val="Body Text Indent"/>
    <w:basedOn w:val="Normal"/>
    <w:link w:val="IndentcorptextCaracter"/>
    <w:uiPriority w:val="99"/>
    <w:semiHidden/>
    <w:unhideWhenUsed/>
    <w:rsid w:val="00CB7075"/>
    <w:pPr>
      <w:spacing w:after="120"/>
      <w:ind w:left="360"/>
    </w:pPr>
  </w:style>
  <w:style w:type="character" w:customStyle="1" w:styleId="IndentcorptextCaracter">
    <w:name w:val="Indent corp text Caracter"/>
    <w:basedOn w:val="Fontdeparagrafimplicit"/>
    <w:link w:val="Indentcorptext"/>
    <w:uiPriority w:val="99"/>
    <w:semiHidden/>
    <w:rsid w:val="00CB7075"/>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1187</Words>
  <Characters>6770</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18</cp:revision>
  <dcterms:created xsi:type="dcterms:W3CDTF">2022-07-07T10:08:00Z</dcterms:created>
  <dcterms:modified xsi:type="dcterms:W3CDTF">2022-12-29T12:33:00Z</dcterms:modified>
</cp:coreProperties>
</file>