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004"/>
        <w:gridCol w:w="4862"/>
      </w:tblGrid>
      <w:tr w:rsidR="003E75FB" w:rsidRPr="003E75FB" w14:paraId="73ED6BF3" w14:textId="77777777" w:rsidTr="00A3278C">
        <w:trPr>
          <w:trHeight w:val="1414"/>
          <w:jc w:val="center"/>
        </w:trPr>
        <w:tc>
          <w:tcPr>
            <w:tcW w:w="5004" w:type="dxa"/>
            <w:shd w:val="clear" w:color="auto" w:fill="auto"/>
          </w:tcPr>
          <w:p w14:paraId="5DD24565" w14:textId="77777777" w:rsidR="003E75FB" w:rsidRPr="003E75FB" w:rsidRDefault="003E75FB" w:rsidP="003E75FB">
            <w:pPr>
              <w:widowControl/>
              <w:snapToGrid w:val="0"/>
              <w:spacing w:line="240" w:lineRule="auto"/>
              <w:textAlignment w:val="auto"/>
              <w:rPr>
                <w:rFonts w:ascii="Arial" w:eastAsia="Times New Roman" w:hAnsi="Arial" w:cs="Arial"/>
                <w:b/>
                <w:bCs/>
                <w:kern w:val="0"/>
                <w:lang w:val="ro-RO"/>
              </w:rPr>
            </w:pPr>
            <w:r w:rsidRPr="003E75FB">
              <w:rPr>
                <w:rFonts w:ascii="Arial" w:eastAsia="Times New Roman" w:hAnsi="Arial" w:cs="Arial"/>
                <w:b/>
                <w:kern w:val="0"/>
                <w:lang w:val="ro-RO"/>
              </w:rPr>
              <w:t>ROMÂNIA</w:t>
            </w:r>
          </w:p>
          <w:p w14:paraId="66BD226F" w14:textId="77777777" w:rsidR="003E75FB" w:rsidRPr="003E75FB" w:rsidRDefault="003E75FB" w:rsidP="003E75FB">
            <w:pPr>
              <w:widowControl/>
              <w:spacing w:line="240" w:lineRule="auto"/>
              <w:textAlignment w:val="auto"/>
              <w:rPr>
                <w:rFonts w:ascii="Arial" w:eastAsia="Times New Roman" w:hAnsi="Arial" w:cs="Arial"/>
                <w:b/>
                <w:bCs/>
                <w:kern w:val="0"/>
                <w:lang w:val="ro-RO"/>
              </w:rPr>
            </w:pPr>
            <w:r w:rsidRPr="003E75FB">
              <w:rPr>
                <w:rFonts w:ascii="Arial" w:eastAsia="Times New Roman" w:hAnsi="Arial" w:cs="Arial"/>
                <w:b/>
                <w:bCs/>
                <w:kern w:val="0"/>
                <w:lang w:val="ro-RO"/>
              </w:rPr>
              <w:t>JUDEŢUL HUNEDOARA</w:t>
            </w:r>
          </w:p>
          <w:p w14:paraId="00DEE800" w14:textId="77777777" w:rsidR="003E75FB" w:rsidRPr="003E75FB" w:rsidRDefault="003E75FB" w:rsidP="003E75FB">
            <w:pPr>
              <w:widowControl/>
              <w:spacing w:line="240" w:lineRule="auto"/>
              <w:textAlignment w:val="auto"/>
              <w:rPr>
                <w:rFonts w:ascii="Arial" w:eastAsia="Times New Roman" w:hAnsi="Arial" w:cs="Arial"/>
                <w:b/>
                <w:kern w:val="0"/>
                <w:lang w:val="ro-RO"/>
              </w:rPr>
            </w:pPr>
            <w:r w:rsidRPr="003E75FB">
              <w:rPr>
                <w:rFonts w:ascii="Arial" w:eastAsia="Times New Roman" w:hAnsi="Arial" w:cs="Arial"/>
                <w:b/>
                <w:bCs/>
                <w:kern w:val="0"/>
                <w:lang w:val="ro-RO"/>
              </w:rPr>
              <w:t>MUNICIPIUL HUNEDOARA</w:t>
            </w:r>
          </w:p>
          <w:p w14:paraId="0276FC27" w14:textId="77777777" w:rsidR="003E75FB" w:rsidRPr="003E75FB" w:rsidRDefault="003E75FB" w:rsidP="003E75FB">
            <w:pPr>
              <w:widowControl/>
              <w:spacing w:line="240" w:lineRule="auto"/>
              <w:textAlignment w:val="auto"/>
              <w:rPr>
                <w:rFonts w:ascii="Arial" w:eastAsia="Times New Roman" w:hAnsi="Arial" w:cs="Arial"/>
                <w:b/>
                <w:kern w:val="0"/>
                <w:lang w:val="ro-RO"/>
              </w:rPr>
            </w:pPr>
            <w:r w:rsidRPr="003E75FB">
              <w:rPr>
                <w:rFonts w:ascii="Arial" w:eastAsia="Times New Roman" w:hAnsi="Arial" w:cs="Arial"/>
                <w:b/>
                <w:kern w:val="0"/>
                <w:lang w:val="ro-RO"/>
              </w:rPr>
              <w:t xml:space="preserve">PRIMAR </w:t>
            </w:r>
          </w:p>
          <w:p w14:paraId="29B427D5" w14:textId="77777777" w:rsidR="003E75FB" w:rsidRPr="003E75FB" w:rsidRDefault="003E75FB" w:rsidP="003E75FB">
            <w:pPr>
              <w:widowControl/>
              <w:spacing w:line="240" w:lineRule="auto"/>
              <w:textAlignment w:val="auto"/>
              <w:rPr>
                <w:rFonts w:ascii="Arial" w:eastAsia="Times New Roman" w:hAnsi="Arial" w:cs="Arial"/>
                <w:kern w:val="0"/>
                <w:lang w:val="ro-RO"/>
              </w:rPr>
            </w:pPr>
            <w:r w:rsidRPr="003E75FB">
              <w:rPr>
                <w:rFonts w:ascii="Arial" w:eastAsia="Times New Roman" w:hAnsi="Arial" w:cs="Arial"/>
                <w:b/>
                <w:kern w:val="0"/>
                <w:lang w:val="ro-RO"/>
              </w:rPr>
              <w:t>NR. 12834/08.02.2023</w:t>
            </w:r>
          </w:p>
        </w:tc>
        <w:tc>
          <w:tcPr>
            <w:tcW w:w="4862" w:type="dxa"/>
            <w:shd w:val="clear" w:color="auto" w:fill="auto"/>
          </w:tcPr>
          <w:p w14:paraId="7F68D62D" w14:textId="55C44D51" w:rsidR="003E75FB" w:rsidRPr="003E75FB" w:rsidRDefault="003E75FB" w:rsidP="003E75FB">
            <w:pPr>
              <w:widowControl/>
              <w:snapToGrid w:val="0"/>
              <w:spacing w:line="240" w:lineRule="auto"/>
              <w:jc w:val="right"/>
              <w:textAlignment w:val="auto"/>
              <w:rPr>
                <w:rFonts w:ascii="Arial" w:eastAsia="Times New Roman" w:hAnsi="Arial" w:cs="Arial"/>
                <w:kern w:val="0"/>
                <w:lang w:val="ro-RO"/>
              </w:rPr>
            </w:pPr>
            <w:r w:rsidRPr="003E75FB">
              <w:rPr>
                <w:rFonts w:eastAsia="Times New Roman" w:cs="Times New Roman"/>
                <w:noProof/>
                <w:kern w:val="0"/>
                <w:sz w:val="20"/>
                <w:szCs w:val="20"/>
                <w:u w:val="single"/>
                <w:lang w:val="ro-RO"/>
              </w:rPr>
              <w:drawing>
                <wp:inline distT="0" distB="0" distL="0" distR="0" wp14:anchorId="3228AF1A" wp14:editId="19AE7B7E">
                  <wp:extent cx="2847975" cy="904875"/>
                  <wp:effectExtent l="0" t="0" r="9525"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7975" cy="904875"/>
                          </a:xfrm>
                          <a:prstGeom prst="rect">
                            <a:avLst/>
                          </a:prstGeom>
                          <a:solidFill>
                            <a:srgbClr val="FFFFFF"/>
                          </a:solidFill>
                          <a:ln>
                            <a:noFill/>
                          </a:ln>
                        </pic:spPr>
                      </pic:pic>
                    </a:graphicData>
                  </a:graphic>
                </wp:inline>
              </w:drawing>
            </w:r>
          </w:p>
        </w:tc>
      </w:tr>
    </w:tbl>
    <w:p w14:paraId="76534B93" w14:textId="77777777" w:rsidR="003E75FB" w:rsidRPr="003E75FB" w:rsidRDefault="003E75FB" w:rsidP="003E75FB">
      <w:pPr>
        <w:keepNext/>
        <w:widowControl/>
        <w:numPr>
          <w:ilvl w:val="5"/>
          <w:numId w:val="0"/>
        </w:numPr>
        <w:tabs>
          <w:tab w:val="num" w:pos="0"/>
        </w:tabs>
        <w:spacing w:line="240" w:lineRule="auto"/>
        <w:jc w:val="both"/>
        <w:textAlignment w:val="auto"/>
        <w:outlineLvl w:val="5"/>
        <w:rPr>
          <w:rFonts w:ascii="Arial" w:eastAsia="Times New Roman" w:hAnsi="Arial" w:cs="Arial"/>
          <w:b/>
          <w:kern w:val="0"/>
          <w:lang w:val="ro-RO"/>
        </w:rPr>
      </w:pPr>
    </w:p>
    <w:p w14:paraId="748741CE" w14:textId="77777777" w:rsidR="003E75FB" w:rsidRPr="003E75FB" w:rsidRDefault="003E75FB" w:rsidP="003E75FB">
      <w:pPr>
        <w:keepNext/>
        <w:widowControl/>
        <w:numPr>
          <w:ilvl w:val="5"/>
          <w:numId w:val="0"/>
        </w:numPr>
        <w:tabs>
          <w:tab w:val="num" w:pos="0"/>
        </w:tabs>
        <w:spacing w:line="240" w:lineRule="auto"/>
        <w:jc w:val="center"/>
        <w:textAlignment w:val="auto"/>
        <w:outlineLvl w:val="5"/>
        <w:rPr>
          <w:rFonts w:ascii="Arial" w:eastAsia="Times New Roman" w:hAnsi="Arial" w:cs="Arial"/>
          <w:b/>
          <w:bCs/>
          <w:kern w:val="0"/>
          <w:lang w:val="ro-RO"/>
        </w:rPr>
      </w:pPr>
    </w:p>
    <w:p w14:paraId="03F48256" w14:textId="77777777" w:rsidR="003E75FB" w:rsidRPr="003E75FB" w:rsidRDefault="003E75FB" w:rsidP="003E75FB">
      <w:pPr>
        <w:keepNext/>
        <w:widowControl/>
        <w:numPr>
          <w:ilvl w:val="5"/>
          <w:numId w:val="0"/>
        </w:numPr>
        <w:tabs>
          <w:tab w:val="num" w:pos="0"/>
        </w:tabs>
        <w:spacing w:line="240" w:lineRule="auto"/>
        <w:jc w:val="center"/>
        <w:textAlignment w:val="auto"/>
        <w:outlineLvl w:val="5"/>
        <w:rPr>
          <w:rFonts w:ascii="Arial" w:eastAsia="Times New Roman" w:hAnsi="Arial" w:cs="Arial"/>
          <w:b/>
          <w:bCs/>
          <w:kern w:val="0"/>
          <w:lang w:val="ro-RO"/>
        </w:rPr>
      </w:pPr>
      <w:r w:rsidRPr="003E75FB">
        <w:rPr>
          <w:rFonts w:ascii="Arial" w:eastAsia="Times New Roman" w:hAnsi="Arial" w:cs="Arial"/>
          <w:b/>
          <w:spacing w:val="20"/>
          <w:kern w:val="0"/>
          <w:u w:val="single"/>
          <w:lang w:val="ro-RO"/>
        </w:rPr>
        <w:t>REFERAT DE APROBARE</w:t>
      </w:r>
    </w:p>
    <w:p w14:paraId="5638D284" w14:textId="77777777" w:rsidR="003E75FB" w:rsidRPr="003E75FB" w:rsidRDefault="003E75FB" w:rsidP="003E75FB">
      <w:pPr>
        <w:widowControl/>
        <w:spacing w:line="240" w:lineRule="auto"/>
        <w:jc w:val="center"/>
        <w:textAlignment w:val="auto"/>
        <w:rPr>
          <w:rFonts w:ascii="Arial" w:eastAsia="Times New Roman" w:hAnsi="Arial" w:cs="Arial"/>
          <w:kern w:val="0"/>
          <w:lang w:val="ro-RO"/>
        </w:rPr>
      </w:pPr>
      <w:r w:rsidRPr="003E75FB">
        <w:rPr>
          <w:rFonts w:ascii="Arial" w:eastAsia="Times New Roman" w:hAnsi="Arial" w:cs="Arial"/>
          <w:b/>
          <w:bCs/>
          <w:kern w:val="0"/>
          <w:lang w:val="ro-RO"/>
        </w:rPr>
        <w:t xml:space="preserve">al proiectului de hotărâre privind aprobarea delegării de gestiune </w:t>
      </w:r>
      <w:r w:rsidRPr="003E75FB">
        <w:rPr>
          <w:rFonts w:ascii="Arial" w:eastAsia="Times New Roman" w:hAnsi="Arial" w:cs="Arial"/>
          <w:b/>
          <w:kern w:val="0"/>
          <w:lang w:val="ro-RO"/>
        </w:rPr>
        <w:t>a unor activități edilitar-gospodărești a</w:t>
      </w:r>
      <w:r w:rsidRPr="003E75FB">
        <w:rPr>
          <w:rFonts w:ascii="Arial" w:eastAsia="Times New Roman" w:hAnsi="Arial" w:cs="Arial"/>
          <w:b/>
          <w:bCs/>
          <w:kern w:val="0"/>
          <w:lang w:val="ro-RO"/>
        </w:rPr>
        <w:t xml:space="preserve"> serviciului public de administrare a domeniului public și privat al municipiului Hunedoara, precum și a Serviciului pentru gestionarea câinilor fără stăpân Hunedoara</w:t>
      </w:r>
    </w:p>
    <w:p w14:paraId="5CF0F169" w14:textId="77777777" w:rsidR="003E75FB" w:rsidRPr="003E75FB" w:rsidRDefault="003E75FB" w:rsidP="003E75FB">
      <w:pPr>
        <w:widowControl/>
        <w:spacing w:line="240" w:lineRule="auto"/>
        <w:jc w:val="center"/>
        <w:textAlignment w:val="auto"/>
        <w:rPr>
          <w:rFonts w:ascii="Arial" w:eastAsia="Times New Roman" w:hAnsi="Arial" w:cs="Arial"/>
          <w:color w:val="FF0000"/>
          <w:kern w:val="0"/>
          <w:lang w:val="ro-RO"/>
        </w:rPr>
      </w:pPr>
    </w:p>
    <w:p w14:paraId="226A32B8" w14:textId="77777777" w:rsidR="003E75FB" w:rsidRPr="003E75FB" w:rsidRDefault="003E75FB" w:rsidP="003E75FB">
      <w:pPr>
        <w:widowControl/>
        <w:spacing w:line="240" w:lineRule="auto"/>
        <w:jc w:val="both"/>
        <w:textAlignment w:val="auto"/>
        <w:rPr>
          <w:rFonts w:ascii="Arial" w:eastAsia="Times New Roman" w:hAnsi="Arial" w:cs="Arial"/>
          <w:iCs/>
          <w:kern w:val="0"/>
          <w:sz w:val="22"/>
          <w:szCs w:val="22"/>
          <w:lang w:val="ro-RO"/>
        </w:rPr>
      </w:pPr>
      <w:r w:rsidRPr="003E75FB">
        <w:rPr>
          <w:rFonts w:ascii="Arial" w:eastAsia="Times New Roman" w:hAnsi="Arial" w:cs="Arial"/>
          <w:iCs/>
          <w:kern w:val="0"/>
          <w:lang w:val="ro-RO"/>
        </w:rPr>
        <w:tab/>
      </w:r>
      <w:r w:rsidRPr="003E75FB">
        <w:rPr>
          <w:rFonts w:ascii="Arial" w:eastAsia="Times New Roman" w:hAnsi="Arial" w:cs="Arial"/>
          <w:iCs/>
          <w:kern w:val="0"/>
          <w:sz w:val="22"/>
          <w:szCs w:val="22"/>
          <w:lang w:val="ro-RO"/>
        </w:rPr>
        <w:t>Consiliul Local al Municipiului Hunedoara are competență exclusivă, în condițiile legii în tot ceea ce privește înființarea, organizarea, coordonarea și funcționarea serviciului public de administrare a domeniului public și privat al municipiului Hunedoara și a serviciului pentru gestionarea câinilor fără stăpân, precum și în ceea ce privește crearea, dezvoltarea, modernizarea, administrarea și exploatarea bunurilor proprietate publică sau private, aferente acestuia.</w:t>
      </w:r>
    </w:p>
    <w:p w14:paraId="5F28940F" w14:textId="77777777" w:rsidR="003E75FB" w:rsidRPr="003E75FB" w:rsidRDefault="003E75FB" w:rsidP="003E75FB">
      <w:pPr>
        <w:widowControl/>
        <w:spacing w:line="240" w:lineRule="auto"/>
        <w:jc w:val="both"/>
        <w:textAlignment w:val="auto"/>
        <w:rPr>
          <w:rFonts w:ascii="Arial" w:eastAsia="Times New Roman" w:hAnsi="Arial" w:cs="Arial"/>
          <w:color w:val="FF3333"/>
          <w:kern w:val="0"/>
          <w:sz w:val="22"/>
          <w:szCs w:val="22"/>
          <w:lang w:val="ro-RO"/>
        </w:rPr>
      </w:pPr>
      <w:r w:rsidRPr="003E75FB">
        <w:rPr>
          <w:rFonts w:ascii="Arial" w:eastAsia="Times New Roman" w:hAnsi="Arial" w:cs="Arial"/>
          <w:iCs/>
          <w:kern w:val="0"/>
          <w:sz w:val="22"/>
          <w:szCs w:val="22"/>
          <w:lang w:val="ro-RO"/>
        </w:rPr>
        <w:tab/>
        <w:t>Obiectivele specifice ale serviciului</w:t>
      </w:r>
      <w:r w:rsidRPr="003E75FB">
        <w:rPr>
          <w:rFonts w:ascii="Arial" w:eastAsia="Times New Roman" w:hAnsi="Arial" w:cs="Arial"/>
          <w:kern w:val="0"/>
          <w:sz w:val="22"/>
          <w:szCs w:val="22"/>
          <w:lang w:val="ro-RO"/>
        </w:rPr>
        <w:t xml:space="preserve"> sunt:</w:t>
      </w:r>
    </w:p>
    <w:p w14:paraId="32C4EDC6" w14:textId="77777777" w:rsidR="003E75FB" w:rsidRPr="003E75FB" w:rsidRDefault="003E75FB" w:rsidP="003E75FB">
      <w:pPr>
        <w:widowControl/>
        <w:numPr>
          <w:ilvl w:val="0"/>
          <w:numId w:val="1"/>
        </w:numPr>
        <w:suppressAutoHyphens w:val="0"/>
        <w:autoSpaceDE w:val="0"/>
        <w:spacing w:line="240" w:lineRule="auto"/>
        <w:ind w:left="720" w:hanging="360"/>
        <w:jc w:val="both"/>
        <w:textAlignment w:val="auto"/>
        <w:rPr>
          <w:rFonts w:ascii="Arial" w:eastAsia="Times New Roman" w:hAnsi="Arial" w:cs="Arial"/>
          <w:sz w:val="22"/>
          <w:szCs w:val="22"/>
          <w:lang w:val="ro-RO"/>
        </w:rPr>
      </w:pPr>
      <w:r w:rsidRPr="003E75FB">
        <w:rPr>
          <w:rFonts w:ascii="Arial" w:eastAsia="WenQuanYi Micro Hei" w:hAnsi="Arial" w:cs="Arial"/>
          <w:color w:val="FF3333"/>
          <w:sz w:val="22"/>
          <w:szCs w:val="22"/>
          <w:lang w:val="ro-RO" w:eastAsia="hi-IN" w:bidi="hi-IN"/>
        </w:rPr>
        <w:tab/>
      </w:r>
      <w:proofErr w:type="spellStart"/>
      <w:r w:rsidRPr="003E75FB">
        <w:rPr>
          <w:rFonts w:ascii="Arial" w:eastAsia="WenQuanYi Micro Hei" w:hAnsi="Arial" w:cs="Arial"/>
          <w:sz w:val="22"/>
          <w:szCs w:val="22"/>
          <w:lang w:val="ro-RO" w:eastAsia="hi-IN" w:bidi="hi-IN"/>
        </w:rPr>
        <w:t>îmbunătăţirea</w:t>
      </w:r>
      <w:proofErr w:type="spellEnd"/>
      <w:r w:rsidRPr="003E75FB">
        <w:rPr>
          <w:rFonts w:ascii="Arial" w:eastAsia="WenQuanYi Micro Hei" w:hAnsi="Arial" w:cs="Arial"/>
          <w:sz w:val="22"/>
          <w:szCs w:val="22"/>
          <w:lang w:val="ro-RO" w:eastAsia="hi-IN" w:bidi="hi-IN"/>
        </w:rPr>
        <w:t xml:space="preserve"> </w:t>
      </w:r>
      <w:proofErr w:type="spellStart"/>
      <w:r w:rsidRPr="003E75FB">
        <w:rPr>
          <w:rFonts w:ascii="Arial" w:eastAsia="WenQuanYi Micro Hei" w:hAnsi="Arial" w:cs="Arial"/>
          <w:sz w:val="22"/>
          <w:szCs w:val="22"/>
          <w:lang w:val="ro-RO" w:eastAsia="hi-IN" w:bidi="hi-IN"/>
        </w:rPr>
        <w:t>condiţiilor</w:t>
      </w:r>
      <w:proofErr w:type="spellEnd"/>
      <w:r w:rsidRPr="003E75FB">
        <w:rPr>
          <w:rFonts w:ascii="Arial" w:eastAsia="WenQuanYi Micro Hei" w:hAnsi="Arial" w:cs="Arial"/>
          <w:sz w:val="22"/>
          <w:szCs w:val="22"/>
          <w:lang w:val="ro-RO" w:eastAsia="hi-IN" w:bidi="hi-IN"/>
        </w:rPr>
        <w:t xml:space="preserve"> de </w:t>
      </w:r>
      <w:proofErr w:type="spellStart"/>
      <w:r w:rsidRPr="003E75FB">
        <w:rPr>
          <w:rFonts w:ascii="Arial" w:eastAsia="WenQuanYi Micro Hei" w:hAnsi="Arial" w:cs="Arial"/>
          <w:sz w:val="22"/>
          <w:szCs w:val="22"/>
          <w:lang w:val="ro-RO" w:eastAsia="hi-IN" w:bidi="hi-IN"/>
        </w:rPr>
        <w:t>viaţă</w:t>
      </w:r>
      <w:proofErr w:type="spellEnd"/>
      <w:r w:rsidRPr="003E75FB">
        <w:rPr>
          <w:rFonts w:ascii="Arial" w:eastAsia="WenQuanYi Micro Hei" w:hAnsi="Arial" w:cs="Arial"/>
          <w:sz w:val="22"/>
          <w:szCs w:val="22"/>
          <w:lang w:val="ro-RO" w:eastAsia="hi-IN" w:bidi="hi-IN"/>
        </w:rPr>
        <w:t xml:space="preserve"> ale </w:t>
      </w:r>
      <w:proofErr w:type="spellStart"/>
      <w:r w:rsidRPr="003E75FB">
        <w:rPr>
          <w:rFonts w:ascii="Arial" w:eastAsia="WenQuanYi Micro Hei" w:hAnsi="Arial" w:cs="Arial"/>
          <w:sz w:val="22"/>
          <w:szCs w:val="22"/>
          <w:lang w:val="ro-RO" w:eastAsia="hi-IN" w:bidi="hi-IN"/>
        </w:rPr>
        <w:t>populaţiei</w:t>
      </w:r>
      <w:proofErr w:type="spellEnd"/>
      <w:r w:rsidRPr="003E75FB">
        <w:rPr>
          <w:rFonts w:ascii="Arial" w:eastAsia="WenQuanYi Micro Hei" w:hAnsi="Arial" w:cs="Arial"/>
          <w:sz w:val="22"/>
          <w:szCs w:val="22"/>
          <w:lang w:val="ro-RO" w:eastAsia="hi-IN" w:bidi="hi-IN"/>
        </w:rPr>
        <w:t>;</w:t>
      </w:r>
    </w:p>
    <w:p w14:paraId="47E2951A" w14:textId="77777777" w:rsidR="003E75FB" w:rsidRPr="003E75FB" w:rsidRDefault="003E75FB" w:rsidP="003E75FB">
      <w:pPr>
        <w:widowControl/>
        <w:numPr>
          <w:ilvl w:val="0"/>
          <w:numId w:val="1"/>
        </w:numPr>
        <w:suppressAutoHyphens w:val="0"/>
        <w:autoSpaceDE w:val="0"/>
        <w:spacing w:line="240" w:lineRule="auto"/>
        <w:ind w:left="720" w:hanging="360"/>
        <w:jc w:val="both"/>
        <w:textAlignment w:val="auto"/>
        <w:rPr>
          <w:rFonts w:ascii="Arial" w:eastAsia="Times New Roman" w:hAnsi="Arial" w:cs="Arial"/>
          <w:sz w:val="22"/>
          <w:szCs w:val="22"/>
          <w:lang w:val="ro-RO"/>
        </w:rPr>
      </w:pPr>
      <w:r w:rsidRPr="003E75FB">
        <w:rPr>
          <w:rFonts w:ascii="Arial" w:eastAsia="Times New Roman" w:hAnsi="Arial" w:cs="Arial"/>
          <w:sz w:val="22"/>
          <w:szCs w:val="22"/>
          <w:lang w:val="ro-RO"/>
        </w:rPr>
        <w:t>autonomia local</w:t>
      </w:r>
      <w:r w:rsidRPr="003E75FB">
        <w:rPr>
          <w:rFonts w:ascii="Arial" w:eastAsia="TimesNewRoman" w:hAnsi="Arial" w:cs="Arial"/>
          <w:sz w:val="22"/>
          <w:szCs w:val="22"/>
          <w:lang w:val="ro-RO"/>
        </w:rPr>
        <w:t xml:space="preserve">ă </w:t>
      </w:r>
      <w:proofErr w:type="spellStart"/>
      <w:r w:rsidRPr="003E75FB">
        <w:rPr>
          <w:rFonts w:ascii="Arial" w:eastAsia="TimesNewRoman" w:hAnsi="Arial" w:cs="Arial"/>
          <w:sz w:val="22"/>
          <w:szCs w:val="22"/>
          <w:lang w:val="ro-RO"/>
        </w:rPr>
        <w:t>ş</w:t>
      </w:r>
      <w:r w:rsidRPr="003E75FB">
        <w:rPr>
          <w:rFonts w:ascii="Arial" w:eastAsia="Times New Roman" w:hAnsi="Arial" w:cs="Arial"/>
          <w:sz w:val="22"/>
          <w:szCs w:val="22"/>
          <w:lang w:val="ro-RO"/>
        </w:rPr>
        <w:t>i</w:t>
      </w:r>
      <w:proofErr w:type="spellEnd"/>
      <w:r w:rsidRPr="003E75FB">
        <w:rPr>
          <w:rFonts w:ascii="Arial" w:eastAsia="Times New Roman" w:hAnsi="Arial" w:cs="Arial"/>
          <w:sz w:val="22"/>
          <w:szCs w:val="22"/>
          <w:lang w:val="ro-RO"/>
        </w:rPr>
        <w:t xml:space="preserve"> descentralizarea serviciilor;</w:t>
      </w:r>
    </w:p>
    <w:p w14:paraId="5A7EEDEC" w14:textId="77777777" w:rsidR="003E75FB" w:rsidRPr="003E75FB" w:rsidRDefault="003E75FB" w:rsidP="003E75FB">
      <w:pPr>
        <w:widowControl/>
        <w:numPr>
          <w:ilvl w:val="0"/>
          <w:numId w:val="1"/>
        </w:numPr>
        <w:suppressAutoHyphens w:val="0"/>
        <w:autoSpaceDE w:val="0"/>
        <w:spacing w:line="240" w:lineRule="auto"/>
        <w:ind w:left="720" w:hanging="360"/>
        <w:jc w:val="both"/>
        <w:textAlignment w:val="auto"/>
        <w:rPr>
          <w:rFonts w:ascii="Arial" w:eastAsia="Times New Roman" w:hAnsi="Arial" w:cs="Arial"/>
          <w:color w:val="000000"/>
          <w:sz w:val="22"/>
          <w:szCs w:val="22"/>
          <w:lang w:val="ro-RO"/>
        </w:rPr>
      </w:pPr>
      <w:r w:rsidRPr="003E75FB">
        <w:rPr>
          <w:rFonts w:ascii="Arial" w:eastAsia="Times New Roman" w:hAnsi="Arial" w:cs="Arial"/>
          <w:sz w:val="22"/>
          <w:szCs w:val="22"/>
          <w:lang w:val="ro-RO"/>
        </w:rPr>
        <w:t xml:space="preserve">responsabilitatea </w:t>
      </w:r>
      <w:proofErr w:type="spellStart"/>
      <w:r w:rsidRPr="003E75FB">
        <w:rPr>
          <w:rFonts w:ascii="Arial" w:eastAsia="Times New Roman" w:hAnsi="Arial" w:cs="Arial"/>
          <w:sz w:val="22"/>
          <w:szCs w:val="22"/>
          <w:lang w:val="ro-RO"/>
        </w:rPr>
        <w:t>fa</w:t>
      </w:r>
      <w:r w:rsidRPr="003E75FB">
        <w:rPr>
          <w:rFonts w:ascii="Arial" w:eastAsia="TimesNewRoman" w:hAnsi="Arial" w:cs="Arial"/>
          <w:sz w:val="22"/>
          <w:szCs w:val="22"/>
          <w:lang w:val="ro-RO"/>
        </w:rPr>
        <w:t>ţă</w:t>
      </w:r>
      <w:proofErr w:type="spellEnd"/>
      <w:r w:rsidRPr="003E75FB">
        <w:rPr>
          <w:rFonts w:ascii="Arial" w:eastAsia="TimesNewRoman" w:hAnsi="Arial" w:cs="Arial"/>
          <w:sz w:val="22"/>
          <w:szCs w:val="22"/>
          <w:lang w:val="ro-RO"/>
        </w:rPr>
        <w:t xml:space="preserve"> </w:t>
      </w:r>
      <w:r w:rsidRPr="003E75FB">
        <w:rPr>
          <w:rFonts w:ascii="Arial" w:eastAsia="Times New Roman" w:hAnsi="Arial" w:cs="Arial"/>
          <w:sz w:val="22"/>
          <w:szCs w:val="22"/>
          <w:lang w:val="ro-RO"/>
        </w:rPr>
        <w:t xml:space="preserve">de </w:t>
      </w:r>
      <w:proofErr w:type="spellStart"/>
      <w:r w:rsidRPr="003E75FB">
        <w:rPr>
          <w:rFonts w:ascii="Arial" w:eastAsia="Times New Roman" w:hAnsi="Arial" w:cs="Arial"/>
          <w:sz w:val="22"/>
          <w:szCs w:val="22"/>
          <w:lang w:val="ro-RO"/>
        </w:rPr>
        <w:t>cet</w:t>
      </w:r>
      <w:r w:rsidRPr="003E75FB">
        <w:rPr>
          <w:rFonts w:ascii="Arial" w:eastAsia="TimesNewRoman" w:hAnsi="Arial" w:cs="Arial"/>
          <w:sz w:val="22"/>
          <w:szCs w:val="22"/>
          <w:lang w:val="ro-RO"/>
        </w:rPr>
        <w:t>ăţ</w:t>
      </w:r>
      <w:r w:rsidRPr="003E75FB">
        <w:rPr>
          <w:rFonts w:ascii="Arial" w:eastAsia="Times New Roman" w:hAnsi="Arial" w:cs="Arial"/>
          <w:sz w:val="22"/>
          <w:szCs w:val="22"/>
          <w:lang w:val="ro-RO"/>
        </w:rPr>
        <w:t>eni</w:t>
      </w:r>
      <w:proofErr w:type="spellEnd"/>
      <w:r w:rsidRPr="003E75FB">
        <w:rPr>
          <w:rFonts w:ascii="Arial" w:eastAsia="Times New Roman" w:hAnsi="Arial" w:cs="Arial"/>
          <w:sz w:val="22"/>
          <w:szCs w:val="22"/>
          <w:lang w:val="ro-RO"/>
        </w:rPr>
        <w:t>;</w:t>
      </w:r>
    </w:p>
    <w:p w14:paraId="527A4AA7" w14:textId="77777777" w:rsidR="003E75FB" w:rsidRPr="003E75FB" w:rsidRDefault="003E75FB" w:rsidP="003E75FB">
      <w:pPr>
        <w:widowControl/>
        <w:numPr>
          <w:ilvl w:val="0"/>
          <w:numId w:val="1"/>
        </w:numPr>
        <w:suppressAutoHyphens w:val="0"/>
        <w:autoSpaceDE w:val="0"/>
        <w:spacing w:line="240" w:lineRule="auto"/>
        <w:ind w:left="720" w:hanging="360"/>
        <w:jc w:val="both"/>
        <w:textAlignment w:val="auto"/>
        <w:rPr>
          <w:rFonts w:ascii="Arial" w:eastAsia="Times New Roman" w:hAnsi="Arial" w:cs="Arial"/>
          <w:sz w:val="22"/>
          <w:szCs w:val="22"/>
          <w:lang w:val="ro-RO"/>
        </w:rPr>
      </w:pPr>
      <w:r w:rsidRPr="003E75FB">
        <w:rPr>
          <w:rFonts w:ascii="Arial" w:eastAsia="Times New Roman" w:hAnsi="Arial" w:cs="Arial"/>
          <w:color w:val="000000"/>
          <w:sz w:val="22"/>
          <w:szCs w:val="22"/>
          <w:lang w:val="ro-RO"/>
        </w:rPr>
        <w:t xml:space="preserve">adaptabilitatea Serviciului la </w:t>
      </w:r>
      <w:proofErr w:type="spellStart"/>
      <w:r w:rsidRPr="003E75FB">
        <w:rPr>
          <w:rFonts w:ascii="Arial" w:eastAsia="Times New Roman" w:hAnsi="Arial" w:cs="Arial"/>
          <w:color w:val="000000"/>
          <w:sz w:val="22"/>
          <w:szCs w:val="22"/>
          <w:lang w:val="ro-RO"/>
        </w:rPr>
        <w:t>cerinţele</w:t>
      </w:r>
      <w:proofErr w:type="spellEnd"/>
      <w:r w:rsidRPr="003E75FB">
        <w:rPr>
          <w:rFonts w:ascii="Arial" w:eastAsia="Times New Roman" w:hAnsi="Arial" w:cs="Arial"/>
          <w:color w:val="000000"/>
          <w:sz w:val="22"/>
          <w:szCs w:val="22"/>
          <w:lang w:val="ro-RO"/>
        </w:rPr>
        <w:t xml:space="preserve"> </w:t>
      </w:r>
      <w:proofErr w:type="spellStart"/>
      <w:r w:rsidRPr="003E75FB">
        <w:rPr>
          <w:rFonts w:ascii="Arial" w:eastAsia="Times New Roman" w:hAnsi="Arial" w:cs="Arial"/>
          <w:color w:val="000000"/>
          <w:sz w:val="22"/>
          <w:szCs w:val="22"/>
          <w:lang w:val="ro-RO"/>
        </w:rPr>
        <w:t>comunităţii</w:t>
      </w:r>
      <w:proofErr w:type="spellEnd"/>
      <w:r w:rsidRPr="003E75FB">
        <w:rPr>
          <w:rFonts w:ascii="Arial" w:eastAsia="Times New Roman" w:hAnsi="Arial" w:cs="Arial"/>
          <w:color w:val="000000"/>
          <w:sz w:val="22"/>
          <w:szCs w:val="22"/>
          <w:lang w:val="ro-RO"/>
        </w:rPr>
        <w:t xml:space="preserve"> locale;</w:t>
      </w:r>
    </w:p>
    <w:p w14:paraId="388ED34B" w14:textId="77777777" w:rsidR="003E75FB" w:rsidRPr="003E75FB" w:rsidRDefault="003E75FB" w:rsidP="003E75FB">
      <w:pPr>
        <w:widowControl/>
        <w:numPr>
          <w:ilvl w:val="0"/>
          <w:numId w:val="1"/>
        </w:numPr>
        <w:suppressAutoHyphens w:val="0"/>
        <w:autoSpaceDE w:val="0"/>
        <w:spacing w:line="240" w:lineRule="auto"/>
        <w:ind w:left="720" w:hanging="360"/>
        <w:jc w:val="both"/>
        <w:textAlignment w:val="auto"/>
        <w:rPr>
          <w:rFonts w:ascii="Arial" w:eastAsia="Times New Roman" w:hAnsi="Arial" w:cs="Arial"/>
          <w:sz w:val="22"/>
          <w:szCs w:val="22"/>
          <w:lang w:val="ro-RO"/>
        </w:rPr>
      </w:pPr>
      <w:r w:rsidRPr="003E75FB">
        <w:rPr>
          <w:rFonts w:ascii="Arial" w:eastAsia="Times New Roman" w:hAnsi="Arial" w:cs="Arial"/>
          <w:sz w:val="22"/>
          <w:szCs w:val="22"/>
          <w:lang w:val="ro-RO"/>
        </w:rPr>
        <w:t xml:space="preserve">conservarea </w:t>
      </w:r>
      <w:proofErr w:type="spellStart"/>
      <w:r w:rsidRPr="003E75FB">
        <w:rPr>
          <w:rFonts w:ascii="Arial" w:eastAsia="TimesNewRoman" w:hAnsi="Arial" w:cs="Arial"/>
          <w:sz w:val="22"/>
          <w:szCs w:val="22"/>
          <w:lang w:val="ro-RO"/>
        </w:rPr>
        <w:t>ş</w:t>
      </w:r>
      <w:r w:rsidRPr="003E75FB">
        <w:rPr>
          <w:rFonts w:ascii="Arial" w:eastAsia="Times New Roman" w:hAnsi="Arial" w:cs="Arial"/>
          <w:sz w:val="22"/>
          <w:szCs w:val="22"/>
          <w:lang w:val="ro-RO"/>
        </w:rPr>
        <w:t>i</w:t>
      </w:r>
      <w:proofErr w:type="spellEnd"/>
      <w:r w:rsidRPr="003E75FB">
        <w:rPr>
          <w:rFonts w:ascii="Arial" w:eastAsia="Times New Roman" w:hAnsi="Arial" w:cs="Arial"/>
          <w:sz w:val="22"/>
          <w:szCs w:val="22"/>
          <w:lang w:val="ro-RO"/>
        </w:rPr>
        <w:t xml:space="preserve"> </w:t>
      </w:r>
      <w:proofErr w:type="spellStart"/>
      <w:r w:rsidRPr="003E75FB">
        <w:rPr>
          <w:rFonts w:ascii="Arial" w:eastAsia="Times New Roman" w:hAnsi="Arial" w:cs="Arial"/>
          <w:sz w:val="22"/>
          <w:szCs w:val="22"/>
          <w:lang w:val="ro-RO"/>
        </w:rPr>
        <w:t>protec</w:t>
      </w:r>
      <w:r w:rsidRPr="003E75FB">
        <w:rPr>
          <w:rFonts w:ascii="Arial" w:eastAsia="TimesNewRoman" w:hAnsi="Arial" w:cs="Arial"/>
          <w:sz w:val="22"/>
          <w:szCs w:val="22"/>
          <w:lang w:val="ro-RO"/>
        </w:rPr>
        <w:t>ţ</w:t>
      </w:r>
      <w:r w:rsidRPr="003E75FB">
        <w:rPr>
          <w:rFonts w:ascii="Arial" w:eastAsia="Times New Roman" w:hAnsi="Arial" w:cs="Arial"/>
          <w:sz w:val="22"/>
          <w:szCs w:val="22"/>
          <w:lang w:val="ro-RO"/>
        </w:rPr>
        <w:t>ia</w:t>
      </w:r>
      <w:proofErr w:type="spellEnd"/>
      <w:r w:rsidRPr="003E75FB">
        <w:rPr>
          <w:rFonts w:ascii="Arial" w:eastAsia="Times New Roman" w:hAnsi="Arial" w:cs="Arial"/>
          <w:sz w:val="22"/>
          <w:szCs w:val="22"/>
          <w:lang w:val="ro-RO"/>
        </w:rPr>
        <w:t xml:space="preserve"> mediului înconjur</w:t>
      </w:r>
      <w:r w:rsidRPr="003E75FB">
        <w:rPr>
          <w:rFonts w:ascii="Arial" w:eastAsia="TimesNewRoman" w:hAnsi="Arial" w:cs="Arial"/>
          <w:sz w:val="22"/>
          <w:szCs w:val="22"/>
          <w:lang w:val="ro-RO"/>
        </w:rPr>
        <w:t>ă</w:t>
      </w:r>
      <w:r w:rsidRPr="003E75FB">
        <w:rPr>
          <w:rFonts w:ascii="Arial" w:eastAsia="Times New Roman" w:hAnsi="Arial" w:cs="Arial"/>
          <w:sz w:val="22"/>
          <w:szCs w:val="22"/>
          <w:lang w:val="ro-RO"/>
        </w:rPr>
        <w:t>tor;</w:t>
      </w:r>
    </w:p>
    <w:p w14:paraId="5A4CA9EE" w14:textId="77777777" w:rsidR="003E75FB" w:rsidRPr="003E75FB" w:rsidRDefault="003E75FB" w:rsidP="003E75FB">
      <w:pPr>
        <w:widowControl/>
        <w:numPr>
          <w:ilvl w:val="0"/>
          <w:numId w:val="1"/>
        </w:numPr>
        <w:suppressAutoHyphens w:val="0"/>
        <w:autoSpaceDE w:val="0"/>
        <w:spacing w:line="240" w:lineRule="auto"/>
        <w:ind w:left="720" w:hanging="360"/>
        <w:jc w:val="both"/>
        <w:textAlignment w:val="auto"/>
        <w:rPr>
          <w:rFonts w:ascii="Arial" w:eastAsia="Times New Roman" w:hAnsi="Arial" w:cs="Arial"/>
          <w:sz w:val="22"/>
          <w:szCs w:val="22"/>
          <w:lang w:val="ro-RO"/>
        </w:rPr>
      </w:pPr>
      <w:r w:rsidRPr="003E75FB">
        <w:rPr>
          <w:rFonts w:ascii="Arial" w:eastAsia="Times New Roman" w:hAnsi="Arial" w:cs="Arial"/>
          <w:sz w:val="22"/>
          <w:szCs w:val="22"/>
          <w:lang w:val="ro-RO"/>
        </w:rPr>
        <w:t xml:space="preserve">asigurarea </w:t>
      </w:r>
      <w:proofErr w:type="spellStart"/>
      <w:r w:rsidRPr="003E75FB">
        <w:rPr>
          <w:rFonts w:ascii="Arial" w:eastAsia="Times New Roman" w:hAnsi="Arial" w:cs="Arial"/>
          <w:sz w:val="22"/>
          <w:szCs w:val="22"/>
          <w:lang w:val="ro-RO"/>
        </w:rPr>
        <w:t>calit</w:t>
      </w:r>
      <w:r w:rsidRPr="003E75FB">
        <w:rPr>
          <w:rFonts w:ascii="Arial" w:eastAsia="TimesNewRoman" w:hAnsi="Arial" w:cs="Arial"/>
          <w:sz w:val="22"/>
          <w:szCs w:val="22"/>
          <w:lang w:val="ro-RO"/>
        </w:rPr>
        <w:t>ăţ</w:t>
      </w:r>
      <w:r w:rsidRPr="003E75FB">
        <w:rPr>
          <w:rFonts w:ascii="Arial" w:eastAsia="Times New Roman" w:hAnsi="Arial" w:cs="Arial"/>
          <w:sz w:val="22"/>
          <w:szCs w:val="22"/>
          <w:lang w:val="ro-RO"/>
        </w:rPr>
        <w:t>ii</w:t>
      </w:r>
      <w:proofErr w:type="spellEnd"/>
      <w:r w:rsidRPr="003E75FB">
        <w:rPr>
          <w:rFonts w:ascii="Arial" w:eastAsia="Times New Roman" w:hAnsi="Arial" w:cs="Arial"/>
          <w:sz w:val="22"/>
          <w:szCs w:val="22"/>
          <w:lang w:val="ro-RO"/>
        </w:rPr>
        <w:t xml:space="preserve"> </w:t>
      </w:r>
      <w:proofErr w:type="spellStart"/>
      <w:r w:rsidRPr="003E75FB">
        <w:rPr>
          <w:rFonts w:ascii="Arial" w:eastAsia="TimesNewRoman" w:hAnsi="Arial" w:cs="Arial"/>
          <w:sz w:val="22"/>
          <w:szCs w:val="22"/>
          <w:lang w:val="ro-RO"/>
        </w:rPr>
        <w:t>ş</w:t>
      </w:r>
      <w:r w:rsidRPr="003E75FB">
        <w:rPr>
          <w:rFonts w:ascii="Arial" w:eastAsia="Times New Roman" w:hAnsi="Arial" w:cs="Arial"/>
          <w:sz w:val="22"/>
          <w:szCs w:val="22"/>
          <w:lang w:val="ro-RO"/>
        </w:rPr>
        <w:t>i</w:t>
      </w:r>
      <w:proofErr w:type="spellEnd"/>
      <w:r w:rsidRPr="003E75FB">
        <w:rPr>
          <w:rFonts w:ascii="Arial" w:eastAsia="Times New Roman" w:hAnsi="Arial" w:cs="Arial"/>
          <w:sz w:val="22"/>
          <w:szCs w:val="22"/>
          <w:lang w:val="ro-RO"/>
        </w:rPr>
        <w:t xml:space="preserve"> </w:t>
      </w:r>
      <w:proofErr w:type="spellStart"/>
      <w:r w:rsidRPr="003E75FB">
        <w:rPr>
          <w:rFonts w:ascii="Arial" w:eastAsia="Times New Roman" w:hAnsi="Arial" w:cs="Arial"/>
          <w:sz w:val="22"/>
          <w:szCs w:val="22"/>
          <w:lang w:val="ro-RO"/>
        </w:rPr>
        <w:t>continuit</w:t>
      </w:r>
      <w:r w:rsidRPr="003E75FB">
        <w:rPr>
          <w:rFonts w:ascii="Arial" w:eastAsia="TimesNewRoman" w:hAnsi="Arial" w:cs="Arial"/>
          <w:sz w:val="22"/>
          <w:szCs w:val="22"/>
          <w:lang w:val="ro-RO"/>
        </w:rPr>
        <w:t>ăţ</w:t>
      </w:r>
      <w:r w:rsidRPr="003E75FB">
        <w:rPr>
          <w:rFonts w:ascii="Arial" w:eastAsia="Times New Roman" w:hAnsi="Arial" w:cs="Arial"/>
          <w:sz w:val="22"/>
          <w:szCs w:val="22"/>
          <w:lang w:val="ro-RO"/>
        </w:rPr>
        <w:t>ii</w:t>
      </w:r>
      <w:proofErr w:type="spellEnd"/>
      <w:r w:rsidRPr="003E75FB">
        <w:rPr>
          <w:rFonts w:ascii="Arial" w:eastAsia="Times New Roman" w:hAnsi="Arial" w:cs="Arial"/>
          <w:sz w:val="22"/>
          <w:szCs w:val="22"/>
          <w:lang w:val="ro-RO"/>
        </w:rPr>
        <w:t xml:space="preserve"> serviciului;</w:t>
      </w:r>
    </w:p>
    <w:p w14:paraId="4A1FE674" w14:textId="77777777" w:rsidR="003E75FB" w:rsidRPr="003E75FB" w:rsidRDefault="003E75FB" w:rsidP="003E75FB">
      <w:pPr>
        <w:widowControl/>
        <w:numPr>
          <w:ilvl w:val="0"/>
          <w:numId w:val="1"/>
        </w:numPr>
        <w:suppressAutoHyphens w:val="0"/>
        <w:autoSpaceDE w:val="0"/>
        <w:spacing w:line="240" w:lineRule="auto"/>
        <w:ind w:left="720" w:hanging="360"/>
        <w:jc w:val="both"/>
        <w:textAlignment w:val="auto"/>
        <w:rPr>
          <w:rFonts w:ascii="Arial" w:eastAsia="Times New Roman" w:hAnsi="Arial" w:cs="Arial"/>
          <w:sz w:val="22"/>
          <w:szCs w:val="22"/>
          <w:lang w:val="ro-RO"/>
        </w:rPr>
      </w:pPr>
      <w:r w:rsidRPr="003E75FB">
        <w:rPr>
          <w:rFonts w:ascii="Arial" w:eastAsia="Times New Roman" w:hAnsi="Arial" w:cs="Arial"/>
          <w:sz w:val="22"/>
          <w:szCs w:val="22"/>
          <w:lang w:val="ro-RO"/>
        </w:rPr>
        <w:t>tarifarea echitabil</w:t>
      </w:r>
      <w:r w:rsidRPr="003E75FB">
        <w:rPr>
          <w:rFonts w:ascii="Arial" w:eastAsia="TimesNewRoman" w:hAnsi="Arial" w:cs="Arial"/>
          <w:sz w:val="22"/>
          <w:szCs w:val="22"/>
          <w:lang w:val="ro-RO"/>
        </w:rPr>
        <w:t>ă</w:t>
      </w:r>
      <w:r w:rsidRPr="003E75FB">
        <w:rPr>
          <w:rFonts w:ascii="Arial" w:eastAsia="Times New Roman" w:hAnsi="Arial" w:cs="Arial"/>
          <w:sz w:val="22"/>
          <w:szCs w:val="22"/>
          <w:lang w:val="ro-RO"/>
        </w:rPr>
        <w:t>, corelat</w:t>
      </w:r>
      <w:r w:rsidRPr="003E75FB">
        <w:rPr>
          <w:rFonts w:ascii="Arial" w:eastAsia="TimesNewRoman" w:hAnsi="Arial" w:cs="Arial"/>
          <w:sz w:val="22"/>
          <w:szCs w:val="22"/>
          <w:lang w:val="ro-RO"/>
        </w:rPr>
        <w:t xml:space="preserve">ă </w:t>
      </w:r>
      <w:r w:rsidRPr="003E75FB">
        <w:rPr>
          <w:rFonts w:ascii="Arial" w:eastAsia="Times New Roman" w:hAnsi="Arial" w:cs="Arial"/>
          <w:sz w:val="22"/>
          <w:szCs w:val="22"/>
          <w:lang w:val="ro-RO"/>
        </w:rPr>
        <w:t xml:space="preserve">cu calitatea </w:t>
      </w:r>
      <w:proofErr w:type="spellStart"/>
      <w:r w:rsidRPr="003E75FB">
        <w:rPr>
          <w:rFonts w:ascii="Arial" w:eastAsia="TimesNewRoman" w:hAnsi="Arial" w:cs="Arial"/>
          <w:sz w:val="22"/>
          <w:szCs w:val="22"/>
          <w:lang w:val="ro-RO"/>
        </w:rPr>
        <w:t>ş</w:t>
      </w:r>
      <w:r w:rsidRPr="003E75FB">
        <w:rPr>
          <w:rFonts w:ascii="Arial" w:eastAsia="Times New Roman" w:hAnsi="Arial" w:cs="Arial"/>
          <w:sz w:val="22"/>
          <w:szCs w:val="22"/>
          <w:lang w:val="ro-RO"/>
        </w:rPr>
        <w:t>i</w:t>
      </w:r>
      <w:proofErr w:type="spellEnd"/>
      <w:r w:rsidRPr="003E75FB">
        <w:rPr>
          <w:rFonts w:ascii="Arial" w:eastAsia="Times New Roman" w:hAnsi="Arial" w:cs="Arial"/>
          <w:sz w:val="22"/>
          <w:szCs w:val="22"/>
          <w:lang w:val="ro-RO"/>
        </w:rPr>
        <w:t xml:space="preserve"> cantitatea serviciului prestat;</w:t>
      </w:r>
    </w:p>
    <w:p w14:paraId="44D8C58F" w14:textId="77777777" w:rsidR="003E75FB" w:rsidRPr="003E75FB" w:rsidRDefault="003E75FB" w:rsidP="003E75FB">
      <w:pPr>
        <w:widowControl/>
        <w:numPr>
          <w:ilvl w:val="0"/>
          <w:numId w:val="1"/>
        </w:numPr>
        <w:suppressAutoHyphens w:val="0"/>
        <w:autoSpaceDE w:val="0"/>
        <w:spacing w:line="240" w:lineRule="auto"/>
        <w:ind w:left="720" w:hanging="360"/>
        <w:jc w:val="both"/>
        <w:textAlignment w:val="auto"/>
        <w:rPr>
          <w:rFonts w:ascii="Arial" w:eastAsia="Times New Roman" w:hAnsi="Arial" w:cs="Arial"/>
          <w:sz w:val="22"/>
          <w:szCs w:val="22"/>
          <w:lang w:val="ro-RO"/>
        </w:rPr>
      </w:pPr>
      <w:r w:rsidRPr="003E75FB">
        <w:rPr>
          <w:rFonts w:ascii="Arial" w:eastAsia="Times New Roman" w:hAnsi="Arial" w:cs="Arial"/>
          <w:sz w:val="22"/>
          <w:szCs w:val="22"/>
          <w:lang w:val="ro-RO"/>
        </w:rPr>
        <w:t xml:space="preserve">nediscriminarea </w:t>
      </w:r>
      <w:proofErr w:type="spellStart"/>
      <w:r w:rsidRPr="003E75FB">
        <w:rPr>
          <w:rFonts w:ascii="Arial" w:eastAsia="TimesNewRoman" w:hAnsi="Arial" w:cs="Arial"/>
          <w:sz w:val="22"/>
          <w:szCs w:val="22"/>
          <w:lang w:val="ro-RO"/>
        </w:rPr>
        <w:t>ş</w:t>
      </w:r>
      <w:r w:rsidRPr="003E75FB">
        <w:rPr>
          <w:rFonts w:ascii="Arial" w:eastAsia="Times New Roman" w:hAnsi="Arial" w:cs="Arial"/>
          <w:sz w:val="22"/>
          <w:szCs w:val="22"/>
          <w:lang w:val="ro-RO"/>
        </w:rPr>
        <w:t>i</w:t>
      </w:r>
      <w:proofErr w:type="spellEnd"/>
      <w:r w:rsidRPr="003E75FB">
        <w:rPr>
          <w:rFonts w:ascii="Arial" w:eastAsia="Times New Roman" w:hAnsi="Arial" w:cs="Arial"/>
          <w:sz w:val="22"/>
          <w:szCs w:val="22"/>
          <w:lang w:val="ro-RO"/>
        </w:rPr>
        <w:t xml:space="preserve"> egalitatea de tratament al utilizatorilor;</w:t>
      </w:r>
    </w:p>
    <w:p w14:paraId="4B1FDB7C" w14:textId="77777777" w:rsidR="003E75FB" w:rsidRPr="003E75FB" w:rsidRDefault="003E75FB" w:rsidP="003E75FB">
      <w:pPr>
        <w:widowControl/>
        <w:numPr>
          <w:ilvl w:val="0"/>
          <w:numId w:val="1"/>
        </w:numPr>
        <w:suppressAutoHyphens w:val="0"/>
        <w:autoSpaceDE w:val="0"/>
        <w:spacing w:line="240" w:lineRule="auto"/>
        <w:ind w:left="720" w:hanging="360"/>
        <w:jc w:val="both"/>
        <w:textAlignment w:val="auto"/>
        <w:rPr>
          <w:rFonts w:ascii="Arial" w:eastAsia="Times New Roman" w:hAnsi="Arial" w:cs="Arial"/>
          <w:sz w:val="22"/>
          <w:szCs w:val="22"/>
          <w:lang w:val="ro-RO"/>
        </w:rPr>
      </w:pPr>
      <w:proofErr w:type="spellStart"/>
      <w:r w:rsidRPr="003E75FB">
        <w:rPr>
          <w:rFonts w:ascii="Arial" w:eastAsia="Times New Roman" w:hAnsi="Arial" w:cs="Arial"/>
          <w:sz w:val="22"/>
          <w:szCs w:val="22"/>
          <w:lang w:val="ro-RO"/>
        </w:rPr>
        <w:t>transparen</w:t>
      </w:r>
      <w:r w:rsidRPr="003E75FB">
        <w:rPr>
          <w:rFonts w:ascii="Arial" w:eastAsia="TimesNewRoman" w:hAnsi="Arial" w:cs="Arial"/>
          <w:sz w:val="22"/>
          <w:szCs w:val="22"/>
          <w:lang w:val="ro-RO"/>
        </w:rPr>
        <w:t>ţ</w:t>
      </w:r>
      <w:r w:rsidRPr="003E75FB">
        <w:rPr>
          <w:rFonts w:ascii="Arial" w:eastAsia="Times New Roman" w:hAnsi="Arial" w:cs="Arial"/>
          <w:sz w:val="22"/>
          <w:szCs w:val="22"/>
          <w:lang w:val="ro-RO"/>
        </w:rPr>
        <w:t>a</w:t>
      </w:r>
      <w:proofErr w:type="spellEnd"/>
      <w:r w:rsidRPr="003E75FB">
        <w:rPr>
          <w:rFonts w:ascii="Arial" w:eastAsia="Times New Roman" w:hAnsi="Arial" w:cs="Arial"/>
          <w:sz w:val="22"/>
          <w:szCs w:val="22"/>
          <w:lang w:val="ro-RO"/>
        </w:rPr>
        <w:t xml:space="preserve">, consultarea </w:t>
      </w:r>
      <w:proofErr w:type="spellStart"/>
      <w:r w:rsidRPr="003E75FB">
        <w:rPr>
          <w:rFonts w:ascii="Arial" w:eastAsia="TimesNewRoman" w:hAnsi="Arial" w:cs="Arial"/>
          <w:sz w:val="22"/>
          <w:szCs w:val="22"/>
          <w:lang w:val="ro-RO"/>
        </w:rPr>
        <w:t>ş</w:t>
      </w:r>
      <w:r w:rsidRPr="003E75FB">
        <w:rPr>
          <w:rFonts w:ascii="Arial" w:eastAsia="Times New Roman" w:hAnsi="Arial" w:cs="Arial"/>
          <w:sz w:val="22"/>
          <w:szCs w:val="22"/>
          <w:lang w:val="ro-RO"/>
        </w:rPr>
        <w:t>i</w:t>
      </w:r>
      <w:proofErr w:type="spellEnd"/>
      <w:r w:rsidRPr="003E75FB">
        <w:rPr>
          <w:rFonts w:ascii="Arial" w:eastAsia="Times New Roman" w:hAnsi="Arial" w:cs="Arial"/>
          <w:sz w:val="22"/>
          <w:szCs w:val="22"/>
          <w:lang w:val="ro-RO"/>
        </w:rPr>
        <w:t xml:space="preserve"> antrenarea în decizii a </w:t>
      </w:r>
      <w:proofErr w:type="spellStart"/>
      <w:r w:rsidRPr="003E75FB">
        <w:rPr>
          <w:rFonts w:ascii="Arial" w:eastAsia="Times New Roman" w:hAnsi="Arial" w:cs="Arial"/>
          <w:sz w:val="22"/>
          <w:szCs w:val="22"/>
          <w:lang w:val="ro-RO"/>
        </w:rPr>
        <w:t>cet</w:t>
      </w:r>
      <w:r w:rsidRPr="003E75FB">
        <w:rPr>
          <w:rFonts w:ascii="Arial" w:eastAsia="TimesNewRoman" w:hAnsi="Arial" w:cs="Arial"/>
          <w:sz w:val="22"/>
          <w:szCs w:val="22"/>
          <w:lang w:val="ro-RO"/>
        </w:rPr>
        <w:t>ăţ</w:t>
      </w:r>
      <w:r w:rsidRPr="003E75FB">
        <w:rPr>
          <w:rFonts w:ascii="Arial" w:eastAsia="Times New Roman" w:hAnsi="Arial" w:cs="Arial"/>
          <w:sz w:val="22"/>
          <w:szCs w:val="22"/>
          <w:lang w:val="ro-RO"/>
        </w:rPr>
        <w:t>enilor</w:t>
      </w:r>
      <w:proofErr w:type="spellEnd"/>
      <w:r w:rsidRPr="003E75FB">
        <w:rPr>
          <w:rFonts w:ascii="Arial" w:eastAsia="Times New Roman" w:hAnsi="Arial" w:cs="Arial"/>
          <w:sz w:val="22"/>
          <w:szCs w:val="22"/>
          <w:lang w:val="ro-RO"/>
        </w:rPr>
        <w:t>;</w:t>
      </w:r>
    </w:p>
    <w:p w14:paraId="20340A67" w14:textId="77777777" w:rsidR="003E75FB" w:rsidRPr="003E75FB" w:rsidRDefault="003E75FB" w:rsidP="003E75FB">
      <w:pPr>
        <w:widowControl/>
        <w:numPr>
          <w:ilvl w:val="0"/>
          <w:numId w:val="1"/>
        </w:numPr>
        <w:suppressAutoHyphens w:val="0"/>
        <w:autoSpaceDE w:val="0"/>
        <w:spacing w:line="240" w:lineRule="auto"/>
        <w:ind w:left="720" w:hanging="360"/>
        <w:jc w:val="both"/>
        <w:textAlignment w:val="auto"/>
        <w:rPr>
          <w:rFonts w:ascii="Arial" w:eastAsia="Times New Roman" w:hAnsi="Arial" w:cs="Arial"/>
          <w:sz w:val="22"/>
          <w:szCs w:val="22"/>
          <w:lang w:val="ro-RO"/>
        </w:rPr>
      </w:pPr>
      <w:r w:rsidRPr="003E75FB">
        <w:rPr>
          <w:rFonts w:ascii="Arial" w:eastAsia="Times New Roman" w:hAnsi="Arial" w:cs="Arial"/>
          <w:sz w:val="22"/>
          <w:szCs w:val="22"/>
          <w:lang w:val="ro-RO"/>
        </w:rPr>
        <w:t>administrarea corect</w:t>
      </w:r>
      <w:r w:rsidRPr="003E75FB">
        <w:rPr>
          <w:rFonts w:ascii="Arial" w:eastAsia="TimesNewRoman" w:hAnsi="Arial" w:cs="Arial"/>
          <w:sz w:val="22"/>
          <w:szCs w:val="22"/>
          <w:lang w:val="ro-RO"/>
        </w:rPr>
        <w:t xml:space="preserve">ă </w:t>
      </w:r>
      <w:proofErr w:type="spellStart"/>
      <w:r w:rsidRPr="003E75FB">
        <w:rPr>
          <w:rFonts w:ascii="Arial" w:eastAsia="TimesNewRoman" w:hAnsi="Arial" w:cs="Arial"/>
          <w:sz w:val="22"/>
          <w:szCs w:val="22"/>
          <w:lang w:val="ro-RO"/>
        </w:rPr>
        <w:t>ş</w:t>
      </w:r>
      <w:r w:rsidRPr="003E75FB">
        <w:rPr>
          <w:rFonts w:ascii="Arial" w:eastAsia="Times New Roman" w:hAnsi="Arial" w:cs="Arial"/>
          <w:sz w:val="22"/>
          <w:szCs w:val="22"/>
          <w:lang w:val="ro-RO"/>
        </w:rPr>
        <w:t>i</w:t>
      </w:r>
      <w:proofErr w:type="spellEnd"/>
      <w:r w:rsidRPr="003E75FB">
        <w:rPr>
          <w:rFonts w:ascii="Arial" w:eastAsia="Times New Roman" w:hAnsi="Arial" w:cs="Arial"/>
          <w:sz w:val="22"/>
          <w:szCs w:val="22"/>
          <w:lang w:val="ro-RO"/>
        </w:rPr>
        <w:t xml:space="preserve"> eficient</w:t>
      </w:r>
      <w:r w:rsidRPr="003E75FB">
        <w:rPr>
          <w:rFonts w:ascii="Arial" w:eastAsia="TimesNewRoman" w:hAnsi="Arial" w:cs="Arial"/>
          <w:sz w:val="22"/>
          <w:szCs w:val="22"/>
          <w:lang w:val="ro-RO"/>
        </w:rPr>
        <w:t xml:space="preserve">ă </w:t>
      </w:r>
      <w:r w:rsidRPr="003E75FB">
        <w:rPr>
          <w:rFonts w:ascii="Arial" w:eastAsia="Times New Roman" w:hAnsi="Arial" w:cs="Arial"/>
          <w:sz w:val="22"/>
          <w:szCs w:val="22"/>
          <w:lang w:val="ro-RO"/>
        </w:rPr>
        <w:t>a bunurilor din proprietatea public</w:t>
      </w:r>
      <w:r w:rsidRPr="003E75FB">
        <w:rPr>
          <w:rFonts w:ascii="Arial" w:eastAsia="TimesNewRoman" w:hAnsi="Arial" w:cs="Arial"/>
          <w:sz w:val="22"/>
          <w:szCs w:val="22"/>
          <w:lang w:val="ro-RO"/>
        </w:rPr>
        <w:t xml:space="preserve">ă </w:t>
      </w:r>
      <w:r w:rsidRPr="003E75FB">
        <w:rPr>
          <w:rFonts w:ascii="Arial" w:eastAsia="Times New Roman" w:hAnsi="Arial" w:cs="Arial"/>
          <w:sz w:val="22"/>
          <w:szCs w:val="22"/>
          <w:lang w:val="ro-RO"/>
        </w:rPr>
        <w:t>sau privat</w:t>
      </w:r>
      <w:r w:rsidRPr="003E75FB">
        <w:rPr>
          <w:rFonts w:ascii="Arial" w:eastAsia="TimesNewRoman" w:hAnsi="Arial" w:cs="Arial"/>
          <w:sz w:val="22"/>
          <w:szCs w:val="22"/>
          <w:lang w:val="ro-RO"/>
        </w:rPr>
        <w:t xml:space="preserve">ă </w:t>
      </w:r>
      <w:r w:rsidRPr="003E75FB">
        <w:rPr>
          <w:rFonts w:ascii="Arial" w:eastAsia="Times New Roman" w:hAnsi="Arial" w:cs="Arial"/>
          <w:sz w:val="22"/>
          <w:szCs w:val="22"/>
          <w:lang w:val="ro-RO"/>
        </w:rPr>
        <w:t xml:space="preserve">a </w:t>
      </w:r>
      <w:proofErr w:type="spellStart"/>
      <w:r w:rsidRPr="003E75FB">
        <w:rPr>
          <w:rFonts w:ascii="Arial" w:eastAsia="Times New Roman" w:hAnsi="Arial" w:cs="Arial"/>
          <w:sz w:val="22"/>
          <w:szCs w:val="22"/>
          <w:lang w:val="ro-RO"/>
        </w:rPr>
        <w:t>unit</w:t>
      </w:r>
      <w:r w:rsidRPr="003E75FB">
        <w:rPr>
          <w:rFonts w:ascii="Arial" w:eastAsia="TimesNewRoman" w:hAnsi="Arial" w:cs="Arial"/>
          <w:sz w:val="22"/>
          <w:szCs w:val="22"/>
          <w:lang w:val="ro-RO"/>
        </w:rPr>
        <w:t>ăţ</w:t>
      </w:r>
      <w:r w:rsidRPr="003E75FB">
        <w:rPr>
          <w:rFonts w:ascii="Arial" w:eastAsia="Times New Roman" w:hAnsi="Arial" w:cs="Arial"/>
          <w:sz w:val="22"/>
          <w:szCs w:val="22"/>
          <w:lang w:val="ro-RO"/>
        </w:rPr>
        <w:t>ilor</w:t>
      </w:r>
      <w:proofErr w:type="spellEnd"/>
      <w:r w:rsidRPr="003E75FB">
        <w:rPr>
          <w:rFonts w:ascii="Arial" w:eastAsia="Times New Roman" w:hAnsi="Arial" w:cs="Arial"/>
          <w:sz w:val="22"/>
          <w:szCs w:val="22"/>
          <w:lang w:val="ro-RO"/>
        </w:rPr>
        <w:t xml:space="preserve"> administrativ-teritoriale </w:t>
      </w:r>
      <w:proofErr w:type="spellStart"/>
      <w:r w:rsidRPr="003E75FB">
        <w:rPr>
          <w:rFonts w:ascii="Arial" w:eastAsia="TimesNewRoman" w:hAnsi="Arial" w:cs="Arial"/>
          <w:sz w:val="22"/>
          <w:szCs w:val="22"/>
          <w:lang w:val="ro-RO"/>
        </w:rPr>
        <w:t>ş</w:t>
      </w:r>
      <w:r w:rsidRPr="003E75FB">
        <w:rPr>
          <w:rFonts w:ascii="Arial" w:eastAsia="Times New Roman" w:hAnsi="Arial" w:cs="Arial"/>
          <w:sz w:val="22"/>
          <w:szCs w:val="22"/>
          <w:lang w:val="ro-RO"/>
        </w:rPr>
        <w:t>i</w:t>
      </w:r>
      <w:proofErr w:type="spellEnd"/>
      <w:r w:rsidRPr="003E75FB">
        <w:rPr>
          <w:rFonts w:ascii="Arial" w:eastAsia="Times New Roman" w:hAnsi="Arial" w:cs="Arial"/>
          <w:sz w:val="22"/>
          <w:szCs w:val="22"/>
          <w:lang w:val="ro-RO"/>
        </w:rPr>
        <w:t xml:space="preserve"> a banilor publici;</w:t>
      </w:r>
    </w:p>
    <w:p w14:paraId="077FC98B" w14:textId="77777777" w:rsidR="003E75FB" w:rsidRPr="003E75FB" w:rsidRDefault="003E75FB" w:rsidP="003E75FB">
      <w:pPr>
        <w:widowControl/>
        <w:numPr>
          <w:ilvl w:val="0"/>
          <w:numId w:val="1"/>
        </w:numPr>
        <w:suppressAutoHyphens w:val="0"/>
        <w:autoSpaceDE w:val="0"/>
        <w:spacing w:line="240" w:lineRule="auto"/>
        <w:ind w:left="720" w:hanging="360"/>
        <w:jc w:val="both"/>
        <w:textAlignment w:val="auto"/>
        <w:rPr>
          <w:rFonts w:ascii="Arial" w:eastAsia="WenQuanYi Micro Hei" w:hAnsi="Arial" w:cs="Arial"/>
          <w:sz w:val="22"/>
          <w:szCs w:val="22"/>
          <w:lang w:val="ro-RO" w:eastAsia="hi-IN" w:bidi="hi-IN"/>
        </w:rPr>
      </w:pPr>
      <w:r w:rsidRPr="003E75FB">
        <w:rPr>
          <w:rFonts w:ascii="Arial" w:eastAsia="Times New Roman" w:hAnsi="Arial" w:cs="Arial"/>
          <w:sz w:val="22"/>
          <w:szCs w:val="22"/>
          <w:lang w:val="ro-RO"/>
        </w:rPr>
        <w:t>securitatea serviciului;</w:t>
      </w:r>
    </w:p>
    <w:p w14:paraId="4C638ED8" w14:textId="77777777" w:rsidR="003E75FB" w:rsidRPr="003E75FB" w:rsidRDefault="003E75FB" w:rsidP="003E75FB">
      <w:pPr>
        <w:widowControl/>
        <w:numPr>
          <w:ilvl w:val="0"/>
          <w:numId w:val="1"/>
        </w:numPr>
        <w:autoSpaceDE w:val="0"/>
        <w:spacing w:line="240" w:lineRule="auto"/>
        <w:ind w:left="720" w:hanging="360"/>
        <w:jc w:val="both"/>
        <w:textAlignment w:val="auto"/>
        <w:rPr>
          <w:rFonts w:ascii="Arial" w:eastAsia="Times New Roman" w:hAnsi="Arial" w:cs="Arial"/>
          <w:kern w:val="0"/>
          <w:sz w:val="22"/>
          <w:szCs w:val="22"/>
          <w:lang w:val="ro-RO"/>
        </w:rPr>
      </w:pPr>
      <w:proofErr w:type="spellStart"/>
      <w:r w:rsidRPr="003E75FB">
        <w:rPr>
          <w:rFonts w:ascii="Arial" w:eastAsia="Times New Roman" w:hAnsi="Arial" w:cs="Arial"/>
          <w:kern w:val="0"/>
          <w:sz w:val="22"/>
          <w:szCs w:val="22"/>
          <w:lang w:val="ro-RO"/>
        </w:rPr>
        <w:t>susţinerea</w:t>
      </w:r>
      <w:proofErr w:type="spellEnd"/>
      <w:r w:rsidRPr="003E75FB">
        <w:rPr>
          <w:rFonts w:ascii="Arial" w:eastAsia="Times New Roman" w:hAnsi="Arial" w:cs="Arial"/>
          <w:kern w:val="0"/>
          <w:sz w:val="22"/>
          <w:szCs w:val="22"/>
          <w:lang w:val="ro-RO"/>
        </w:rPr>
        <w:t xml:space="preserve"> dezvoltării </w:t>
      </w:r>
      <w:proofErr w:type="spellStart"/>
      <w:r w:rsidRPr="003E75FB">
        <w:rPr>
          <w:rFonts w:ascii="Arial" w:eastAsia="Times New Roman" w:hAnsi="Arial" w:cs="Arial"/>
          <w:kern w:val="0"/>
          <w:sz w:val="22"/>
          <w:szCs w:val="22"/>
          <w:lang w:val="ro-RO"/>
        </w:rPr>
        <w:t>economico</w:t>
      </w:r>
      <w:proofErr w:type="spellEnd"/>
      <w:r w:rsidRPr="003E75FB">
        <w:rPr>
          <w:rFonts w:ascii="Arial" w:eastAsia="Times New Roman" w:hAnsi="Arial" w:cs="Arial"/>
          <w:kern w:val="0"/>
          <w:sz w:val="22"/>
          <w:szCs w:val="22"/>
          <w:lang w:val="ro-RO"/>
        </w:rPr>
        <w:t xml:space="preserve">-sociale a </w:t>
      </w:r>
      <w:proofErr w:type="spellStart"/>
      <w:r w:rsidRPr="003E75FB">
        <w:rPr>
          <w:rFonts w:ascii="Arial" w:eastAsia="Times New Roman" w:hAnsi="Arial" w:cs="Arial"/>
          <w:kern w:val="0"/>
          <w:sz w:val="22"/>
          <w:szCs w:val="22"/>
          <w:lang w:val="ro-RO"/>
        </w:rPr>
        <w:t>localităţii</w:t>
      </w:r>
      <w:proofErr w:type="spellEnd"/>
      <w:r w:rsidRPr="003E75FB">
        <w:rPr>
          <w:rFonts w:ascii="Arial" w:eastAsia="Times New Roman" w:hAnsi="Arial" w:cs="Arial"/>
          <w:kern w:val="0"/>
          <w:sz w:val="22"/>
          <w:szCs w:val="22"/>
          <w:lang w:val="ro-RO"/>
        </w:rPr>
        <w:t>;</w:t>
      </w:r>
    </w:p>
    <w:p w14:paraId="226BDAE6" w14:textId="77777777" w:rsidR="003E75FB" w:rsidRPr="003E75FB" w:rsidRDefault="003E75FB" w:rsidP="003E75FB">
      <w:pPr>
        <w:widowControl/>
        <w:numPr>
          <w:ilvl w:val="0"/>
          <w:numId w:val="1"/>
        </w:numPr>
        <w:autoSpaceDE w:val="0"/>
        <w:spacing w:line="240" w:lineRule="auto"/>
        <w:ind w:left="720" w:hanging="360"/>
        <w:jc w:val="both"/>
        <w:textAlignment w:val="auto"/>
        <w:rPr>
          <w:rFonts w:ascii="Arial" w:eastAsia="Times New Roman" w:hAnsi="Arial" w:cs="Arial"/>
          <w:kern w:val="0"/>
          <w:sz w:val="22"/>
          <w:szCs w:val="22"/>
          <w:lang w:val="ro-RO"/>
        </w:rPr>
      </w:pPr>
      <w:r w:rsidRPr="003E75FB">
        <w:rPr>
          <w:rFonts w:ascii="Arial" w:eastAsia="Times New Roman" w:hAnsi="Arial" w:cs="Arial"/>
          <w:kern w:val="0"/>
          <w:sz w:val="22"/>
          <w:szCs w:val="22"/>
          <w:lang w:val="ro-RO"/>
        </w:rPr>
        <w:t xml:space="preserve">promovarea </w:t>
      </w:r>
      <w:proofErr w:type="spellStart"/>
      <w:r w:rsidRPr="003E75FB">
        <w:rPr>
          <w:rFonts w:ascii="Arial" w:eastAsia="Times New Roman" w:hAnsi="Arial" w:cs="Arial"/>
          <w:kern w:val="0"/>
          <w:sz w:val="22"/>
          <w:szCs w:val="22"/>
          <w:lang w:val="ro-RO"/>
        </w:rPr>
        <w:t>calităţii</w:t>
      </w:r>
      <w:proofErr w:type="spellEnd"/>
      <w:r w:rsidRPr="003E75FB">
        <w:rPr>
          <w:rFonts w:ascii="Arial" w:eastAsia="Times New Roman" w:hAnsi="Arial" w:cs="Arial"/>
          <w:kern w:val="0"/>
          <w:sz w:val="22"/>
          <w:szCs w:val="22"/>
          <w:lang w:val="ro-RO"/>
        </w:rPr>
        <w:t xml:space="preserve"> </w:t>
      </w:r>
      <w:proofErr w:type="spellStart"/>
      <w:r w:rsidRPr="003E75FB">
        <w:rPr>
          <w:rFonts w:ascii="Arial" w:eastAsia="Times New Roman" w:hAnsi="Arial" w:cs="Arial"/>
          <w:kern w:val="0"/>
          <w:sz w:val="22"/>
          <w:szCs w:val="22"/>
          <w:lang w:val="ro-RO"/>
        </w:rPr>
        <w:t>şi</w:t>
      </w:r>
      <w:proofErr w:type="spellEnd"/>
      <w:r w:rsidRPr="003E75FB">
        <w:rPr>
          <w:rFonts w:ascii="Arial" w:eastAsia="Times New Roman" w:hAnsi="Arial" w:cs="Arial"/>
          <w:kern w:val="0"/>
          <w:sz w:val="22"/>
          <w:szCs w:val="22"/>
          <w:lang w:val="ro-RO"/>
        </w:rPr>
        <w:t xml:space="preserve"> </w:t>
      </w:r>
      <w:proofErr w:type="spellStart"/>
      <w:r w:rsidRPr="003E75FB">
        <w:rPr>
          <w:rFonts w:ascii="Arial" w:eastAsia="Times New Roman" w:hAnsi="Arial" w:cs="Arial"/>
          <w:kern w:val="0"/>
          <w:sz w:val="22"/>
          <w:szCs w:val="22"/>
          <w:lang w:val="ro-RO"/>
        </w:rPr>
        <w:t>eficienţei</w:t>
      </w:r>
      <w:proofErr w:type="spellEnd"/>
      <w:r w:rsidRPr="003E75FB">
        <w:rPr>
          <w:rFonts w:ascii="Arial" w:eastAsia="Times New Roman" w:hAnsi="Arial" w:cs="Arial"/>
          <w:kern w:val="0"/>
          <w:sz w:val="22"/>
          <w:szCs w:val="22"/>
          <w:lang w:val="ro-RO"/>
        </w:rPr>
        <w:t xml:space="preserve"> Serviciului;</w:t>
      </w:r>
    </w:p>
    <w:p w14:paraId="1EB968A6" w14:textId="77777777" w:rsidR="003E75FB" w:rsidRPr="003E75FB" w:rsidRDefault="003E75FB" w:rsidP="003E75FB">
      <w:pPr>
        <w:widowControl/>
        <w:numPr>
          <w:ilvl w:val="0"/>
          <w:numId w:val="1"/>
        </w:numPr>
        <w:autoSpaceDE w:val="0"/>
        <w:spacing w:line="240" w:lineRule="auto"/>
        <w:ind w:left="720" w:hanging="360"/>
        <w:jc w:val="both"/>
        <w:textAlignment w:val="auto"/>
        <w:rPr>
          <w:rFonts w:ascii="Arial" w:eastAsia="Times New Roman" w:hAnsi="Arial" w:cs="Arial"/>
          <w:kern w:val="0"/>
          <w:sz w:val="22"/>
          <w:szCs w:val="22"/>
          <w:lang w:val="ro-RO"/>
        </w:rPr>
      </w:pPr>
      <w:r w:rsidRPr="003E75FB">
        <w:rPr>
          <w:rFonts w:ascii="Arial" w:eastAsia="Times New Roman" w:hAnsi="Arial" w:cs="Arial"/>
          <w:kern w:val="0"/>
          <w:sz w:val="22"/>
          <w:szCs w:val="22"/>
          <w:lang w:val="ro-RO"/>
        </w:rPr>
        <w:t>dezvoltarea durabilă a Serviciului;</w:t>
      </w:r>
    </w:p>
    <w:p w14:paraId="49F05988" w14:textId="77777777" w:rsidR="003E75FB" w:rsidRPr="003E75FB" w:rsidRDefault="003E75FB" w:rsidP="003E75FB">
      <w:pPr>
        <w:widowControl/>
        <w:numPr>
          <w:ilvl w:val="0"/>
          <w:numId w:val="1"/>
        </w:numPr>
        <w:autoSpaceDE w:val="0"/>
        <w:spacing w:line="240" w:lineRule="auto"/>
        <w:ind w:left="720" w:hanging="360"/>
        <w:jc w:val="both"/>
        <w:textAlignment w:val="auto"/>
        <w:rPr>
          <w:rFonts w:ascii="Arial" w:eastAsia="Times New Roman" w:hAnsi="Arial" w:cs="Arial"/>
          <w:color w:val="000000"/>
          <w:kern w:val="0"/>
          <w:sz w:val="22"/>
          <w:szCs w:val="22"/>
          <w:lang w:val="ro-RO"/>
        </w:rPr>
      </w:pPr>
      <w:r w:rsidRPr="003E75FB">
        <w:rPr>
          <w:rFonts w:ascii="Arial" w:eastAsia="Times New Roman" w:hAnsi="Arial" w:cs="Arial"/>
          <w:kern w:val="0"/>
          <w:sz w:val="22"/>
          <w:szCs w:val="22"/>
          <w:lang w:val="ro-RO"/>
        </w:rPr>
        <w:t xml:space="preserve">gestionarea Serviciului pe criterii de </w:t>
      </w:r>
      <w:proofErr w:type="spellStart"/>
      <w:r w:rsidRPr="003E75FB">
        <w:rPr>
          <w:rFonts w:ascii="Arial" w:eastAsia="Times New Roman" w:hAnsi="Arial" w:cs="Arial"/>
          <w:kern w:val="0"/>
          <w:sz w:val="22"/>
          <w:szCs w:val="22"/>
          <w:lang w:val="ro-RO"/>
        </w:rPr>
        <w:t>transparenţă</w:t>
      </w:r>
      <w:proofErr w:type="spellEnd"/>
      <w:r w:rsidRPr="003E75FB">
        <w:rPr>
          <w:rFonts w:ascii="Arial" w:eastAsia="Times New Roman" w:hAnsi="Arial" w:cs="Arial"/>
          <w:kern w:val="0"/>
          <w:sz w:val="22"/>
          <w:szCs w:val="22"/>
          <w:lang w:val="ro-RO"/>
        </w:rPr>
        <w:t xml:space="preserve">, competitivitate </w:t>
      </w:r>
      <w:proofErr w:type="spellStart"/>
      <w:r w:rsidRPr="003E75FB">
        <w:rPr>
          <w:rFonts w:ascii="Arial" w:eastAsia="Times New Roman" w:hAnsi="Arial" w:cs="Arial"/>
          <w:kern w:val="0"/>
          <w:sz w:val="22"/>
          <w:szCs w:val="22"/>
          <w:lang w:val="ro-RO"/>
        </w:rPr>
        <w:t>şi</w:t>
      </w:r>
      <w:proofErr w:type="spellEnd"/>
      <w:r w:rsidRPr="003E75FB">
        <w:rPr>
          <w:rFonts w:ascii="Arial" w:eastAsia="Times New Roman" w:hAnsi="Arial" w:cs="Arial"/>
          <w:kern w:val="0"/>
          <w:sz w:val="22"/>
          <w:szCs w:val="22"/>
          <w:lang w:val="ro-RO"/>
        </w:rPr>
        <w:t xml:space="preserve"> </w:t>
      </w:r>
      <w:proofErr w:type="spellStart"/>
      <w:r w:rsidRPr="003E75FB">
        <w:rPr>
          <w:rFonts w:ascii="Arial" w:eastAsia="Times New Roman" w:hAnsi="Arial" w:cs="Arial"/>
          <w:kern w:val="0"/>
          <w:sz w:val="22"/>
          <w:szCs w:val="22"/>
          <w:lang w:val="ro-RO"/>
        </w:rPr>
        <w:t>eficienţă</w:t>
      </w:r>
      <w:proofErr w:type="spellEnd"/>
      <w:r w:rsidRPr="003E75FB">
        <w:rPr>
          <w:rFonts w:ascii="Arial" w:eastAsia="Times New Roman" w:hAnsi="Arial" w:cs="Arial"/>
          <w:kern w:val="0"/>
          <w:sz w:val="22"/>
          <w:szCs w:val="22"/>
          <w:lang w:val="ro-RO"/>
        </w:rPr>
        <w:t>;</w:t>
      </w:r>
    </w:p>
    <w:p w14:paraId="24A79D36" w14:textId="77777777" w:rsidR="003E75FB" w:rsidRPr="003E75FB" w:rsidRDefault="003E75FB" w:rsidP="003E75FB">
      <w:pPr>
        <w:widowControl/>
        <w:numPr>
          <w:ilvl w:val="0"/>
          <w:numId w:val="1"/>
        </w:numPr>
        <w:autoSpaceDE w:val="0"/>
        <w:spacing w:line="240" w:lineRule="auto"/>
        <w:ind w:left="720" w:hanging="360"/>
        <w:jc w:val="both"/>
        <w:textAlignment w:val="auto"/>
        <w:rPr>
          <w:rFonts w:ascii="Arial" w:eastAsia="Times New Roman" w:hAnsi="Arial" w:cs="Arial"/>
          <w:kern w:val="0"/>
          <w:sz w:val="22"/>
          <w:szCs w:val="22"/>
          <w:lang w:val="ro-RO"/>
        </w:rPr>
      </w:pPr>
      <w:r w:rsidRPr="003E75FB">
        <w:rPr>
          <w:rFonts w:ascii="Arial" w:eastAsia="Times New Roman" w:hAnsi="Arial" w:cs="Arial"/>
          <w:color w:val="000000"/>
          <w:kern w:val="0"/>
          <w:sz w:val="22"/>
          <w:szCs w:val="22"/>
          <w:lang w:val="ro-RO"/>
        </w:rPr>
        <w:t xml:space="preserve">protejarea domeniului public </w:t>
      </w:r>
      <w:proofErr w:type="spellStart"/>
      <w:r w:rsidRPr="003E75FB">
        <w:rPr>
          <w:rFonts w:ascii="Arial" w:eastAsia="Times New Roman" w:hAnsi="Arial" w:cs="Arial"/>
          <w:color w:val="000000"/>
          <w:kern w:val="0"/>
          <w:sz w:val="22"/>
          <w:szCs w:val="22"/>
          <w:lang w:val="ro-RO"/>
        </w:rPr>
        <w:t>şi</w:t>
      </w:r>
      <w:proofErr w:type="spellEnd"/>
      <w:r w:rsidRPr="003E75FB">
        <w:rPr>
          <w:rFonts w:ascii="Arial" w:eastAsia="Times New Roman" w:hAnsi="Arial" w:cs="Arial"/>
          <w:color w:val="000000"/>
          <w:kern w:val="0"/>
          <w:sz w:val="22"/>
          <w:szCs w:val="22"/>
          <w:lang w:val="ro-RO"/>
        </w:rPr>
        <w:t xml:space="preserve"> privat </w:t>
      </w:r>
      <w:proofErr w:type="spellStart"/>
      <w:r w:rsidRPr="003E75FB">
        <w:rPr>
          <w:rFonts w:ascii="Arial" w:eastAsia="Times New Roman" w:hAnsi="Arial" w:cs="Arial"/>
          <w:color w:val="000000"/>
          <w:kern w:val="0"/>
          <w:sz w:val="22"/>
          <w:szCs w:val="22"/>
          <w:lang w:val="ro-RO"/>
        </w:rPr>
        <w:t>şi</w:t>
      </w:r>
      <w:proofErr w:type="spellEnd"/>
      <w:r w:rsidRPr="003E75FB">
        <w:rPr>
          <w:rFonts w:ascii="Arial" w:eastAsia="Times New Roman" w:hAnsi="Arial" w:cs="Arial"/>
          <w:color w:val="000000"/>
          <w:kern w:val="0"/>
          <w:sz w:val="22"/>
          <w:szCs w:val="22"/>
          <w:lang w:val="ro-RO"/>
        </w:rPr>
        <w:t xml:space="preserve"> punerea în valoare a acestuia;</w:t>
      </w:r>
    </w:p>
    <w:p w14:paraId="4D46DC2F" w14:textId="77777777" w:rsidR="003E75FB" w:rsidRPr="003E75FB" w:rsidRDefault="003E75FB" w:rsidP="003E75FB">
      <w:pPr>
        <w:widowControl/>
        <w:numPr>
          <w:ilvl w:val="0"/>
          <w:numId w:val="1"/>
        </w:numPr>
        <w:autoSpaceDE w:val="0"/>
        <w:spacing w:line="240" w:lineRule="auto"/>
        <w:ind w:left="720" w:hanging="360"/>
        <w:jc w:val="both"/>
        <w:textAlignment w:val="auto"/>
        <w:rPr>
          <w:rFonts w:ascii="Arial" w:eastAsia="Times New Roman" w:hAnsi="Arial" w:cs="Arial"/>
          <w:kern w:val="0"/>
          <w:sz w:val="22"/>
          <w:szCs w:val="22"/>
          <w:lang w:val="ro-RO"/>
        </w:rPr>
      </w:pPr>
      <w:proofErr w:type="spellStart"/>
      <w:r w:rsidRPr="003E75FB">
        <w:rPr>
          <w:rFonts w:ascii="Arial" w:eastAsia="Times New Roman" w:hAnsi="Arial" w:cs="Arial"/>
          <w:kern w:val="0"/>
          <w:sz w:val="22"/>
          <w:szCs w:val="22"/>
          <w:lang w:val="ro-RO"/>
        </w:rPr>
        <w:t>protecţia</w:t>
      </w:r>
      <w:proofErr w:type="spellEnd"/>
      <w:r w:rsidRPr="003E75FB">
        <w:rPr>
          <w:rFonts w:ascii="Arial" w:eastAsia="Times New Roman" w:hAnsi="Arial" w:cs="Arial"/>
          <w:kern w:val="0"/>
          <w:sz w:val="22"/>
          <w:szCs w:val="22"/>
          <w:lang w:val="ro-RO"/>
        </w:rPr>
        <w:t xml:space="preserve"> </w:t>
      </w:r>
      <w:proofErr w:type="spellStart"/>
      <w:r w:rsidRPr="003E75FB">
        <w:rPr>
          <w:rFonts w:ascii="Arial" w:eastAsia="Times New Roman" w:hAnsi="Arial" w:cs="Arial"/>
          <w:kern w:val="0"/>
          <w:sz w:val="22"/>
          <w:szCs w:val="22"/>
          <w:lang w:val="ro-RO"/>
        </w:rPr>
        <w:t>şi</w:t>
      </w:r>
      <w:proofErr w:type="spellEnd"/>
      <w:r w:rsidRPr="003E75FB">
        <w:rPr>
          <w:rFonts w:ascii="Arial" w:eastAsia="Times New Roman" w:hAnsi="Arial" w:cs="Arial"/>
          <w:kern w:val="0"/>
          <w:sz w:val="22"/>
          <w:szCs w:val="22"/>
          <w:lang w:val="ro-RO"/>
        </w:rPr>
        <w:t xml:space="preserve"> conservarea mediului înconjurător </w:t>
      </w:r>
      <w:proofErr w:type="spellStart"/>
      <w:r w:rsidRPr="003E75FB">
        <w:rPr>
          <w:rFonts w:ascii="Arial" w:eastAsia="Times New Roman" w:hAnsi="Arial" w:cs="Arial"/>
          <w:kern w:val="0"/>
          <w:sz w:val="22"/>
          <w:szCs w:val="22"/>
          <w:lang w:val="ro-RO"/>
        </w:rPr>
        <w:t>şi</w:t>
      </w:r>
      <w:proofErr w:type="spellEnd"/>
      <w:r w:rsidRPr="003E75FB">
        <w:rPr>
          <w:rFonts w:ascii="Arial" w:eastAsia="Times New Roman" w:hAnsi="Arial" w:cs="Arial"/>
          <w:kern w:val="0"/>
          <w:sz w:val="22"/>
          <w:szCs w:val="22"/>
          <w:lang w:val="ro-RO"/>
        </w:rPr>
        <w:t xml:space="preserve"> a </w:t>
      </w:r>
      <w:proofErr w:type="spellStart"/>
      <w:r w:rsidRPr="003E75FB">
        <w:rPr>
          <w:rFonts w:ascii="Arial" w:eastAsia="Times New Roman" w:hAnsi="Arial" w:cs="Arial"/>
          <w:kern w:val="0"/>
          <w:sz w:val="22"/>
          <w:szCs w:val="22"/>
          <w:lang w:val="ro-RO"/>
        </w:rPr>
        <w:t>sănătăţii</w:t>
      </w:r>
      <w:proofErr w:type="spellEnd"/>
      <w:r w:rsidRPr="003E75FB">
        <w:rPr>
          <w:rFonts w:ascii="Arial" w:eastAsia="Times New Roman" w:hAnsi="Arial" w:cs="Arial"/>
          <w:kern w:val="0"/>
          <w:sz w:val="22"/>
          <w:szCs w:val="22"/>
          <w:lang w:val="ro-RO"/>
        </w:rPr>
        <w:t xml:space="preserve"> </w:t>
      </w:r>
      <w:proofErr w:type="spellStart"/>
      <w:r w:rsidRPr="003E75FB">
        <w:rPr>
          <w:rFonts w:ascii="Arial" w:eastAsia="Times New Roman" w:hAnsi="Arial" w:cs="Arial"/>
          <w:kern w:val="0"/>
          <w:sz w:val="22"/>
          <w:szCs w:val="22"/>
          <w:lang w:val="ro-RO"/>
        </w:rPr>
        <w:t>populaţiei</w:t>
      </w:r>
      <w:proofErr w:type="spellEnd"/>
      <w:r w:rsidRPr="003E75FB">
        <w:rPr>
          <w:rFonts w:ascii="Arial" w:eastAsia="Times New Roman" w:hAnsi="Arial" w:cs="Arial"/>
          <w:kern w:val="0"/>
          <w:sz w:val="22"/>
          <w:szCs w:val="22"/>
          <w:lang w:val="ro-RO"/>
        </w:rPr>
        <w:t>;</w:t>
      </w:r>
    </w:p>
    <w:p w14:paraId="3279E06D" w14:textId="77777777" w:rsidR="003E75FB" w:rsidRPr="003E75FB" w:rsidRDefault="003E75FB" w:rsidP="003E75FB">
      <w:pPr>
        <w:widowControl/>
        <w:numPr>
          <w:ilvl w:val="0"/>
          <w:numId w:val="1"/>
        </w:numPr>
        <w:autoSpaceDE w:val="0"/>
        <w:spacing w:line="240" w:lineRule="auto"/>
        <w:ind w:left="720" w:hanging="360"/>
        <w:jc w:val="both"/>
        <w:textAlignment w:val="auto"/>
        <w:rPr>
          <w:rFonts w:ascii="Arial" w:eastAsia="Times New Roman" w:hAnsi="Arial" w:cs="Arial"/>
          <w:color w:val="000000"/>
          <w:kern w:val="0"/>
          <w:sz w:val="22"/>
          <w:szCs w:val="22"/>
          <w:lang w:val="ro-RO"/>
        </w:rPr>
      </w:pPr>
      <w:r w:rsidRPr="003E75FB">
        <w:rPr>
          <w:rFonts w:ascii="Arial" w:eastAsia="Times New Roman" w:hAnsi="Arial" w:cs="Arial"/>
          <w:kern w:val="0"/>
          <w:sz w:val="22"/>
          <w:szCs w:val="22"/>
          <w:lang w:val="ro-RO"/>
        </w:rPr>
        <w:t xml:space="preserve">respectarea </w:t>
      </w:r>
      <w:proofErr w:type="spellStart"/>
      <w:r w:rsidRPr="003E75FB">
        <w:rPr>
          <w:rFonts w:ascii="Arial" w:eastAsia="Times New Roman" w:hAnsi="Arial" w:cs="Arial"/>
          <w:kern w:val="0"/>
          <w:sz w:val="22"/>
          <w:szCs w:val="22"/>
          <w:lang w:val="ro-RO"/>
        </w:rPr>
        <w:t>cerinţelor</w:t>
      </w:r>
      <w:proofErr w:type="spellEnd"/>
      <w:r w:rsidRPr="003E75FB">
        <w:rPr>
          <w:rFonts w:ascii="Arial" w:eastAsia="Times New Roman" w:hAnsi="Arial" w:cs="Arial"/>
          <w:kern w:val="0"/>
          <w:sz w:val="22"/>
          <w:szCs w:val="22"/>
          <w:lang w:val="ro-RO"/>
        </w:rPr>
        <w:t xml:space="preserve"> din </w:t>
      </w:r>
      <w:proofErr w:type="spellStart"/>
      <w:r w:rsidRPr="003E75FB">
        <w:rPr>
          <w:rFonts w:ascii="Arial" w:eastAsia="Times New Roman" w:hAnsi="Arial" w:cs="Arial"/>
          <w:kern w:val="0"/>
          <w:sz w:val="22"/>
          <w:szCs w:val="22"/>
          <w:lang w:val="ro-RO"/>
        </w:rPr>
        <w:t>legislaţia</w:t>
      </w:r>
      <w:proofErr w:type="spellEnd"/>
      <w:r w:rsidRPr="003E75FB">
        <w:rPr>
          <w:rFonts w:ascii="Arial" w:eastAsia="Times New Roman" w:hAnsi="Arial" w:cs="Arial"/>
          <w:kern w:val="0"/>
          <w:sz w:val="22"/>
          <w:szCs w:val="22"/>
          <w:lang w:val="ro-RO"/>
        </w:rPr>
        <w:t xml:space="preserve"> privind </w:t>
      </w:r>
      <w:proofErr w:type="spellStart"/>
      <w:r w:rsidRPr="003E75FB">
        <w:rPr>
          <w:rFonts w:ascii="Arial" w:eastAsia="Times New Roman" w:hAnsi="Arial" w:cs="Arial"/>
          <w:kern w:val="0"/>
          <w:sz w:val="22"/>
          <w:szCs w:val="22"/>
          <w:lang w:val="ro-RO"/>
        </w:rPr>
        <w:t>protecţia</w:t>
      </w:r>
      <w:proofErr w:type="spellEnd"/>
      <w:r w:rsidRPr="003E75FB">
        <w:rPr>
          <w:rFonts w:ascii="Arial" w:eastAsia="Times New Roman" w:hAnsi="Arial" w:cs="Arial"/>
          <w:kern w:val="0"/>
          <w:sz w:val="22"/>
          <w:szCs w:val="22"/>
          <w:lang w:val="ro-RO"/>
        </w:rPr>
        <w:t xml:space="preserve"> mediului referitoare la administrare a domeniului public și privata </w:t>
      </w:r>
      <w:proofErr w:type="spellStart"/>
      <w:r w:rsidRPr="003E75FB">
        <w:rPr>
          <w:rFonts w:ascii="Arial" w:eastAsia="Times New Roman" w:hAnsi="Arial" w:cs="Arial"/>
          <w:kern w:val="0"/>
          <w:sz w:val="22"/>
          <w:szCs w:val="22"/>
          <w:lang w:val="ro-RO"/>
        </w:rPr>
        <w:t>localităţilor</w:t>
      </w:r>
      <w:proofErr w:type="spellEnd"/>
      <w:r w:rsidRPr="003E75FB">
        <w:rPr>
          <w:rFonts w:ascii="Arial" w:eastAsia="Times New Roman" w:hAnsi="Arial" w:cs="Arial"/>
          <w:kern w:val="0"/>
          <w:sz w:val="22"/>
          <w:szCs w:val="22"/>
          <w:lang w:val="ro-RO"/>
        </w:rPr>
        <w:t>.</w:t>
      </w:r>
    </w:p>
    <w:p w14:paraId="08A377EA" w14:textId="77777777" w:rsidR="003E75FB" w:rsidRPr="003E75FB" w:rsidRDefault="003E75FB" w:rsidP="003E75FB">
      <w:pPr>
        <w:widowControl/>
        <w:suppressAutoHyphens w:val="0"/>
        <w:spacing w:line="240" w:lineRule="auto"/>
        <w:ind w:firstLine="360"/>
        <w:jc w:val="both"/>
        <w:textAlignment w:val="auto"/>
        <w:rPr>
          <w:rFonts w:ascii="Arial" w:eastAsia="Times New Roman" w:hAnsi="Arial" w:cs="Arial"/>
          <w:b/>
          <w:bCs/>
          <w:kern w:val="0"/>
          <w:sz w:val="22"/>
          <w:szCs w:val="22"/>
          <w:lang w:val="ro-RO"/>
        </w:rPr>
      </w:pPr>
      <w:proofErr w:type="spellStart"/>
      <w:r w:rsidRPr="003E75FB">
        <w:rPr>
          <w:rFonts w:ascii="Arial" w:eastAsia="Times New Roman" w:hAnsi="Arial" w:cs="Arial"/>
          <w:kern w:val="0"/>
          <w:sz w:val="22"/>
          <w:szCs w:val="22"/>
          <w:lang w:val="ro-RO"/>
        </w:rPr>
        <w:t>Desfăşurarea</w:t>
      </w:r>
      <w:proofErr w:type="spellEnd"/>
      <w:r w:rsidRPr="003E75FB">
        <w:rPr>
          <w:rFonts w:ascii="Arial" w:eastAsia="Times New Roman" w:hAnsi="Arial" w:cs="Arial"/>
          <w:kern w:val="0"/>
          <w:sz w:val="22"/>
          <w:szCs w:val="22"/>
          <w:lang w:val="ro-RO"/>
        </w:rPr>
        <w:t xml:space="preserve"> </w:t>
      </w:r>
      <w:proofErr w:type="spellStart"/>
      <w:r w:rsidRPr="003E75FB">
        <w:rPr>
          <w:rFonts w:ascii="Arial" w:eastAsia="Times New Roman" w:hAnsi="Arial" w:cs="Arial"/>
          <w:kern w:val="0"/>
          <w:sz w:val="22"/>
          <w:szCs w:val="22"/>
          <w:lang w:val="ro-RO"/>
        </w:rPr>
        <w:t>activităţilor</w:t>
      </w:r>
      <w:proofErr w:type="spellEnd"/>
      <w:r w:rsidRPr="003E75FB">
        <w:rPr>
          <w:rFonts w:ascii="Arial" w:eastAsia="Times New Roman" w:hAnsi="Arial" w:cs="Arial"/>
          <w:kern w:val="0"/>
          <w:sz w:val="22"/>
          <w:szCs w:val="22"/>
          <w:lang w:val="ro-RO"/>
        </w:rPr>
        <w:t xml:space="preserve"> edilitar-</w:t>
      </w:r>
      <w:proofErr w:type="spellStart"/>
      <w:r w:rsidRPr="003E75FB">
        <w:rPr>
          <w:rFonts w:ascii="Arial" w:eastAsia="Times New Roman" w:hAnsi="Arial" w:cs="Arial"/>
          <w:kern w:val="0"/>
          <w:sz w:val="22"/>
          <w:szCs w:val="22"/>
          <w:lang w:val="ro-RO"/>
        </w:rPr>
        <w:t>gospodăreşti</w:t>
      </w:r>
      <w:proofErr w:type="spellEnd"/>
      <w:r w:rsidRPr="003E75FB">
        <w:rPr>
          <w:rFonts w:ascii="Arial" w:eastAsia="Times New Roman" w:hAnsi="Arial" w:cs="Arial"/>
          <w:kern w:val="0"/>
          <w:sz w:val="22"/>
          <w:szCs w:val="22"/>
          <w:lang w:val="ro-RO"/>
        </w:rPr>
        <w:t xml:space="preserve">, specifice serviciilor de administrare a domeniului public </w:t>
      </w:r>
      <w:proofErr w:type="spellStart"/>
      <w:r w:rsidRPr="003E75FB">
        <w:rPr>
          <w:rFonts w:ascii="Arial" w:eastAsia="Times New Roman" w:hAnsi="Arial" w:cs="Arial"/>
          <w:kern w:val="0"/>
          <w:sz w:val="22"/>
          <w:szCs w:val="22"/>
          <w:lang w:val="ro-RO"/>
        </w:rPr>
        <w:t>şi</w:t>
      </w:r>
      <w:proofErr w:type="spellEnd"/>
      <w:r w:rsidRPr="003E75FB">
        <w:rPr>
          <w:rFonts w:ascii="Arial" w:eastAsia="Times New Roman" w:hAnsi="Arial" w:cs="Arial"/>
          <w:kern w:val="0"/>
          <w:sz w:val="22"/>
          <w:szCs w:val="22"/>
          <w:lang w:val="ro-RO"/>
        </w:rPr>
        <w:t xml:space="preserve"> privat și a gestionării câinilor fără stăpân,  trebuie să asigure:  </w:t>
      </w:r>
    </w:p>
    <w:p w14:paraId="023BF5F9" w14:textId="77777777" w:rsidR="003E75FB" w:rsidRPr="003E75FB" w:rsidRDefault="003E75FB" w:rsidP="003E75FB">
      <w:pPr>
        <w:widowControl/>
        <w:suppressAutoHyphens w:val="0"/>
        <w:spacing w:line="240" w:lineRule="auto"/>
        <w:ind w:left="360"/>
        <w:jc w:val="both"/>
        <w:textAlignment w:val="auto"/>
        <w:rPr>
          <w:rFonts w:ascii="Arial" w:eastAsia="Times New Roman" w:hAnsi="Arial" w:cs="Arial"/>
          <w:b/>
          <w:bCs/>
          <w:kern w:val="0"/>
          <w:sz w:val="22"/>
          <w:szCs w:val="22"/>
          <w:lang w:val="ro-RO"/>
        </w:rPr>
      </w:pPr>
      <w:r w:rsidRPr="003E75FB">
        <w:rPr>
          <w:rFonts w:ascii="Arial" w:eastAsia="Times New Roman" w:hAnsi="Arial" w:cs="Arial"/>
          <w:b/>
          <w:bCs/>
          <w:kern w:val="0"/>
          <w:sz w:val="22"/>
          <w:szCs w:val="22"/>
          <w:lang w:val="ro-RO"/>
        </w:rPr>
        <w:t>a)</w:t>
      </w:r>
      <w:r w:rsidRPr="003E75FB">
        <w:rPr>
          <w:rFonts w:ascii="Arial" w:eastAsia="Times New Roman" w:hAnsi="Arial" w:cs="Arial"/>
          <w:kern w:val="0"/>
          <w:sz w:val="22"/>
          <w:szCs w:val="22"/>
          <w:lang w:val="ro-RO"/>
        </w:rPr>
        <w:t xml:space="preserve"> satisfacerea </w:t>
      </w:r>
      <w:proofErr w:type="spellStart"/>
      <w:r w:rsidRPr="003E75FB">
        <w:rPr>
          <w:rFonts w:ascii="Arial" w:eastAsia="Times New Roman" w:hAnsi="Arial" w:cs="Arial"/>
          <w:kern w:val="0"/>
          <w:sz w:val="22"/>
          <w:szCs w:val="22"/>
          <w:lang w:val="ro-RO"/>
        </w:rPr>
        <w:t>cerinţelor</w:t>
      </w:r>
      <w:proofErr w:type="spellEnd"/>
      <w:r w:rsidRPr="003E75FB">
        <w:rPr>
          <w:rFonts w:ascii="Arial" w:eastAsia="Times New Roman" w:hAnsi="Arial" w:cs="Arial"/>
          <w:kern w:val="0"/>
          <w:sz w:val="22"/>
          <w:szCs w:val="22"/>
          <w:lang w:val="ro-RO"/>
        </w:rPr>
        <w:t xml:space="preserve"> </w:t>
      </w:r>
      <w:proofErr w:type="spellStart"/>
      <w:r w:rsidRPr="003E75FB">
        <w:rPr>
          <w:rFonts w:ascii="Arial" w:eastAsia="Times New Roman" w:hAnsi="Arial" w:cs="Arial"/>
          <w:kern w:val="0"/>
          <w:sz w:val="22"/>
          <w:szCs w:val="22"/>
          <w:lang w:val="ro-RO"/>
        </w:rPr>
        <w:t>şi</w:t>
      </w:r>
      <w:proofErr w:type="spellEnd"/>
      <w:r w:rsidRPr="003E75FB">
        <w:rPr>
          <w:rFonts w:ascii="Arial" w:eastAsia="Times New Roman" w:hAnsi="Arial" w:cs="Arial"/>
          <w:kern w:val="0"/>
          <w:sz w:val="22"/>
          <w:szCs w:val="22"/>
          <w:lang w:val="ro-RO"/>
        </w:rPr>
        <w:t xml:space="preserve"> nevoilor de utilitate publică ale </w:t>
      </w:r>
      <w:proofErr w:type="spellStart"/>
      <w:r w:rsidRPr="003E75FB">
        <w:rPr>
          <w:rFonts w:ascii="Arial" w:eastAsia="Times New Roman" w:hAnsi="Arial" w:cs="Arial"/>
          <w:kern w:val="0"/>
          <w:sz w:val="22"/>
          <w:szCs w:val="22"/>
          <w:lang w:val="ro-RO"/>
        </w:rPr>
        <w:t>comunităţilor</w:t>
      </w:r>
      <w:proofErr w:type="spellEnd"/>
      <w:r w:rsidRPr="003E75FB">
        <w:rPr>
          <w:rFonts w:ascii="Arial" w:eastAsia="Times New Roman" w:hAnsi="Arial" w:cs="Arial"/>
          <w:kern w:val="0"/>
          <w:sz w:val="22"/>
          <w:szCs w:val="22"/>
          <w:lang w:val="ro-RO"/>
        </w:rPr>
        <w:t xml:space="preserve"> locale </w:t>
      </w:r>
      <w:proofErr w:type="spellStart"/>
      <w:r w:rsidRPr="003E75FB">
        <w:rPr>
          <w:rFonts w:ascii="Arial" w:eastAsia="Times New Roman" w:hAnsi="Arial" w:cs="Arial"/>
          <w:kern w:val="0"/>
          <w:sz w:val="22"/>
          <w:szCs w:val="22"/>
          <w:lang w:val="ro-RO"/>
        </w:rPr>
        <w:t>şi</w:t>
      </w:r>
      <w:proofErr w:type="spellEnd"/>
      <w:r w:rsidRPr="003E75FB">
        <w:rPr>
          <w:rFonts w:ascii="Arial" w:eastAsia="Times New Roman" w:hAnsi="Arial" w:cs="Arial"/>
          <w:kern w:val="0"/>
          <w:sz w:val="22"/>
          <w:szCs w:val="22"/>
          <w:lang w:val="ro-RO"/>
        </w:rPr>
        <w:t xml:space="preserve"> </w:t>
      </w:r>
      <w:proofErr w:type="spellStart"/>
      <w:r w:rsidRPr="003E75FB">
        <w:rPr>
          <w:rFonts w:ascii="Arial" w:eastAsia="Times New Roman" w:hAnsi="Arial" w:cs="Arial"/>
          <w:kern w:val="0"/>
          <w:sz w:val="22"/>
          <w:szCs w:val="22"/>
          <w:lang w:val="ro-RO"/>
        </w:rPr>
        <w:t>creşterea</w:t>
      </w:r>
      <w:proofErr w:type="spellEnd"/>
      <w:r w:rsidRPr="003E75FB">
        <w:rPr>
          <w:rFonts w:ascii="Arial" w:eastAsia="Times New Roman" w:hAnsi="Arial" w:cs="Arial"/>
          <w:kern w:val="0"/>
          <w:sz w:val="22"/>
          <w:szCs w:val="22"/>
          <w:lang w:val="ro-RO"/>
        </w:rPr>
        <w:t xml:space="preserve"> </w:t>
      </w:r>
      <w:proofErr w:type="spellStart"/>
      <w:r w:rsidRPr="003E75FB">
        <w:rPr>
          <w:rFonts w:ascii="Arial" w:eastAsia="Times New Roman" w:hAnsi="Arial" w:cs="Arial"/>
          <w:kern w:val="0"/>
          <w:sz w:val="22"/>
          <w:szCs w:val="22"/>
          <w:lang w:val="ro-RO"/>
        </w:rPr>
        <w:t>calităţii</w:t>
      </w:r>
      <w:proofErr w:type="spellEnd"/>
      <w:r w:rsidRPr="003E75FB">
        <w:rPr>
          <w:rFonts w:ascii="Arial" w:eastAsia="Times New Roman" w:hAnsi="Arial" w:cs="Arial"/>
          <w:kern w:val="0"/>
          <w:sz w:val="22"/>
          <w:szCs w:val="22"/>
          <w:lang w:val="ro-RO"/>
        </w:rPr>
        <w:t xml:space="preserve"> </w:t>
      </w:r>
      <w:proofErr w:type="spellStart"/>
      <w:r w:rsidRPr="003E75FB">
        <w:rPr>
          <w:rFonts w:ascii="Arial" w:eastAsia="Times New Roman" w:hAnsi="Arial" w:cs="Arial"/>
          <w:kern w:val="0"/>
          <w:sz w:val="22"/>
          <w:szCs w:val="22"/>
          <w:lang w:val="ro-RO"/>
        </w:rPr>
        <w:t>vieţii</w:t>
      </w:r>
      <w:proofErr w:type="spellEnd"/>
      <w:r w:rsidRPr="003E75FB">
        <w:rPr>
          <w:rFonts w:ascii="Arial" w:eastAsia="Times New Roman" w:hAnsi="Arial" w:cs="Arial"/>
          <w:kern w:val="0"/>
          <w:sz w:val="22"/>
          <w:szCs w:val="22"/>
          <w:lang w:val="ro-RO"/>
        </w:rPr>
        <w:t xml:space="preserve">;  </w:t>
      </w:r>
    </w:p>
    <w:p w14:paraId="5157FA24" w14:textId="77777777" w:rsidR="003E75FB" w:rsidRPr="003E75FB" w:rsidRDefault="003E75FB" w:rsidP="003E75FB">
      <w:pPr>
        <w:widowControl/>
        <w:suppressAutoHyphens w:val="0"/>
        <w:spacing w:line="240" w:lineRule="auto"/>
        <w:ind w:left="360"/>
        <w:jc w:val="both"/>
        <w:textAlignment w:val="auto"/>
        <w:rPr>
          <w:rFonts w:ascii="Arial" w:eastAsia="Times New Roman" w:hAnsi="Arial" w:cs="Arial"/>
          <w:b/>
          <w:bCs/>
          <w:kern w:val="0"/>
          <w:sz w:val="22"/>
          <w:szCs w:val="22"/>
          <w:lang w:val="ro-RO"/>
        </w:rPr>
      </w:pPr>
      <w:r w:rsidRPr="003E75FB">
        <w:rPr>
          <w:rFonts w:ascii="Arial" w:eastAsia="Times New Roman" w:hAnsi="Arial" w:cs="Arial"/>
          <w:b/>
          <w:bCs/>
          <w:kern w:val="0"/>
          <w:sz w:val="22"/>
          <w:szCs w:val="22"/>
          <w:lang w:val="ro-RO"/>
        </w:rPr>
        <w:t>b)</w:t>
      </w:r>
      <w:r w:rsidRPr="003E75FB">
        <w:rPr>
          <w:rFonts w:ascii="Arial" w:eastAsia="Times New Roman" w:hAnsi="Arial" w:cs="Arial"/>
          <w:kern w:val="0"/>
          <w:sz w:val="22"/>
          <w:szCs w:val="22"/>
          <w:lang w:val="ro-RO"/>
        </w:rPr>
        <w:t xml:space="preserve"> administrarea </w:t>
      </w:r>
      <w:proofErr w:type="spellStart"/>
      <w:r w:rsidRPr="003E75FB">
        <w:rPr>
          <w:rFonts w:ascii="Arial" w:eastAsia="Times New Roman" w:hAnsi="Arial" w:cs="Arial"/>
          <w:kern w:val="0"/>
          <w:sz w:val="22"/>
          <w:szCs w:val="22"/>
          <w:lang w:val="ro-RO"/>
        </w:rPr>
        <w:t>şi</w:t>
      </w:r>
      <w:proofErr w:type="spellEnd"/>
      <w:r w:rsidRPr="003E75FB">
        <w:rPr>
          <w:rFonts w:ascii="Arial" w:eastAsia="Times New Roman" w:hAnsi="Arial" w:cs="Arial"/>
          <w:kern w:val="0"/>
          <w:sz w:val="22"/>
          <w:szCs w:val="22"/>
          <w:lang w:val="ro-RO"/>
        </w:rPr>
        <w:t xml:space="preserve"> gestionarea infrastructurii edilitar-urbane a </w:t>
      </w:r>
      <w:proofErr w:type="spellStart"/>
      <w:r w:rsidRPr="003E75FB">
        <w:rPr>
          <w:rFonts w:ascii="Arial" w:eastAsia="Times New Roman" w:hAnsi="Arial" w:cs="Arial"/>
          <w:kern w:val="0"/>
          <w:sz w:val="22"/>
          <w:szCs w:val="22"/>
          <w:lang w:val="ro-RO"/>
        </w:rPr>
        <w:t>unităţilor</w:t>
      </w:r>
      <w:proofErr w:type="spellEnd"/>
      <w:r w:rsidRPr="003E75FB">
        <w:rPr>
          <w:rFonts w:ascii="Arial" w:eastAsia="Times New Roman" w:hAnsi="Arial" w:cs="Arial"/>
          <w:kern w:val="0"/>
          <w:sz w:val="22"/>
          <w:szCs w:val="22"/>
          <w:lang w:val="ro-RO"/>
        </w:rPr>
        <w:t xml:space="preserve"> administrativ-teritoriale în interesul </w:t>
      </w:r>
      <w:proofErr w:type="spellStart"/>
      <w:r w:rsidRPr="003E75FB">
        <w:rPr>
          <w:rFonts w:ascii="Arial" w:eastAsia="Times New Roman" w:hAnsi="Arial" w:cs="Arial"/>
          <w:kern w:val="0"/>
          <w:sz w:val="22"/>
          <w:szCs w:val="22"/>
          <w:lang w:val="ro-RO"/>
        </w:rPr>
        <w:t>comunităţilor</w:t>
      </w:r>
      <w:proofErr w:type="spellEnd"/>
      <w:r w:rsidRPr="003E75FB">
        <w:rPr>
          <w:rFonts w:ascii="Arial" w:eastAsia="Times New Roman" w:hAnsi="Arial" w:cs="Arial"/>
          <w:kern w:val="0"/>
          <w:sz w:val="22"/>
          <w:szCs w:val="22"/>
          <w:lang w:val="ro-RO"/>
        </w:rPr>
        <w:t xml:space="preserve"> locale;  </w:t>
      </w:r>
    </w:p>
    <w:p w14:paraId="3724291F" w14:textId="77777777" w:rsidR="003E75FB" w:rsidRPr="003E75FB" w:rsidRDefault="003E75FB" w:rsidP="003E75FB">
      <w:pPr>
        <w:widowControl/>
        <w:suppressAutoHyphens w:val="0"/>
        <w:spacing w:line="240" w:lineRule="auto"/>
        <w:ind w:left="360"/>
        <w:jc w:val="both"/>
        <w:textAlignment w:val="auto"/>
        <w:rPr>
          <w:rFonts w:ascii="Arial" w:eastAsia="Times New Roman" w:hAnsi="Arial" w:cs="Arial"/>
          <w:b/>
          <w:bCs/>
          <w:kern w:val="0"/>
          <w:sz w:val="22"/>
          <w:szCs w:val="22"/>
          <w:lang w:val="ro-RO"/>
        </w:rPr>
      </w:pPr>
      <w:r w:rsidRPr="003E75FB">
        <w:rPr>
          <w:rFonts w:ascii="Arial" w:eastAsia="Times New Roman" w:hAnsi="Arial" w:cs="Arial"/>
          <w:b/>
          <w:bCs/>
          <w:kern w:val="0"/>
          <w:sz w:val="22"/>
          <w:szCs w:val="22"/>
          <w:lang w:val="ro-RO"/>
        </w:rPr>
        <w:t>c)</w:t>
      </w:r>
      <w:r w:rsidRPr="003E75FB">
        <w:rPr>
          <w:rFonts w:ascii="Arial" w:eastAsia="Times New Roman" w:hAnsi="Arial" w:cs="Arial"/>
          <w:kern w:val="0"/>
          <w:sz w:val="22"/>
          <w:szCs w:val="22"/>
          <w:lang w:val="ro-RO"/>
        </w:rPr>
        <w:t xml:space="preserve"> </w:t>
      </w:r>
      <w:proofErr w:type="spellStart"/>
      <w:r w:rsidRPr="003E75FB">
        <w:rPr>
          <w:rFonts w:ascii="Arial" w:eastAsia="Times New Roman" w:hAnsi="Arial" w:cs="Arial"/>
          <w:kern w:val="0"/>
          <w:sz w:val="22"/>
          <w:szCs w:val="22"/>
          <w:lang w:val="ro-RO"/>
        </w:rPr>
        <w:t>funcţionarea</w:t>
      </w:r>
      <w:proofErr w:type="spellEnd"/>
      <w:r w:rsidRPr="003E75FB">
        <w:rPr>
          <w:rFonts w:ascii="Arial" w:eastAsia="Times New Roman" w:hAnsi="Arial" w:cs="Arial"/>
          <w:kern w:val="0"/>
          <w:sz w:val="22"/>
          <w:szCs w:val="22"/>
          <w:lang w:val="ro-RO"/>
        </w:rPr>
        <w:t xml:space="preserve"> </w:t>
      </w:r>
      <w:proofErr w:type="spellStart"/>
      <w:r w:rsidRPr="003E75FB">
        <w:rPr>
          <w:rFonts w:ascii="Arial" w:eastAsia="Times New Roman" w:hAnsi="Arial" w:cs="Arial"/>
          <w:kern w:val="0"/>
          <w:sz w:val="22"/>
          <w:szCs w:val="22"/>
          <w:lang w:val="ro-RO"/>
        </w:rPr>
        <w:t>şi</w:t>
      </w:r>
      <w:proofErr w:type="spellEnd"/>
      <w:r w:rsidRPr="003E75FB">
        <w:rPr>
          <w:rFonts w:ascii="Arial" w:eastAsia="Times New Roman" w:hAnsi="Arial" w:cs="Arial"/>
          <w:kern w:val="0"/>
          <w:sz w:val="22"/>
          <w:szCs w:val="22"/>
          <w:lang w:val="ro-RO"/>
        </w:rPr>
        <w:t xml:space="preserve"> exploatarea în </w:t>
      </w:r>
      <w:proofErr w:type="spellStart"/>
      <w:r w:rsidRPr="003E75FB">
        <w:rPr>
          <w:rFonts w:ascii="Arial" w:eastAsia="Times New Roman" w:hAnsi="Arial" w:cs="Arial"/>
          <w:kern w:val="0"/>
          <w:sz w:val="22"/>
          <w:szCs w:val="22"/>
          <w:lang w:val="ro-RO"/>
        </w:rPr>
        <w:t>condiţii</w:t>
      </w:r>
      <w:proofErr w:type="spellEnd"/>
      <w:r w:rsidRPr="003E75FB">
        <w:rPr>
          <w:rFonts w:ascii="Arial" w:eastAsia="Times New Roman" w:hAnsi="Arial" w:cs="Arial"/>
          <w:kern w:val="0"/>
          <w:sz w:val="22"/>
          <w:szCs w:val="22"/>
          <w:lang w:val="ro-RO"/>
        </w:rPr>
        <w:t xml:space="preserve"> de </w:t>
      </w:r>
      <w:proofErr w:type="spellStart"/>
      <w:r w:rsidRPr="003E75FB">
        <w:rPr>
          <w:rFonts w:ascii="Arial" w:eastAsia="Times New Roman" w:hAnsi="Arial" w:cs="Arial"/>
          <w:kern w:val="0"/>
          <w:sz w:val="22"/>
          <w:szCs w:val="22"/>
          <w:lang w:val="ro-RO"/>
        </w:rPr>
        <w:t>siguranţă</w:t>
      </w:r>
      <w:proofErr w:type="spellEnd"/>
      <w:r w:rsidRPr="003E75FB">
        <w:rPr>
          <w:rFonts w:ascii="Arial" w:eastAsia="Times New Roman" w:hAnsi="Arial" w:cs="Arial"/>
          <w:kern w:val="0"/>
          <w:sz w:val="22"/>
          <w:szCs w:val="22"/>
          <w:lang w:val="ro-RO"/>
        </w:rPr>
        <w:t xml:space="preserve">, rentabilitate </w:t>
      </w:r>
      <w:proofErr w:type="spellStart"/>
      <w:r w:rsidRPr="003E75FB">
        <w:rPr>
          <w:rFonts w:ascii="Arial" w:eastAsia="Times New Roman" w:hAnsi="Arial" w:cs="Arial"/>
          <w:kern w:val="0"/>
          <w:sz w:val="22"/>
          <w:szCs w:val="22"/>
          <w:lang w:val="ro-RO"/>
        </w:rPr>
        <w:t>şi</w:t>
      </w:r>
      <w:proofErr w:type="spellEnd"/>
      <w:r w:rsidRPr="003E75FB">
        <w:rPr>
          <w:rFonts w:ascii="Arial" w:eastAsia="Times New Roman" w:hAnsi="Arial" w:cs="Arial"/>
          <w:kern w:val="0"/>
          <w:sz w:val="22"/>
          <w:szCs w:val="22"/>
          <w:lang w:val="ro-RO"/>
        </w:rPr>
        <w:t xml:space="preserve"> </w:t>
      </w:r>
      <w:proofErr w:type="spellStart"/>
      <w:r w:rsidRPr="003E75FB">
        <w:rPr>
          <w:rFonts w:ascii="Arial" w:eastAsia="Times New Roman" w:hAnsi="Arial" w:cs="Arial"/>
          <w:kern w:val="0"/>
          <w:sz w:val="22"/>
          <w:szCs w:val="22"/>
          <w:lang w:val="ro-RO"/>
        </w:rPr>
        <w:t>eficienţă</w:t>
      </w:r>
      <w:proofErr w:type="spellEnd"/>
      <w:r w:rsidRPr="003E75FB">
        <w:rPr>
          <w:rFonts w:ascii="Arial" w:eastAsia="Times New Roman" w:hAnsi="Arial" w:cs="Arial"/>
          <w:kern w:val="0"/>
          <w:sz w:val="22"/>
          <w:szCs w:val="22"/>
          <w:lang w:val="ro-RO"/>
        </w:rPr>
        <w:t xml:space="preserve"> economică a infrastructurii edilitar-urbane aferente;  </w:t>
      </w:r>
    </w:p>
    <w:p w14:paraId="014A6647" w14:textId="77777777" w:rsidR="003E75FB" w:rsidRPr="003E75FB" w:rsidRDefault="003E75FB" w:rsidP="003E75FB">
      <w:pPr>
        <w:widowControl/>
        <w:suppressAutoHyphens w:val="0"/>
        <w:spacing w:line="240" w:lineRule="auto"/>
        <w:ind w:left="360"/>
        <w:jc w:val="both"/>
        <w:textAlignment w:val="auto"/>
        <w:rPr>
          <w:rFonts w:ascii="Arial" w:eastAsia="Times New Roman" w:hAnsi="Arial" w:cs="Arial"/>
          <w:b/>
          <w:bCs/>
          <w:kern w:val="0"/>
          <w:sz w:val="22"/>
          <w:szCs w:val="22"/>
          <w:lang w:val="ro-RO"/>
        </w:rPr>
      </w:pPr>
      <w:r w:rsidRPr="003E75FB">
        <w:rPr>
          <w:rFonts w:ascii="Arial" w:eastAsia="Times New Roman" w:hAnsi="Arial" w:cs="Arial"/>
          <w:b/>
          <w:bCs/>
          <w:kern w:val="0"/>
          <w:sz w:val="22"/>
          <w:szCs w:val="22"/>
          <w:lang w:val="ro-RO"/>
        </w:rPr>
        <w:t>d)</w:t>
      </w:r>
      <w:r w:rsidRPr="003E75FB">
        <w:rPr>
          <w:rFonts w:ascii="Arial" w:eastAsia="Times New Roman" w:hAnsi="Arial" w:cs="Arial"/>
          <w:kern w:val="0"/>
          <w:sz w:val="22"/>
          <w:szCs w:val="22"/>
          <w:lang w:val="ro-RO"/>
        </w:rPr>
        <w:t xml:space="preserve"> ridicarea continuă a standardelor </w:t>
      </w:r>
      <w:proofErr w:type="spellStart"/>
      <w:r w:rsidRPr="003E75FB">
        <w:rPr>
          <w:rFonts w:ascii="Arial" w:eastAsia="Times New Roman" w:hAnsi="Arial" w:cs="Arial"/>
          <w:kern w:val="0"/>
          <w:sz w:val="22"/>
          <w:szCs w:val="22"/>
          <w:lang w:val="ro-RO"/>
        </w:rPr>
        <w:t>şi</w:t>
      </w:r>
      <w:proofErr w:type="spellEnd"/>
      <w:r w:rsidRPr="003E75FB">
        <w:rPr>
          <w:rFonts w:ascii="Arial" w:eastAsia="Times New Roman" w:hAnsi="Arial" w:cs="Arial"/>
          <w:kern w:val="0"/>
          <w:sz w:val="22"/>
          <w:szCs w:val="22"/>
          <w:lang w:val="ro-RO"/>
        </w:rPr>
        <w:t xml:space="preserve"> a indicatorilor de </w:t>
      </w:r>
      <w:proofErr w:type="spellStart"/>
      <w:r w:rsidRPr="003E75FB">
        <w:rPr>
          <w:rFonts w:ascii="Arial" w:eastAsia="Times New Roman" w:hAnsi="Arial" w:cs="Arial"/>
          <w:kern w:val="0"/>
          <w:sz w:val="22"/>
          <w:szCs w:val="22"/>
          <w:lang w:val="ro-RO"/>
        </w:rPr>
        <w:t>performanţă</w:t>
      </w:r>
      <w:proofErr w:type="spellEnd"/>
      <w:r w:rsidRPr="003E75FB">
        <w:rPr>
          <w:rFonts w:ascii="Arial" w:eastAsia="Times New Roman" w:hAnsi="Arial" w:cs="Arial"/>
          <w:kern w:val="0"/>
          <w:sz w:val="22"/>
          <w:szCs w:val="22"/>
          <w:lang w:val="ro-RO"/>
        </w:rPr>
        <w:t xml:space="preserve"> ai serviciilor prestate;  </w:t>
      </w:r>
    </w:p>
    <w:p w14:paraId="1E42675E" w14:textId="77777777" w:rsidR="003E75FB" w:rsidRPr="003E75FB" w:rsidRDefault="003E75FB" w:rsidP="003E75FB">
      <w:pPr>
        <w:widowControl/>
        <w:suppressAutoHyphens w:val="0"/>
        <w:spacing w:line="240" w:lineRule="auto"/>
        <w:ind w:left="360"/>
        <w:jc w:val="both"/>
        <w:textAlignment w:val="auto"/>
        <w:rPr>
          <w:rFonts w:ascii="Arial" w:eastAsia="Times New Roman" w:hAnsi="Arial" w:cs="Arial"/>
          <w:b/>
          <w:bCs/>
          <w:kern w:val="0"/>
          <w:sz w:val="22"/>
          <w:szCs w:val="22"/>
          <w:lang w:val="ro-RO"/>
        </w:rPr>
      </w:pPr>
      <w:r w:rsidRPr="003E75FB">
        <w:rPr>
          <w:rFonts w:ascii="Arial" w:eastAsia="Times New Roman" w:hAnsi="Arial" w:cs="Arial"/>
          <w:b/>
          <w:bCs/>
          <w:kern w:val="0"/>
          <w:sz w:val="22"/>
          <w:szCs w:val="22"/>
          <w:lang w:val="ro-RO"/>
        </w:rPr>
        <w:t>e)</w:t>
      </w:r>
      <w:r w:rsidRPr="003E75FB">
        <w:rPr>
          <w:rFonts w:ascii="Arial" w:eastAsia="Times New Roman" w:hAnsi="Arial" w:cs="Arial"/>
          <w:kern w:val="0"/>
          <w:sz w:val="22"/>
          <w:szCs w:val="22"/>
          <w:lang w:val="ro-RO"/>
        </w:rPr>
        <w:t xml:space="preserve"> crearea, dezvoltarea </w:t>
      </w:r>
      <w:proofErr w:type="spellStart"/>
      <w:r w:rsidRPr="003E75FB">
        <w:rPr>
          <w:rFonts w:ascii="Arial" w:eastAsia="Times New Roman" w:hAnsi="Arial" w:cs="Arial"/>
          <w:kern w:val="0"/>
          <w:sz w:val="22"/>
          <w:szCs w:val="22"/>
          <w:lang w:val="ro-RO"/>
        </w:rPr>
        <w:t>şi</w:t>
      </w:r>
      <w:proofErr w:type="spellEnd"/>
      <w:r w:rsidRPr="003E75FB">
        <w:rPr>
          <w:rFonts w:ascii="Arial" w:eastAsia="Times New Roman" w:hAnsi="Arial" w:cs="Arial"/>
          <w:kern w:val="0"/>
          <w:sz w:val="22"/>
          <w:szCs w:val="22"/>
          <w:lang w:val="ro-RO"/>
        </w:rPr>
        <w:t xml:space="preserve"> modernizarea infrastructurii edilitar-urbane a </w:t>
      </w:r>
      <w:proofErr w:type="spellStart"/>
      <w:r w:rsidRPr="003E75FB">
        <w:rPr>
          <w:rFonts w:ascii="Arial" w:eastAsia="Times New Roman" w:hAnsi="Arial" w:cs="Arial"/>
          <w:kern w:val="0"/>
          <w:sz w:val="22"/>
          <w:szCs w:val="22"/>
          <w:lang w:val="ro-RO"/>
        </w:rPr>
        <w:t>unităţilor</w:t>
      </w:r>
      <w:proofErr w:type="spellEnd"/>
      <w:r w:rsidRPr="003E75FB">
        <w:rPr>
          <w:rFonts w:ascii="Arial" w:eastAsia="Times New Roman" w:hAnsi="Arial" w:cs="Arial"/>
          <w:kern w:val="0"/>
          <w:sz w:val="22"/>
          <w:szCs w:val="22"/>
          <w:lang w:val="ro-RO"/>
        </w:rPr>
        <w:t xml:space="preserve"> administrativ-teritoriale, în corelare cu planurile </w:t>
      </w:r>
      <w:proofErr w:type="spellStart"/>
      <w:r w:rsidRPr="003E75FB">
        <w:rPr>
          <w:rFonts w:ascii="Arial" w:eastAsia="Times New Roman" w:hAnsi="Arial" w:cs="Arial"/>
          <w:kern w:val="0"/>
          <w:sz w:val="22"/>
          <w:szCs w:val="22"/>
          <w:lang w:val="ro-RO"/>
        </w:rPr>
        <w:t>şi</w:t>
      </w:r>
      <w:proofErr w:type="spellEnd"/>
      <w:r w:rsidRPr="003E75FB">
        <w:rPr>
          <w:rFonts w:ascii="Arial" w:eastAsia="Times New Roman" w:hAnsi="Arial" w:cs="Arial"/>
          <w:kern w:val="0"/>
          <w:sz w:val="22"/>
          <w:szCs w:val="22"/>
          <w:lang w:val="ro-RO"/>
        </w:rPr>
        <w:t xml:space="preserve"> </w:t>
      </w:r>
      <w:proofErr w:type="spellStart"/>
      <w:r w:rsidRPr="003E75FB">
        <w:rPr>
          <w:rFonts w:ascii="Arial" w:eastAsia="Times New Roman" w:hAnsi="Arial" w:cs="Arial"/>
          <w:kern w:val="0"/>
          <w:sz w:val="22"/>
          <w:szCs w:val="22"/>
          <w:lang w:val="ro-RO"/>
        </w:rPr>
        <w:t>documentaţiile</w:t>
      </w:r>
      <w:proofErr w:type="spellEnd"/>
      <w:r w:rsidRPr="003E75FB">
        <w:rPr>
          <w:rFonts w:ascii="Arial" w:eastAsia="Times New Roman" w:hAnsi="Arial" w:cs="Arial"/>
          <w:kern w:val="0"/>
          <w:sz w:val="22"/>
          <w:szCs w:val="22"/>
          <w:lang w:val="ro-RO"/>
        </w:rPr>
        <w:t xml:space="preserve"> de urbanism </w:t>
      </w:r>
      <w:proofErr w:type="spellStart"/>
      <w:r w:rsidRPr="003E75FB">
        <w:rPr>
          <w:rFonts w:ascii="Arial" w:eastAsia="Times New Roman" w:hAnsi="Arial" w:cs="Arial"/>
          <w:kern w:val="0"/>
          <w:sz w:val="22"/>
          <w:szCs w:val="22"/>
          <w:lang w:val="ro-RO"/>
        </w:rPr>
        <w:t>şi</w:t>
      </w:r>
      <w:proofErr w:type="spellEnd"/>
      <w:r w:rsidRPr="003E75FB">
        <w:rPr>
          <w:rFonts w:ascii="Arial" w:eastAsia="Times New Roman" w:hAnsi="Arial" w:cs="Arial"/>
          <w:kern w:val="0"/>
          <w:sz w:val="22"/>
          <w:szCs w:val="22"/>
          <w:lang w:val="ro-RO"/>
        </w:rPr>
        <w:t xml:space="preserve"> amenajare a teritoriului;  </w:t>
      </w:r>
    </w:p>
    <w:p w14:paraId="7484561E" w14:textId="77777777" w:rsidR="003E75FB" w:rsidRPr="003E75FB" w:rsidRDefault="003E75FB" w:rsidP="003E75FB">
      <w:pPr>
        <w:widowControl/>
        <w:suppressAutoHyphens w:val="0"/>
        <w:spacing w:line="240" w:lineRule="auto"/>
        <w:ind w:left="360"/>
        <w:jc w:val="both"/>
        <w:textAlignment w:val="auto"/>
        <w:rPr>
          <w:rFonts w:ascii="Arial" w:eastAsia="Times New Roman" w:hAnsi="Arial" w:cs="Arial"/>
          <w:b/>
          <w:bCs/>
          <w:kern w:val="0"/>
          <w:sz w:val="22"/>
          <w:szCs w:val="22"/>
          <w:lang w:val="ro-RO"/>
        </w:rPr>
      </w:pPr>
      <w:r w:rsidRPr="003E75FB">
        <w:rPr>
          <w:rFonts w:ascii="Arial" w:eastAsia="Times New Roman" w:hAnsi="Arial" w:cs="Arial"/>
          <w:b/>
          <w:bCs/>
          <w:kern w:val="0"/>
          <w:sz w:val="22"/>
          <w:szCs w:val="22"/>
          <w:lang w:val="ro-RO"/>
        </w:rPr>
        <w:t>f)</w:t>
      </w:r>
      <w:r w:rsidRPr="003E75FB">
        <w:rPr>
          <w:rFonts w:ascii="Arial" w:eastAsia="Times New Roman" w:hAnsi="Arial" w:cs="Arial"/>
          <w:kern w:val="0"/>
          <w:sz w:val="22"/>
          <w:szCs w:val="22"/>
          <w:lang w:val="ro-RO"/>
        </w:rPr>
        <w:t xml:space="preserve"> descentralizarea serviciilor publice </w:t>
      </w:r>
      <w:proofErr w:type="spellStart"/>
      <w:r w:rsidRPr="003E75FB">
        <w:rPr>
          <w:rFonts w:ascii="Arial" w:eastAsia="Times New Roman" w:hAnsi="Arial" w:cs="Arial"/>
          <w:kern w:val="0"/>
          <w:sz w:val="22"/>
          <w:szCs w:val="22"/>
          <w:lang w:val="ro-RO"/>
        </w:rPr>
        <w:t>şi</w:t>
      </w:r>
      <w:proofErr w:type="spellEnd"/>
      <w:r w:rsidRPr="003E75FB">
        <w:rPr>
          <w:rFonts w:ascii="Arial" w:eastAsia="Times New Roman" w:hAnsi="Arial" w:cs="Arial"/>
          <w:kern w:val="0"/>
          <w:sz w:val="22"/>
          <w:szCs w:val="22"/>
          <w:lang w:val="ro-RO"/>
        </w:rPr>
        <w:t xml:space="preserve"> aplicarea principiilor economiei de </w:t>
      </w:r>
      <w:proofErr w:type="spellStart"/>
      <w:r w:rsidRPr="003E75FB">
        <w:rPr>
          <w:rFonts w:ascii="Arial" w:eastAsia="Times New Roman" w:hAnsi="Arial" w:cs="Arial"/>
          <w:kern w:val="0"/>
          <w:sz w:val="22"/>
          <w:szCs w:val="22"/>
          <w:lang w:val="ro-RO"/>
        </w:rPr>
        <w:t>piaţă</w:t>
      </w:r>
      <w:proofErr w:type="spellEnd"/>
      <w:r w:rsidRPr="003E75FB">
        <w:rPr>
          <w:rFonts w:ascii="Arial" w:eastAsia="Times New Roman" w:hAnsi="Arial" w:cs="Arial"/>
          <w:kern w:val="0"/>
          <w:sz w:val="22"/>
          <w:szCs w:val="22"/>
          <w:lang w:val="ro-RO"/>
        </w:rPr>
        <w:t xml:space="preserve"> </w:t>
      </w:r>
      <w:proofErr w:type="spellStart"/>
      <w:r w:rsidRPr="003E75FB">
        <w:rPr>
          <w:rFonts w:ascii="Arial" w:eastAsia="Times New Roman" w:hAnsi="Arial" w:cs="Arial"/>
          <w:kern w:val="0"/>
          <w:sz w:val="22"/>
          <w:szCs w:val="22"/>
          <w:lang w:val="ro-RO"/>
        </w:rPr>
        <w:t>şi</w:t>
      </w:r>
      <w:proofErr w:type="spellEnd"/>
      <w:r w:rsidRPr="003E75FB">
        <w:rPr>
          <w:rFonts w:ascii="Arial" w:eastAsia="Times New Roman" w:hAnsi="Arial" w:cs="Arial"/>
          <w:kern w:val="0"/>
          <w:sz w:val="22"/>
          <w:szCs w:val="22"/>
          <w:lang w:val="ro-RO"/>
        </w:rPr>
        <w:t xml:space="preserve"> ale liberei </w:t>
      </w:r>
      <w:proofErr w:type="spellStart"/>
      <w:r w:rsidRPr="003E75FB">
        <w:rPr>
          <w:rFonts w:ascii="Arial" w:eastAsia="Times New Roman" w:hAnsi="Arial" w:cs="Arial"/>
          <w:kern w:val="0"/>
          <w:sz w:val="22"/>
          <w:szCs w:val="22"/>
          <w:lang w:val="ro-RO"/>
        </w:rPr>
        <w:t>concurenţe</w:t>
      </w:r>
      <w:proofErr w:type="spellEnd"/>
      <w:r w:rsidRPr="003E75FB">
        <w:rPr>
          <w:rFonts w:ascii="Arial" w:eastAsia="Times New Roman" w:hAnsi="Arial" w:cs="Arial"/>
          <w:kern w:val="0"/>
          <w:sz w:val="22"/>
          <w:szCs w:val="22"/>
          <w:lang w:val="ro-RO"/>
        </w:rPr>
        <w:t xml:space="preserve">;  </w:t>
      </w:r>
    </w:p>
    <w:p w14:paraId="13E8A17E" w14:textId="77777777" w:rsidR="003E75FB" w:rsidRPr="003E75FB" w:rsidRDefault="003E75FB" w:rsidP="003E75FB">
      <w:pPr>
        <w:widowControl/>
        <w:suppressAutoHyphens w:val="0"/>
        <w:spacing w:line="240" w:lineRule="auto"/>
        <w:ind w:left="360"/>
        <w:jc w:val="both"/>
        <w:textAlignment w:val="auto"/>
        <w:rPr>
          <w:rFonts w:ascii="Arial" w:eastAsia="Times New Roman" w:hAnsi="Arial" w:cs="Arial"/>
          <w:b/>
          <w:bCs/>
          <w:kern w:val="0"/>
          <w:sz w:val="22"/>
          <w:szCs w:val="22"/>
          <w:lang w:val="ro-RO"/>
        </w:rPr>
      </w:pPr>
      <w:r w:rsidRPr="003E75FB">
        <w:rPr>
          <w:rFonts w:ascii="Arial" w:eastAsia="Times New Roman" w:hAnsi="Arial" w:cs="Arial"/>
          <w:b/>
          <w:bCs/>
          <w:kern w:val="0"/>
          <w:sz w:val="22"/>
          <w:szCs w:val="22"/>
          <w:lang w:val="ro-RO"/>
        </w:rPr>
        <w:t>g)</w:t>
      </w:r>
      <w:r w:rsidRPr="003E75FB">
        <w:rPr>
          <w:rFonts w:ascii="Arial" w:eastAsia="Times New Roman" w:hAnsi="Arial" w:cs="Arial"/>
          <w:kern w:val="0"/>
          <w:sz w:val="22"/>
          <w:szCs w:val="22"/>
          <w:lang w:val="ro-RO"/>
        </w:rPr>
        <w:t xml:space="preserve"> protejarea domeniului public </w:t>
      </w:r>
      <w:proofErr w:type="spellStart"/>
      <w:r w:rsidRPr="003E75FB">
        <w:rPr>
          <w:rFonts w:ascii="Arial" w:eastAsia="Times New Roman" w:hAnsi="Arial" w:cs="Arial"/>
          <w:kern w:val="0"/>
          <w:sz w:val="22"/>
          <w:szCs w:val="22"/>
          <w:lang w:val="ro-RO"/>
        </w:rPr>
        <w:t>şi</w:t>
      </w:r>
      <w:proofErr w:type="spellEnd"/>
      <w:r w:rsidRPr="003E75FB">
        <w:rPr>
          <w:rFonts w:ascii="Arial" w:eastAsia="Times New Roman" w:hAnsi="Arial" w:cs="Arial"/>
          <w:kern w:val="0"/>
          <w:sz w:val="22"/>
          <w:szCs w:val="22"/>
          <w:lang w:val="ro-RO"/>
        </w:rPr>
        <w:t xml:space="preserve"> privat </w:t>
      </w:r>
      <w:proofErr w:type="spellStart"/>
      <w:r w:rsidRPr="003E75FB">
        <w:rPr>
          <w:rFonts w:ascii="Arial" w:eastAsia="Times New Roman" w:hAnsi="Arial" w:cs="Arial"/>
          <w:kern w:val="0"/>
          <w:sz w:val="22"/>
          <w:szCs w:val="22"/>
          <w:lang w:val="ro-RO"/>
        </w:rPr>
        <w:t>şi</w:t>
      </w:r>
      <w:proofErr w:type="spellEnd"/>
      <w:r w:rsidRPr="003E75FB">
        <w:rPr>
          <w:rFonts w:ascii="Arial" w:eastAsia="Times New Roman" w:hAnsi="Arial" w:cs="Arial"/>
          <w:kern w:val="0"/>
          <w:sz w:val="22"/>
          <w:szCs w:val="22"/>
          <w:lang w:val="ro-RO"/>
        </w:rPr>
        <w:t xml:space="preserve"> punerea în valoare a acestuia;  </w:t>
      </w:r>
    </w:p>
    <w:p w14:paraId="5E881FE2" w14:textId="77777777" w:rsidR="003E75FB" w:rsidRPr="003E75FB" w:rsidRDefault="003E75FB" w:rsidP="003E75FB">
      <w:pPr>
        <w:widowControl/>
        <w:suppressAutoHyphens w:val="0"/>
        <w:spacing w:line="240" w:lineRule="auto"/>
        <w:ind w:left="360"/>
        <w:jc w:val="both"/>
        <w:textAlignment w:val="auto"/>
        <w:rPr>
          <w:rFonts w:ascii="Arial" w:eastAsia="Times New Roman" w:hAnsi="Arial" w:cs="Arial"/>
          <w:b/>
          <w:bCs/>
          <w:kern w:val="0"/>
          <w:sz w:val="22"/>
          <w:szCs w:val="22"/>
          <w:lang w:val="ro-RO"/>
        </w:rPr>
      </w:pPr>
      <w:r w:rsidRPr="003E75FB">
        <w:rPr>
          <w:rFonts w:ascii="Arial" w:eastAsia="Times New Roman" w:hAnsi="Arial" w:cs="Arial"/>
          <w:b/>
          <w:bCs/>
          <w:kern w:val="0"/>
          <w:sz w:val="22"/>
          <w:szCs w:val="22"/>
          <w:lang w:val="ro-RO"/>
        </w:rPr>
        <w:t>h)</w:t>
      </w:r>
      <w:r w:rsidRPr="003E75FB">
        <w:rPr>
          <w:rFonts w:ascii="Arial" w:eastAsia="Times New Roman" w:hAnsi="Arial" w:cs="Arial"/>
          <w:kern w:val="0"/>
          <w:sz w:val="22"/>
          <w:szCs w:val="22"/>
          <w:lang w:val="ro-RO"/>
        </w:rPr>
        <w:t xml:space="preserve"> </w:t>
      </w:r>
      <w:proofErr w:type="spellStart"/>
      <w:r w:rsidRPr="003E75FB">
        <w:rPr>
          <w:rFonts w:ascii="Arial" w:eastAsia="Times New Roman" w:hAnsi="Arial" w:cs="Arial"/>
          <w:kern w:val="0"/>
          <w:sz w:val="22"/>
          <w:szCs w:val="22"/>
          <w:lang w:val="ro-RO"/>
        </w:rPr>
        <w:t>protecţia</w:t>
      </w:r>
      <w:proofErr w:type="spellEnd"/>
      <w:r w:rsidRPr="003E75FB">
        <w:rPr>
          <w:rFonts w:ascii="Arial" w:eastAsia="Times New Roman" w:hAnsi="Arial" w:cs="Arial"/>
          <w:kern w:val="0"/>
          <w:sz w:val="22"/>
          <w:szCs w:val="22"/>
          <w:lang w:val="ro-RO"/>
        </w:rPr>
        <w:t xml:space="preserve"> </w:t>
      </w:r>
      <w:proofErr w:type="spellStart"/>
      <w:r w:rsidRPr="003E75FB">
        <w:rPr>
          <w:rFonts w:ascii="Arial" w:eastAsia="Times New Roman" w:hAnsi="Arial" w:cs="Arial"/>
          <w:kern w:val="0"/>
          <w:sz w:val="22"/>
          <w:szCs w:val="22"/>
          <w:lang w:val="ro-RO"/>
        </w:rPr>
        <w:t>şi</w:t>
      </w:r>
      <w:proofErr w:type="spellEnd"/>
      <w:r w:rsidRPr="003E75FB">
        <w:rPr>
          <w:rFonts w:ascii="Arial" w:eastAsia="Times New Roman" w:hAnsi="Arial" w:cs="Arial"/>
          <w:kern w:val="0"/>
          <w:sz w:val="22"/>
          <w:szCs w:val="22"/>
          <w:lang w:val="ro-RO"/>
        </w:rPr>
        <w:t xml:space="preserve"> conservarea mediului natural </w:t>
      </w:r>
      <w:proofErr w:type="spellStart"/>
      <w:r w:rsidRPr="003E75FB">
        <w:rPr>
          <w:rFonts w:ascii="Arial" w:eastAsia="Times New Roman" w:hAnsi="Arial" w:cs="Arial"/>
          <w:kern w:val="0"/>
          <w:sz w:val="22"/>
          <w:szCs w:val="22"/>
          <w:lang w:val="ro-RO"/>
        </w:rPr>
        <w:t>şi</w:t>
      </w:r>
      <w:proofErr w:type="spellEnd"/>
      <w:r w:rsidRPr="003E75FB">
        <w:rPr>
          <w:rFonts w:ascii="Arial" w:eastAsia="Times New Roman" w:hAnsi="Arial" w:cs="Arial"/>
          <w:kern w:val="0"/>
          <w:sz w:val="22"/>
          <w:szCs w:val="22"/>
          <w:lang w:val="ro-RO"/>
        </w:rPr>
        <w:t xml:space="preserve"> construit, precum </w:t>
      </w:r>
      <w:proofErr w:type="spellStart"/>
      <w:r w:rsidRPr="003E75FB">
        <w:rPr>
          <w:rFonts w:ascii="Arial" w:eastAsia="Times New Roman" w:hAnsi="Arial" w:cs="Arial"/>
          <w:kern w:val="0"/>
          <w:sz w:val="22"/>
          <w:szCs w:val="22"/>
          <w:lang w:val="ro-RO"/>
        </w:rPr>
        <w:t>şi</w:t>
      </w:r>
      <w:proofErr w:type="spellEnd"/>
      <w:r w:rsidRPr="003E75FB">
        <w:rPr>
          <w:rFonts w:ascii="Arial" w:eastAsia="Times New Roman" w:hAnsi="Arial" w:cs="Arial"/>
          <w:kern w:val="0"/>
          <w:sz w:val="22"/>
          <w:szCs w:val="22"/>
          <w:lang w:val="ro-RO"/>
        </w:rPr>
        <w:t xml:space="preserve"> a monumentelor </w:t>
      </w:r>
      <w:proofErr w:type="spellStart"/>
      <w:r w:rsidRPr="003E75FB">
        <w:rPr>
          <w:rFonts w:ascii="Arial" w:eastAsia="Times New Roman" w:hAnsi="Arial" w:cs="Arial"/>
          <w:kern w:val="0"/>
          <w:sz w:val="22"/>
          <w:szCs w:val="22"/>
          <w:lang w:val="ro-RO"/>
        </w:rPr>
        <w:t>şi</w:t>
      </w:r>
      <w:proofErr w:type="spellEnd"/>
      <w:r w:rsidRPr="003E75FB">
        <w:rPr>
          <w:rFonts w:ascii="Arial" w:eastAsia="Times New Roman" w:hAnsi="Arial" w:cs="Arial"/>
          <w:kern w:val="0"/>
          <w:sz w:val="22"/>
          <w:szCs w:val="22"/>
          <w:lang w:val="ro-RO"/>
        </w:rPr>
        <w:t xml:space="preserve"> siturilor istorice </w:t>
      </w:r>
      <w:proofErr w:type="spellStart"/>
      <w:r w:rsidRPr="003E75FB">
        <w:rPr>
          <w:rFonts w:ascii="Arial" w:eastAsia="Times New Roman" w:hAnsi="Arial" w:cs="Arial"/>
          <w:kern w:val="0"/>
          <w:sz w:val="22"/>
          <w:szCs w:val="22"/>
          <w:lang w:val="ro-RO"/>
        </w:rPr>
        <w:t>şi</w:t>
      </w:r>
      <w:proofErr w:type="spellEnd"/>
      <w:r w:rsidRPr="003E75FB">
        <w:rPr>
          <w:rFonts w:ascii="Arial" w:eastAsia="Times New Roman" w:hAnsi="Arial" w:cs="Arial"/>
          <w:kern w:val="0"/>
          <w:sz w:val="22"/>
          <w:szCs w:val="22"/>
          <w:lang w:val="ro-RO"/>
        </w:rPr>
        <w:t xml:space="preserve"> arhitectonice, în conformitate cu reglementările legale în vigoare;  </w:t>
      </w:r>
    </w:p>
    <w:p w14:paraId="273C1B63" w14:textId="77777777" w:rsidR="003E75FB" w:rsidRPr="003E75FB" w:rsidRDefault="003E75FB" w:rsidP="003E75FB">
      <w:pPr>
        <w:widowControl/>
        <w:suppressAutoHyphens w:val="0"/>
        <w:spacing w:line="240" w:lineRule="auto"/>
        <w:ind w:left="360"/>
        <w:jc w:val="both"/>
        <w:textAlignment w:val="auto"/>
        <w:rPr>
          <w:rFonts w:ascii="Arial" w:eastAsia="Times New Roman" w:hAnsi="Arial" w:cs="Arial"/>
          <w:kern w:val="0"/>
          <w:sz w:val="22"/>
          <w:szCs w:val="22"/>
          <w:lang w:val="ro-RO"/>
        </w:rPr>
      </w:pPr>
      <w:r w:rsidRPr="003E75FB">
        <w:rPr>
          <w:rFonts w:ascii="Arial" w:eastAsia="Times New Roman" w:hAnsi="Arial" w:cs="Arial"/>
          <w:b/>
          <w:bCs/>
          <w:kern w:val="0"/>
          <w:sz w:val="22"/>
          <w:szCs w:val="22"/>
          <w:lang w:val="ro-RO"/>
        </w:rPr>
        <w:t>i)</w:t>
      </w:r>
      <w:r w:rsidRPr="003E75FB">
        <w:rPr>
          <w:rFonts w:ascii="Arial" w:eastAsia="Times New Roman" w:hAnsi="Arial" w:cs="Arial"/>
          <w:kern w:val="0"/>
          <w:sz w:val="22"/>
          <w:szCs w:val="22"/>
          <w:lang w:val="ro-RO"/>
        </w:rPr>
        <w:t xml:space="preserve"> </w:t>
      </w:r>
      <w:proofErr w:type="spellStart"/>
      <w:r w:rsidRPr="003E75FB">
        <w:rPr>
          <w:rFonts w:ascii="Arial" w:eastAsia="Times New Roman" w:hAnsi="Arial" w:cs="Arial"/>
          <w:kern w:val="0"/>
          <w:sz w:val="22"/>
          <w:szCs w:val="22"/>
          <w:lang w:val="ro-RO"/>
        </w:rPr>
        <w:t>protecţia</w:t>
      </w:r>
      <w:proofErr w:type="spellEnd"/>
      <w:r w:rsidRPr="003E75FB">
        <w:rPr>
          <w:rFonts w:ascii="Arial" w:eastAsia="Times New Roman" w:hAnsi="Arial" w:cs="Arial"/>
          <w:kern w:val="0"/>
          <w:sz w:val="22"/>
          <w:szCs w:val="22"/>
          <w:lang w:val="ro-RO"/>
        </w:rPr>
        <w:t xml:space="preserve"> igienei </w:t>
      </w:r>
      <w:proofErr w:type="spellStart"/>
      <w:r w:rsidRPr="003E75FB">
        <w:rPr>
          <w:rFonts w:ascii="Arial" w:eastAsia="Times New Roman" w:hAnsi="Arial" w:cs="Arial"/>
          <w:kern w:val="0"/>
          <w:sz w:val="22"/>
          <w:szCs w:val="22"/>
          <w:lang w:val="ro-RO"/>
        </w:rPr>
        <w:t>şi</w:t>
      </w:r>
      <w:proofErr w:type="spellEnd"/>
      <w:r w:rsidRPr="003E75FB">
        <w:rPr>
          <w:rFonts w:ascii="Arial" w:eastAsia="Times New Roman" w:hAnsi="Arial" w:cs="Arial"/>
          <w:kern w:val="0"/>
          <w:sz w:val="22"/>
          <w:szCs w:val="22"/>
          <w:lang w:val="ro-RO"/>
        </w:rPr>
        <w:t xml:space="preserve"> </w:t>
      </w:r>
      <w:proofErr w:type="spellStart"/>
      <w:r w:rsidRPr="003E75FB">
        <w:rPr>
          <w:rFonts w:ascii="Arial" w:eastAsia="Times New Roman" w:hAnsi="Arial" w:cs="Arial"/>
          <w:kern w:val="0"/>
          <w:sz w:val="22"/>
          <w:szCs w:val="22"/>
          <w:lang w:val="ro-RO"/>
        </w:rPr>
        <w:t>sănătăţii</w:t>
      </w:r>
      <w:proofErr w:type="spellEnd"/>
      <w:r w:rsidRPr="003E75FB">
        <w:rPr>
          <w:rFonts w:ascii="Arial" w:eastAsia="Times New Roman" w:hAnsi="Arial" w:cs="Arial"/>
          <w:kern w:val="0"/>
          <w:sz w:val="22"/>
          <w:szCs w:val="22"/>
          <w:lang w:val="ro-RO"/>
        </w:rPr>
        <w:t xml:space="preserve"> publice, în conformitate cu reglementările specifice în vigoare.  </w:t>
      </w:r>
    </w:p>
    <w:p w14:paraId="47F36939" w14:textId="77777777" w:rsidR="003E75FB" w:rsidRPr="003E75FB" w:rsidRDefault="003E75FB" w:rsidP="003E75FB">
      <w:pPr>
        <w:widowControl/>
        <w:spacing w:line="240" w:lineRule="auto"/>
        <w:ind w:firstLine="360"/>
        <w:jc w:val="both"/>
        <w:textAlignment w:val="auto"/>
        <w:rPr>
          <w:rFonts w:ascii="Arial" w:eastAsia="Times New Roman" w:hAnsi="Arial" w:cs="Arial"/>
          <w:kern w:val="0"/>
          <w:sz w:val="22"/>
          <w:szCs w:val="22"/>
          <w:lang w:val="ro-RO"/>
        </w:rPr>
      </w:pPr>
      <w:r w:rsidRPr="003E75FB">
        <w:rPr>
          <w:rFonts w:ascii="Arial" w:eastAsia="Times New Roman" w:hAnsi="Arial" w:cs="Arial"/>
          <w:kern w:val="0"/>
          <w:sz w:val="22"/>
          <w:szCs w:val="22"/>
          <w:lang w:val="ro-RO"/>
        </w:rPr>
        <w:t xml:space="preserve">În cazul </w:t>
      </w:r>
      <w:r w:rsidRPr="003E75FB">
        <w:rPr>
          <w:rFonts w:ascii="Arial" w:eastAsia="Times New Roman" w:hAnsi="Arial" w:cs="Arial"/>
          <w:i/>
          <w:kern w:val="0"/>
          <w:sz w:val="22"/>
          <w:szCs w:val="22"/>
          <w:lang w:val="ro-RO"/>
        </w:rPr>
        <w:t>gestiunii delegate</w:t>
      </w:r>
      <w:r w:rsidRPr="003E75FB">
        <w:rPr>
          <w:rFonts w:ascii="Arial" w:eastAsia="Times New Roman" w:hAnsi="Arial" w:cs="Arial"/>
          <w:kern w:val="0"/>
          <w:sz w:val="22"/>
          <w:szCs w:val="22"/>
          <w:lang w:val="ro-RO"/>
        </w:rPr>
        <w:t xml:space="preserve"> </w:t>
      </w:r>
      <w:proofErr w:type="spellStart"/>
      <w:r w:rsidRPr="003E75FB">
        <w:rPr>
          <w:rFonts w:ascii="Arial" w:eastAsia="Times New Roman" w:hAnsi="Arial" w:cs="Arial"/>
          <w:kern w:val="0"/>
          <w:sz w:val="22"/>
          <w:szCs w:val="22"/>
          <w:lang w:val="ro-RO"/>
        </w:rPr>
        <w:t>autorităţile</w:t>
      </w:r>
      <w:proofErr w:type="spellEnd"/>
      <w:r w:rsidRPr="003E75FB">
        <w:rPr>
          <w:rFonts w:ascii="Arial" w:eastAsia="Times New Roman" w:hAnsi="Arial" w:cs="Arial"/>
          <w:kern w:val="0"/>
          <w:sz w:val="22"/>
          <w:szCs w:val="22"/>
          <w:lang w:val="ro-RO"/>
        </w:rPr>
        <w:t xml:space="preserve"> </w:t>
      </w:r>
      <w:proofErr w:type="spellStart"/>
      <w:r w:rsidRPr="003E75FB">
        <w:rPr>
          <w:rFonts w:ascii="Arial" w:eastAsia="Times New Roman" w:hAnsi="Arial" w:cs="Arial"/>
          <w:kern w:val="0"/>
          <w:sz w:val="22"/>
          <w:szCs w:val="22"/>
          <w:lang w:val="ro-RO"/>
        </w:rPr>
        <w:t>administraţiei</w:t>
      </w:r>
      <w:proofErr w:type="spellEnd"/>
      <w:r w:rsidRPr="003E75FB">
        <w:rPr>
          <w:rFonts w:ascii="Arial" w:eastAsia="Times New Roman" w:hAnsi="Arial" w:cs="Arial"/>
          <w:kern w:val="0"/>
          <w:sz w:val="22"/>
          <w:szCs w:val="22"/>
          <w:lang w:val="ro-RO"/>
        </w:rPr>
        <w:t xml:space="preserve"> publice locale pot apela pentru realizarea serviciilor la unul sau la mai </w:t>
      </w:r>
      <w:proofErr w:type="spellStart"/>
      <w:r w:rsidRPr="003E75FB">
        <w:rPr>
          <w:rFonts w:ascii="Arial" w:eastAsia="Times New Roman" w:hAnsi="Arial" w:cs="Arial"/>
          <w:kern w:val="0"/>
          <w:sz w:val="22"/>
          <w:szCs w:val="22"/>
          <w:lang w:val="ro-RO"/>
        </w:rPr>
        <w:t>mulţi</w:t>
      </w:r>
      <w:proofErr w:type="spellEnd"/>
      <w:r w:rsidRPr="003E75FB">
        <w:rPr>
          <w:rFonts w:ascii="Arial" w:eastAsia="Times New Roman" w:hAnsi="Arial" w:cs="Arial"/>
          <w:kern w:val="0"/>
          <w:sz w:val="22"/>
          <w:szCs w:val="22"/>
          <w:lang w:val="ro-RO"/>
        </w:rPr>
        <w:t xml:space="preserve"> </w:t>
      </w:r>
      <w:r w:rsidRPr="003E75FB">
        <w:rPr>
          <w:rFonts w:ascii="Arial" w:eastAsia="Times New Roman" w:hAnsi="Arial" w:cs="Arial"/>
          <w:b/>
          <w:kern w:val="0"/>
          <w:sz w:val="22"/>
          <w:szCs w:val="22"/>
          <w:lang w:val="ro-RO"/>
        </w:rPr>
        <w:t xml:space="preserve">operatori </w:t>
      </w:r>
      <w:r w:rsidRPr="003E75FB">
        <w:rPr>
          <w:rFonts w:ascii="Arial" w:eastAsia="Times New Roman" w:hAnsi="Arial" w:cs="Arial"/>
          <w:kern w:val="0"/>
          <w:sz w:val="22"/>
          <w:szCs w:val="22"/>
          <w:lang w:val="ro-RO"/>
        </w:rPr>
        <w:t>c</w:t>
      </w:r>
      <w:r w:rsidRPr="003E75FB">
        <w:rPr>
          <w:rFonts w:ascii="Arial" w:eastAsia="Times New Roman" w:hAnsi="Arial" w:cs="Arial"/>
          <w:color w:val="000000"/>
          <w:kern w:val="0"/>
          <w:sz w:val="22"/>
          <w:szCs w:val="22"/>
          <w:lang w:val="ro-RO"/>
        </w:rPr>
        <w:t xml:space="preserve">ărora le </w:t>
      </w:r>
      <w:proofErr w:type="spellStart"/>
      <w:r w:rsidRPr="003E75FB">
        <w:rPr>
          <w:rFonts w:ascii="Arial" w:eastAsia="Times New Roman" w:hAnsi="Arial" w:cs="Arial"/>
          <w:color w:val="000000"/>
          <w:kern w:val="0"/>
          <w:sz w:val="22"/>
          <w:szCs w:val="22"/>
          <w:lang w:val="ro-RO"/>
        </w:rPr>
        <w:t>încredinţează</w:t>
      </w:r>
      <w:proofErr w:type="spellEnd"/>
      <w:r w:rsidRPr="003E75FB">
        <w:rPr>
          <w:rFonts w:ascii="Arial" w:eastAsia="Times New Roman" w:hAnsi="Arial" w:cs="Arial"/>
          <w:color w:val="000000"/>
          <w:kern w:val="0"/>
          <w:sz w:val="22"/>
          <w:szCs w:val="22"/>
          <w:lang w:val="ro-RO"/>
        </w:rPr>
        <w:t xml:space="preserve">, în totalitate sau numai în parte, în baza unui contract de delegare a gestiunii, sarcinile </w:t>
      </w:r>
      <w:proofErr w:type="spellStart"/>
      <w:r w:rsidRPr="003E75FB">
        <w:rPr>
          <w:rFonts w:ascii="Arial" w:eastAsia="Times New Roman" w:hAnsi="Arial" w:cs="Arial"/>
          <w:color w:val="000000"/>
          <w:kern w:val="0"/>
          <w:sz w:val="22"/>
          <w:szCs w:val="22"/>
          <w:lang w:val="ro-RO"/>
        </w:rPr>
        <w:t>şi</w:t>
      </w:r>
      <w:proofErr w:type="spellEnd"/>
      <w:r w:rsidRPr="003E75FB">
        <w:rPr>
          <w:rFonts w:ascii="Arial" w:eastAsia="Times New Roman" w:hAnsi="Arial" w:cs="Arial"/>
          <w:color w:val="000000"/>
          <w:kern w:val="0"/>
          <w:sz w:val="22"/>
          <w:szCs w:val="22"/>
          <w:lang w:val="ro-RO"/>
        </w:rPr>
        <w:t xml:space="preserve"> </w:t>
      </w:r>
      <w:proofErr w:type="spellStart"/>
      <w:r w:rsidRPr="003E75FB">
        <w:rPr>
          <w:rFonts w:ascii="Arial" w:eastAsia="Times New Roman" w:hAnsi="Arial" w:cs="Arial"/>
          <w:color w:val="000000"/>
          <w:kern w:val="0"/>
          <w:sz w:val="22"/>
          <w:szCs w:val="22"/>
          <w:lang w:val="ro-RO"/>
        </w:rPr>
        <w:t>responsabilităţile</w:t>
      </w:r>
      <w:proofErr w:type="spellEnd"/>
      <w:r w:rsidRPr="003E75FB">
        <w:rPr>
          <w:rFonts w:ascii="Arial" w:eastAsia="Times New Roman" w:hAnsi="Arial" w:cs="Arial"/>
          <w:color w:val="000000"/>
          <w:kern w:val="0"/>
          <w:sz w:val="22"/>
          <w:szCs w:val="22"/>
          <w:lang w:val="ro-RO"/>
        </w:rPr>
        <w:t xml:space="preserve"> proprii cu privire la gestiunea </w:t>
      </w:r>
      <w:r w:rsidRPr="003E75FB">
        <w:rPr>
          <w:rFonts w:ascii="Arial" w:eastAsia="Times New Roman" w:hAnsi="Arial" w:cs="Arial"/>
          <w:color w:val="000000"/>
          <w:kern w:val="0"/>
          <w:sz w:val="22"/>
          <w:szCs w:val="22"/>
          <w:lang w:val="ro-RO"/>
        </w:rPr>
        <w:lastRenderedPageBreak/>
        <w:t xml:space="preserve">propriu-zisă a serviciilor, precum </w:t>
      </w:r>
      <w:proofErr w:type="spellStart"/>
      <w:r w:rsidRPr="003E75FB">
        <w:rPr>
          <w:rFonts w:ascii="Arial" w:eastAsia="Times New Roman" w:hAnsi="Arial" w:cs="Arial"/>
          <w:color w:val="000000"/>
          <w:kern w:val="0"/>
          <w:sz w:val="22"/>
          <w:szCs w:val="22"/>
          <w:lang w:val="ro-RO"/>
        </w:rPr>
        <w:t>şi</w:t>
      </w:r>
      <w:proofErr w:type="spellEnd"/>
      <w:r w:rsidRPr="003E75FB">
        <w:rPr>
          <w:rFonts w:ascii="Arial" w:eastAsia="Times New Roman" w:hAnsi="Arial" w:cs="Arial"/>
          <w:color w:val="000000"/>
          <w:kern w:val="0"/>
          <w:sz w:val="22"/>
          <w:szCs w:val="22"/>
          <w:lang w:val="ro-RO"/>
        </w:rPr>
        <w:t xml:space="preserve"> la administrarea </w:t>
      </w:r>
      <w:proofErr w:type="spellStart"/>
      <w:r w:rsidRPr="003E75FB">
        <w:rPr>
          <w:rFonts w:ascii="Arial" w:eastAsia="Times New Roman" w:hAnsi="Arial" w:cs="Arial"/>
          <w:color w:val="000000"/>
          <w:kern w:val="0"/>
          <w:sz w:val="22"/>
          <w:szCs w:val="22"/>
          <w:lang w:val="ro-RO"/>
        </w:rPr>
        <w:t>şi</w:t>
      </w:r>
      <w:proofErr w:type="spellEnd"/>
      <w:r w:rsidRPr="003E75FB">
        <w:rPr>
          <w:rFonts w:ascii="Arial" w:eastAsia="Times New Roman" w:hAnsi="Arial" w:cs="Arial"/>
          <w:color w:val="000000"/>
          <w:kern w:val="0"/>
          <w:sz w:val="22"/>
          <w:szCs w:val="22"/>
          <w:lang w:val="ro-RO"/>
        </w:rPr>
        <w:t xml:space="preserve"> exploatarea infrastructurii edilitar-urbane necesare realizării serviciilor.  </w:t>
      </w:r>
    </w:p>
    <w:p w14:paraId="60189BC1" w14:textId="77777777" w:rsidR="003E75FB" w:rsidRPr="003E75FB" w:rsidRDefault="003E75FB" w:rsidP="003E75FB">
      <w:pPr>
        <w:widowControl/>
        <w:spacing w:line="240" w:lineRule="auto"/>
        <w:ind w:firstLine="360"/>
        <w:jc w:val="both"/>
        <w:textAlignment w:val="auto"/>
        <w:rPr>
          <w:rFonts w:ascii="Arial" w:eastAsia="Arial" w:hAnsi="Arial" w:cs="Arial"/>
          <w:kern w:val="0"/>
          <w:sz w:val="22"/>
          <w:szCs w:val="22"/>
          <w:lang w:val="ro-RO"/>
        </w:rPr>
      </w:pPr>
      <w:r w:rsidRPr="003E75FB">
        <w:rPr>
          <w:rFonts w:ascii="Arial" w:eastAsia="Times New Roman" w:hAnsi="Arial" w:cs="Arial"/>
          <w:kern w:val="0"/>
          <w:sz w:val="22"/>
          <w:szCs w:val="22"/>
          <w:lang w:val="ro-RO"/>
        </w:rPr>
        <w:t xml:space="preserve">Având în vedere Studiul de oportunitate </w:t>
      </w:r>
      <w:r w:rsidRPr="003E75FB">
        <w:rPr>
          <w:rFonts w:ascii="Arial" w:eastAsia="Arial" w:hAnsi="Arial" w:cs="Arial"/>
          <w:kern w:val="0"/>
          <w:sz w:val="22"/>
          <w:szCs w:val="22"/>
          <w:lang w:val="ro-RO"/>
        </w:rPr>
        <w:t>privind modalitatea de gestiune a unor activități edilitar-gospodărești a serviciului public de administrare a domeniului public și privat</w:t>
      </w:r>
      <w:r w:rsidRPr="003E75FB">
        <w:rPr>
          <w:rFonts w:ascii="Arial" w:eastAsia="Arial" w:hAnsi="Arial" w:cs="Arial"/>
          <w:b/>
          <w:bCs/>
          <w:kern w:val="0"/>
          <w:sz w:val="22"/>
          <w:szCs w:val="22"/>
          <w:lang w:val="ro-RO"/>
        </w:rPr>
        <w:t xml:space="preserve"> </w:t>
      </w:r>
      <w:r w:rsidRPr="003E75FB">
        <w:rPr>
          <w:rFonts w:ascii="Arial" w:eastAsia="Arial" w:hAnsi="Arial" w:cs="Arial"/>
          <w:kern w:val="0"/>
          <w:sz w:val="22"/>
          <w:szCs w:val="22"/>
          <w:lang w:val="ro-RO"/>
        </w:rPr>
        <w:t xml:space="preserve">al municipiului Hunedoara, </w:t>
      </w:r>
      <w:r w:rsidRPr="003E75FB">
        <w:rPr>
          <w:rFonts w:ascii="Arial" w:eastAsia="Times New Roman" w:hAnsi="Arial" w:cs="Arial"/>
          <w:bCs/>
          <w:kern w:val="0"/>
          <w:sz w:val="22"/>
          <w:szCs w:val="22"/>
          <w:lang w:val="ro-RO"/>
        </w:rPr>
        <w:t>precum și a Serviciului pentru gestionarea câinilor fără stăpân Hunedoara</w:t>
      </w:r>
      <w:r w:rsidRPr="003E75FB">
        <w:rPr>
          <w:rFonts w:ascii="Arial" w:eastAsia="Arial" w:hAnsi="Arial" w:cs="Arial"/>
          <w:kern w:val="0"/>
          <w:sz w:val="22"/>
          <w:szCs w:val="22"/>
          <w:lang w:val="ro-RO"/>
        </w:rPr>
        <w:t xml:space="preserve">, prin proiectul de hotărâre inițiat propunem delegarea unor activități edilitar-gospodărești a serviciului public de administrare a domeniului public și privat al municipiului Hunedoara, </w:t>
      </w:r>
      <w:r w:rsidRPr="003E75FB">
        <w:rPr>
          <w:rFonts w:ascii="Arial" w:eastAsia="Arial" w:hAnsi="Arial" w:cs="Arial"/>
          <w:b/>
          <w:i/>
          <w:kern w:val="0"/>
          <w:sz w:val="22"/>
          <w:szCs w:val="22"/>
          <w:lang w:val="ro-RO"/>
        </w:rPr>
        <w:t>prin atribuire directă, sub forma gestiunii delegate,</w:t>
      </w:r>
      <w:r w:rsidRPr="003E75FB">
        <w:rPr>
          <w:rFonts w:ascii="Arial" w:eastAsia="Arial" w:hAnsi="Arial" w:cs="Arial"/>
          <w:kern w:val="0"/>
          <w:sz w:val="22"/>
          <w:szCs w:val="22"/>
          <w:lang w:val="ro-RO"/>
        </w:rPr>
        <w:t xml:space="preserve"> către </w:t>
      </w:r>
      <w:r w:rsidRPr="003E75FB">
        <w:rPr>
          <w:rFonts w:ascii="Arial" w:eastAsia="Arial" w:hAnsi="Arial" w:cs="Arial"/>
          <w:kern w:val="0"/>
          <w:sz w:val="22"/>
          <w:szCs w:val="22"/>
          <w:u w:val="single"/>
          <w:lang w:val="ro-RO"/>
        </w:rPr>
        <w:t>Societatea ECOSERV-HD SRL:</w:t>
      </w:r>
      <w:r w:rsidRPr="003E75FB">
        <w:rPr>
          <w:rFonts w:ascii="Arial" w:eastAsia="Arial" w:hAnsi="Arial" w:cs="Arial"/>
          <w:kern w:val="0"/>
          <w:sz w:val="22"/>
          <w:szCs w:val="22"/>
          <w:lang w:val="ro-RO"/>
        </w:rPr>
        <w:t xml:space="preserve"> </w:t>
      </w:r>
    </w:p>
    <w:p w14:paraId="2B1C121B" w14:textId="77777777" w:rsidR="003E75FB" w:rsidRPr="003E75FB" w:rsidRDefault="003E75FB" w:rsidP="003E75FB">
      <w:pPr>
        <w:widowControl/>
        <w:spacing w:line="240" w:lineRule="auto"/>
        <w:ind w:firstLine="360"/>
        <w:jc w:val="both"/>
        <w:textAlignment w:val="auto"/>
        <w:rPr>
          <w:rFonts w:ascii="Arial" w:eastAsia="Times New Roman" w:hAnsi="Arial" w:cs="Arial"/>
          <w:b/>
          <w:bCs/>
          <w:i/>
          <w:kern w:val="0"/>
          <w:sz w:val="22"/>
          <w:szCs w:val="22"/>
          <w:lang w:val="ro-RO"/>
        </w:rPr>
      </w:pPr>
      <w:r w:rsidRPr="003E75FB">
        <w:rPr>
          <w:rFonts w:ascii="Arial" w:eastAsia="Arial" w:hAnsi="Arial" w:cs="Arial"/>
          <w:kern w:val="0"/>
          <w:sz w:val="22"/>
          <w:szCs w:val="22"/>
          <w:lang w:val="ro-RO"/>
        </w:rPr>
        <w:t>Activitățile care vor fi delegate sunt următoarele:</w:t>
      </w:r>
    </w:p>
    <w:p w14:paraId="6EEF6B39" w14:textId="77777777" w:rsidR="003E75FB" w:rsidRPr="003E75FB" w:rsidRDefault="003E75FB" w:rsidP="003E75FB">
      <w:pPr>
        <w:widowControl/>
        <w:numPr>
          <w:ilvl w:val="0"/>
          <w:numId w:val="4"/>
        </w:numPr>
        <w:spacing w:line="240" w:lineRule="auto"/>
        <w:jc w:val="both"/>
        <w:textAlignment w:val="auto"/>
        <w:rPr>
          <w:rFonts w:ascii="Arial" w:eastAsia="Times New Roman" w:hAnsi="Arial" w:cs="Arial"/>
          <w:bCs/>
          <w:iCs/>
          <w:kern w:val="0"/>
          <w:sz w:val="22"/>
          <w:szCs w:val="22"/>
          <w:lang w:val="ro-RO"/>
        </w:rPr>
      </w:pPr>
      <w:r w:rsidRPr="003E75FB">
        <w:rPr>
          <w:rFonts w:ascii="Arial" w:eastAsia="Times New Roman" w:hAnsi="Arial" w:cs="Arial"/>
          <w:kern w:val="0"/>
          <w:sz w:val="22"/>
          <w:szCs w:val="22"/>
          <w:lang w:val="ro-RO"/>
        </w:rPr>
        <w:tab/>
      </w:r>
      <w:r w:rsidRPr="003E75FB">
        <w:rPr>
          <w:rFonts w:ascii="Arial" w:eastAsia="Times New Roman" w:hAnsi="Arial" w:cs="Arial"/>
          <w:bCs/>
          <w:iCs/>
          <w:kern w:val="0"/>
          <w:sz w:val="22"/>
          <w:szCs w:val="22"/>
          <w:lang w:val="ro-RO"/>
        </w:rPr>
        <w:t xml:space="preserve"> exploatarea </w:t>
      </w:r>
      <w:proofErr w:type="spellStart"/>
      <w:r w:rsidRPr="003E75FB">
        <w:rPr>
          <w:rFonts w:ascii="Arial" w:eastAsia="Times New Roman" w:hAnsi="Arial" w:cs="Arial"/>
          <w:bCs/>
          <w:iCs/>
          <w:kern w:val="0"/>
          <w:sz w:val="22"/>
          <w:szCs w:val="22"/>
          <w:lang w:val="ro-RO"/>
        </w:rPr>
        <w:t>şi</w:t>
      </w:r>
      <w:proofErr w:type="spellEnd"/>
      <w:r w:rsidRPr="003E75FB">
        <w:rPr>
          <w:rFonts w:ascii="Arial" w:eastAsia="Times New Roman" w:hAnsi="Arial" w:cs="Arial"/>
          <w:bCs/>
          <w:iCs/>
          <w:kern w:val="0"/>
          <w:sz w:val="22"/>
          <w:szCs w:val="22"/>
          <w:lang w:val="ro-RO"/>
        </w:rPr>
        <w:t xml:space="preserve"> </w:t>
      </w:r>
      <w:proofErr w:type="spellStart"/>
      <w:r w:rsidRPr="003E75FB">
        <w:rPr>
          <w:rFonts w:ascii="Arial" w:eastAsia="Times New Roman" w:hAnsi="Arial" w:cs="Arial"/>
          <w:bCs/>
          <w:iCs/>
          <w:kern w:val="0"/>
          <w:sz w:val="22"/>
          <w:szCs w:val="22"/>
          <w:lang w:val="ro-RO"/>
        </w:rPr>
        <w:t>întreţinerea</w:t>
      </w:r>
      <w:proofErr w:type="spellEnd"/>
      <w:r w:rsidRPr="003E75FB">
        <w:rPr>
          <w:rFonts w:ascii="Arial" w:eastAsia="Times New Roman" w:hAnsi="Arial" w:cs="Arial"/>
          <w:bCs/>
          <w:iCs/>
          <w:kern w:val="0"/>
          <w:sz w:val="22"/>
          <w:szCs w:val="22"/>
          <w:lang w:val="ro-RO"/>
        </w:rPr>
        <w:t xml:space="preserve"> străzilor, drumurilor, podurilor, podețelor, viaductelor, a pasajelor rutiere </w:t>
      </w:r>
      <w:proofErr w:type="spellStart"/>
      <w:r w:rsidRPr="003E75FB">
        <w:rPr>
          <w:rFonts w:ascii="Arial" w:eastAsia="Times New Roman" w:hAnsi="Arial" w:cs="Arial"/>
          <w:bCs/>
          <w:iCs/>
          <w:kern w:val="0"/>
          <w:sz w:val="22"/>
          <w:szCs w:val="22"/>
          <w:lang w:val="ro-RO"/>
        </w:rPr>
        <w:t>şi</w:t>
      </w:r>
      <w:proofErr w:type="spellEnd"/>
      <w:r w:rsidRPr="003E75FB">
        <w:rPr>
          <w:rFonts w:ascii="Arial" w:eastAsia="Times New Roman" w:hAnsi="Arial" w:cs="Arial"/>
          <w:bCs/>
          <w:iCs/>
          <w:kern w:val="0"/>
          <w:sz w:val="22"/>
          <w:szCs w:val="22"/>
          <w:lang w:val="ro-RO"/>
        </w:rPr>
        <w:t xml:space="preserve"> pietonale, subterane </w:t>
      </w:r>
      <w:proofErr w:type="spellStart"/>
      <w:r w:rsidRPr="003E75FB">
        <w:rPr>
          <w:rFonts w:ascii="Arial" w:eastAsia="Times New Roman" w:hAnsi="Arial" w:cs="Arial"/>
          <w:bCs/>
          <w:iCs/>
          <w:kern w:val="0"/>
          <w:sz w:val="22"/>
          <w:szCs w:val="22"/>
          <w:lang w:val="ro-RO"/>
        </w:rPr>
        <w:t>şi</w:t>
      </w:r>
      <w:proofErr w:type="spellEnd"/>
      <w:r w:rsidRPr="003E75FB">
        <w:rPr>
          <w:rFonts w:ascii="Arial" w:eastAsia="Times New Roman" w:hAnsi="Arial" w:cs="Arial"/>
          <w:bCs/>
          <w:iCs/>
          <w:kern w:val="0"/>
          <w:sz w:val="22"/>
          <w:szCs w:val="22"/>
          <w:lang w:val="ro-RO"/>
        </w:rPr>
        <w:t xml:space="preserve"> supraterane;</w:t>
      </w:r>
    </w:p>
    <w:p w14:paraId="71F16C9B" w14:textId="77777777" w:rsidR="003E75FB" w:rsidRPr="003E75FB" w:rsidRDefault="003E75FB" w:rsidP="003E75FB">
      <w:pPr>
        <w:widowControl/>
        <w:numPr>
          <w:ilvl w:val="0"/>
          <w:numId w:val="4"/>
        </w:numPr>
        <w:spacing w:line="240" w:lineRule="auto"/>
        <w:jc w:val="both"/>
        <w:textAlignment w:val="auto"/>
        <w:rPr>
          <w:rFonts w:ascii="Arial" w:eastAsia="Times New Roman" w:hAnsi="Arial" w:cs="Arial"/>
          <w:bCs/>
          <w:iCs/>
          <w:kern w:val="0"/>
          <w:sz w:val="22"/>
          <w:szCs w:val="22"/>
          <w:lang w:val="ro-RO"/>
        </w:rPr>
      </w:pPr>
      <w:r w:rsidRPr="003E75FB">
        <w:rPr>
          <w:rFonts w:ascii="Arial" w:eastAsia="Times New Roman" w:hAnsi="Arial" w:cs="Arial"/>
          <w:bCs/>
          <w:iCs/>
          <w:kern w:val="0"/>
          <w:sz w:val="22"/>
          <w:szCs w:val="22"/>
          <w:lang w:val="ro-RO"/>
        </w:rPr>
        <w:t xml:space="preserve">amenajarea </w:t>
      </w:r>
      <w:proofErr w:type="spellStart"/>
      <w:r w:rsidRPr="003E75FB">
        <w:rPr>
          <w:rFonts w:ascii="Arial" w:eastAsia="Times New Roman" w:hAnsi="Arial" w:cs="Arial"/>
          <w:bCs/>
          <w:iCs/>
          <w:kern w:val="0"/>
          <w:sz w:val="22"/>
          <w:szCs w:val="22"/>
          <w:lang w:val="ro-RO"/>
        </w:rPr>
        <w:t>şi</w:t>
      </w:r>
      <w:proofErr w:type="spellEnd"/>
      <w:r w:rsidRPr="003E75FB">
        <w:rPr>
          <w:rFonts w:ascii="Arial" w:eastAsia="Times New Roman" w:hAnsi="Arial" w:cs="Arial"/>
          <w:bCs/>
          <w:iCs/>
          <w:kern w:val="0"/>
          <w:sz w:val="22"/>
          <w:szCs w:val="22"/>
          <w:lang w:val="ro-RO"/>
        </w:rPr>
        <w:t xml:space="preserve"> </w:t>
      </w:r>
      <w:proofErr w:type="spellStart"/>
      <w:r w:rsidRPr="003E75FB">
        <w:rPr>
          <w:rFonts w:ascii="Arial" w:eastAsia="Times New Roman" w:hAnsi="Arial" w:cs="Arial"/>
          <w:bCs/>
          <w:iCs/>
          <w:kern w:val="0"/>
          <w:sz w:val="22"/>
          <w:szCs w:val="22"/>
          <w:lang w:val="ro-RO"/>
        </w:rPr>
        <w:t>întreţinerea</w:t>
      </w:r>
      <w:proofErr w:type="spellEnd"/>
      <w:r w:rsidRPr="003E75FB">
        <w:rPr>
          <w:rFonts w:ascii="Arial" w:eastAsia="Times New Roman" w:hAnsi="Arial" w:cs="Arial"/>
          <w:bCs/>
          <w:iCs/>
          <w:kern w:val="0"/>
          <w:sz w:val="22"/>
          <w:szCs w:val="22"/>
          <w:lang w:val="ro-RO"/>
        </w:rPr>
        <w:t xml:space="preserve"> zonelor vezi, a parcurilor </w:t>
      </w:r>
      <w:proofErr w:type="spellStart"/>
      <w:r w:rsidRPr="003E75FB">
        <w:rPr>
          <w:rFonts w:ascii="Arial" w:eastAsia="Times New Roman" w:hAnsi="Arial" w:cs="Arial"/>
          <w:bCs/>
          <w:iCs/>
          <w:kern w:val="0"/>
          <w:sz w:val="22"/>
          <w:szCs w:val="22"/>
          <w:lang w:val="ro-RO"/>
        </w:rPr>
        <w:t>şi</w:t>
      </w:r>
      <w:proofErr w:type="spellEnd"/>
      <w:r w:rsidRPr="003E75FB">
        <w:rPr>
          <w:rFonts w:ascii="Arial" w:eastAsia="Times New Roman" w:hAnsi="Arial" w:cs="Arial"/>
          <w:bCs/>
          <w:iCs/>
          <w:kern w:val="0"/>
          <w:sz w:val="22"/>
          <w:szCs w:val="22"/>
          <w:lang w:val="ro-RO"/>
        </w:rPr>
        <w:t xml:space="preserve"> grădinilor publice, a terenurilor de sport, a locurilor de agrement </w:t>
      </w:r>
      <w:proofErr w:type="spellStart"/>
      <w:r w:rsidRPr="003E75FB">
        <w:rPr>
          <w:rFonts w:ascii="Arial" w:eastAsia="Times New Roman" w:hAnsi="Arial" w:cs="Arial"/>
          <w:bCs/>
          <w:iCs/>
          <w:kern w:val="0"/>
          <w:sz w:val="22"/>
          <w:szCs w:val="22"/>
          <w:lang w:val="ro-RO"/>
        </w:rPr>
        <w:t>şi</w:t>
      </w:r>
      <w:proofErr w:type="spellEnd"/>
      <w:r w:rsidRPr="003E75FB">
        <w:rPr>
          <w:rFonts w:ascii="Arial" w:eastAsia="Times New Roman" w:hAnsi="Arial" w:cs="Arial"/>
          <w:bCs/>
          <w:iCs/>
          <w:kern w:val="0"/>
          <w:sz w:val="22"/>
          <w:szCs w:val="22"/>
          <w:lang w:val="ro-RO"/>
        </w:rPr>
        <w:t xml:space="preserve"> a terenurilor de joacă pentru copii;</w:t>
      </w:r>
    </w:p>
    <w:p w14:paraId="55E05CBC" w14:textId="77777777" w:rsidR="003E75FB" w:rsidRPr="003E75FB" w:rsidRDefault="003E75FB" w:rsidP="003E75FB">
      <w:pPr>
        <w:widowControl/>
        <w:numPr>
          <w:ilvl w:val="0"/>
          <w:numId w:val="4"/>
        </w:numPr>
        <w:spacing w:line="240" w:lineRule="auto"/>
        <w:jc w:val="both"/>
        <w:textAlignment w:val="auto"/>
        <w:rPr>
          <w:rFonts w:ascii="Arial" w:eastAsia="Times New Roman" w:hAnsi="Arial" w:cs="Arial"/>
          <w:bCs/>
          <w:iCs/>
          <w:kern w:val="0"/>
          <w:sz w:val="22"/>
          <w:szCs w:val="22"/>
          <w:lang w:val="ro-RO"/>
        </w:rPr>
      </w:pPr>
      <w:r w:rsidRPr="003E75FB">
        <w:rPr>
          <w:rFonts w:ascii="Arial" w:eastAsia="Times New Roman" w:hAnsi="Arial" w:cs="Arial"/>
          <w:bCs/>
          <w:iCs/>
          <w:kern w:val="0"/>
          <w:sz w:val="22"/>
          <w:szCs w:val="22"/>
          <w:lang w:val="ro-RO"/>
        </w:rPr>
        <w:t xml:space="preserve">instalarea, </w:t>
      </w:r>
      <w:proofErr w:type="spellStart"/>
      <w:r w:rsidRPr="003E75FB">
        <w:rPr>
          <w:rFonts w:ascii="Arial" w:eastAsia="Times New Roman" w:hAnsi="Arial" w:cs="Arial"/>
          <w:bCs/>
          <w:iCs/>
          <w:kern w:val="0"/>
          <w:sz w:val="22"/>
          <w:szCs w:val="22"/>
          <w:lang w:val="ro-RO"/>
        </w:rPr>
        <w:t>întreţinerea</w:t>
      </w:r>
      <w:proofErr w:type="spellEnd"/>
      <w:r w:rsidRPr="003E75FB">
        <w:rPr>
          <w:rFonts w:ascii="Arial" w:eastAsia="Times New Roman" w:hAnsi="Arial" w:cs="Arial"/>
          <w:bCs/>
          <w:iCs/>
          <w:kern w:val="0"/>
          <w:sz w:val="22"/>
          <w:szCs w:val="22"/>
          <w:lang w:val="ro-RO"/>
        </w:rPr>
        <w:t xml:space="preserve"> </w:t>
      </w:r>
      <w:proofErr w:type="spellStart"/>
      <w:r w:rsidRPr="003E75FB">
        <w:rPr>
          <w:rFonts w:ascii="Arial" w:eastAsia="Times New Roman" w:hAnsi="Arial" w:cs="Arial"/>
          <w:bCs/>
          <w:iCs/>
          <w:kern w:val="0"/>
          <w:sz w:val="22"/>
          <w:szCs w:val="22"/>
          <w:lang w:val="ro-RO"/>
        </w:rPr>
        <w:t>şi</w:t>
      </w:r>
      <w:proofErr w:type="spellEnd"/>
      <w:r w:rsidRPr="003E75FB">
        <w:rPr>
          <w:rFonts w:ascii="Arial" w:eastAsia="Times New Roman" w:hAnsi="Arial" w:cs="Arial"/>
          <w:bCs/>
          <w:iCs/>
          <w:kern w:val="0"/>
          <w:sz w:val="22"/>
          <w:szCs w:val="22"/>
          <w:lang w:val="ro-RO"/>
        </w:rPr>
        <w:t xml:space="preserve"> </w:t>
      </w:r>
      <w:proofErr w:type="spellStart"/>
      <w:r w:rsidRPr="003E75FB">
        <w:rPr>
          <w:rFonts w:ascii="Arial" w:eastAsia="Times New Roman" w:hAnsi="Arial" w:cs="Arial"/>
          <w:bCs/>
          <w:iCs/>
          <w:kern w:val="0"/>
          <w:sz w:val="22"/>
          <w:szCs w:val="22"/>
          <w:lang w:val="ro-RO"/>
        </w:rPr>
        <w:t>funcţionarea</w:t>
      </w:r>
      <w:proofErr w:type="spellEnd"/>
      <w:r w:rsidRPr="003E75FB">
        <w:rPr>
          <w:rFonts w:ascii="Arial" w:eastAsia="Times New Roman" w:hAnsi="Arial" w:cs="Arial"/>
          <w:bCs/>
          <w:iCs/>
          <w:kern w:val="0"/>
          <w:sz w:val="22"/>
          <w:szCs w:val="22"/>
          <w:lang w:val="ro-RO"/>
        </w:rPr>
        <w:t xml:space="preserve"> sistemelor de semnalizare </w:t>
      </w:r>
      <w:proofErr w:type="spellStart"/>
      <w:r w:rsidRPr="003E75FB">
        <w:rPr>
          <w:rFonts w:ascii="Arial" w:eastAsia="Times New Roman" w:hAnsi="Arial" w:cs="Arial"/>
          <w:bCs/>
          <w:iCs/>
          <w:kern w:val="0"/>
          <w:sz w:val="22"/>
          <w:szCs w:val="22"/>
          <w:lang w:val="ro-RO"/>
        </w:rPr>
        <w:t>şi</w:t>
      </w:r>
      <w:proofErr w:type="spellEnd"/>
      <w:r w:rsidRPr="003E75FB">
        <w:rPr>
          <w:rFonts w:ascii="Arial" w:eastAsia="Times New Roman" w:hAnsi="Arial" w:cs="Arial"/>
          <w:bCs/>
          <w:iCs/>
          <w:kern w:val="0"/>
          <w:sz w:val="22"/>
          <w:szCs w:val="22"/>
          <w:lang w:val="ro-RO"/>
        </w:rPr>
        <w:t xml:space="preserve"> dirijare a </w:t>
      </w:r>
      <w:proofErr w:type="spellStart"/>
      <w:r w:rsidRPr="003E75FB">
        <w:rPr>
          <w:rFonts w:ascii="Arial" w:eastAsia="Times New Roman" w:hAnsi="Arial" w:cs="Arial"/>
          <w:bCs/>
          <w:iCs/>
          <w:kern w:val="0"/>
          <w:sz w:val="22"/>
          <w:szCs w:val="22"/>
          <w:lang w:val="ro-RO"/>
        </w:rPr>
        <w:t>circulaţiei</w:t>
      </w:r>
      <w:proofErr w:type="spellEnd"/>
      <w:r w:rsidRPr="003E75FB">
        <w:rPr>
          <w:rFonts w:ascii="Arial" w:eastAsia="Times New Roman" w:hAnsi="Arial" w:cs="Arial"/>
          <w:bCs/>
          <w:iCs/>
          <w:kern w:val="0"/>
          <w:sz w:val="22"/>
          <w:szCs w:val="22"/>
          <w:lang w:val="ro-RO"/>
        </w:rPr>
        <w:t xml:space="preserve"> urbane, în vederea asigurării </w:t>
      </w:r>
      <w:proofErr w:type="spellStart"/>
      <w:r w:rsidRPr="003E75FB">
        <w:rPr>
          <w:rFonts w:ascii="Arial" w:eastAsia="Times New Roman" w:hAnsi="Arial" w:cs="Arial"/>
          <w:bCs/>
          <w:iCs/>
          <w:kern w:val="0"/>
          <w:sz w:val="22"/>
          <w:szCs w:val="22"/>
          <w:lang w:val="ro-RO"/>
        </w:rPr>
        <w:t>siguranţei</w:t>
      </w:r>
      <w:proofErr w:type="spellEnd"/>
      <w:r w:rsidRPr="003E75FB">
        <w:rPr>
          <w:rFonts w:ascii="Arial" w:eastAsia="Times New Roman" w:hAnsi="Arial" w:cs="Arial"/>
          <w:bCs/>
          <w:iCs/>
          <w:kern w:val="0"/>
          <w:sz w:val="22"/>
          <w:szCs w:val="22"/>
          <w:lang w:val="ro-RO"/>
        </w:rPr>
        <w:t xml:space="preserve"> traficului </w:t>
      </w:r>
      <w:proofErr w:type="spellStart"/>
      <w:r w:rsidRPr="003E75FB">
        <w:rPr>
          <w:rFonts w:ascii="Arial" w:eastAsia="Times New Roman" w:hAnsi="Arial" w:cs="Arial"/>
          <w:bCs/>
          <w:iCs/>
          <w:kern w:val="0"/>
          <w:sz w:val="22"/>
          <w:szCs w:val="22"/>
          <w:lang w:val="ro-RO"/>
        </w:rPr>
        <w:t>şi</w:t>
      </w:r>
      <w:proofErr w:type="spellEnd"/>
      <w:r w:rsidRPr="003E75FB">
        <w:rPr>
          <w:rFonts w:ascii="Arial" w:eastAsia="Times New Roman" w:hAnsi="Arial" w:cs="Arial"/>
          <w:bCs/>
          <w:iCs/>
          <w:kern w:val="0"/>
          <w:sz w:val="22"/>
          <w:szCs w:val="22"/>
          <w:lang w:val="ro-RO"/>
        </w:rPr>
        <w:t xml:space="preserve"> pentru fluidizarea acestuia;</w:t>
      </w:r>
    </w:p>
    <w:p w14:paraId="1B527DD4" w14:textId="77777777" w:rsidR="003E75FB" w:rsidRPr="003E75FB" w:rsidRDefault="003E75FB" w:rsidP="003E75FB">
      <w:pPr>
        <w:widowControl/>
        <w:numPr>
          <w:ilvl w:val="0"/>
          <w:numId w:val="4"/>
        </w:numPr>
        <w:spacing w:line="240" w:lineRule="auto"/>
        <w:jc w:val="both"/>
        <w:textAlignment w:val="auto"/>
        <w:rPr>
          <w:rFonts w:ascii="Arial" w:eastAsia="Times New Roman" w:hAnsi="Arial" w:cs="Arial"/>
          <w:bCs/>
          <w:iCs/>
          <w:kern w:val="0"/>
          <w:sz w:val="22"/>
          <w:szCs w:val="22"/>
          <w:lang w:val="ro-RO"/>
        </w:rPr>
      </w:pPr>
      <w:proofErr w:type="spellStart"/>
      <w:r w:rsidRPr="003E75FB">
        <w:rPr>
          <w:rFonts w:ascii="Arial" w:eastAsia="Times New Roman" w:hAnsi="Arial" w:cs="Arial"/>
          <w:bCs/>
          <w:iCs/>
          <w:kern w:val="0"/>
          <w:sz w:val="22"/>
          <w:szCs w:val="22"/>
          <w:lang w:val="ro-RO"/>
        </w:rPr>
        <w:t>înfiinţarea</w:t>
      </w:r>
      <w:proofErr w:type="spellEnd"/>
      <w:r w:rsidRPr="003E75FB">
        <w:rPr>
          <w:rFonts w:ascii="Arial" w:eastAsia="Times New Roman" w:hAnsi="Arial" w:cs="Arial"/>
          <w:bCs/>
          <w:iCs/>
          <w:kern w:val="0"/>
          <w:sz w:val="22"/>
          <w:szCs w:val="22"/>
          <w:lang w:val="ro-RO"/>
        </w:rPr>
        <w:t xml:space="preserve">, organizarea </w:t>
      </w:r>
      <w:proofErr w:type="spellStart"/>
      <w:r w:rsidRPr="003E75FB">
        <w:rPr>
          <w:rFonts w:ascii="Arial" w:eastAsia="Times New Roman" w:hAnsi="Arial" w:cs="Arial"/>
          <w:bCs/>
          <w:iCs/>
          <w:kern w:val="0"/>
          <w:sz w:val="22"/>
          <w:szCs w:val="22"/>
          <w:lang w:val="ro-RO"/>
        </w:rPr>
        <w:t>şi</w:t>
      </w:r>
      <w:proofErr w:type="spellEnd"/>
      <w:r w:rsidRPr="003E75FB">
        <w:rPr>
          <w:rFonts w:ascii="Arial" w:eastAsia="Times New Roman" w:hAnsi="Arial" w:cs="Arial"/>
          <w:bCs/>
          <w:iCs/>
          <w:kern w:val="0"/>
          <w:sz w:val="22"/>
          <w:szCs w:val="22"/>
          <w:lang w:val="ro-RO"/>
        </w:rPr>
        <w:t xml:space="preserve"> exploatarea unor servicii de </w:t>
      </w:r>
      <w:proofErr w:type="spellStart"/>
      <w:r w:rsidRPr="003E75FB">
        <w:rPr>
          <w:rFonts w:ascii="Arial" w:eastAsia="Times New Roman" w:hAnsi="Arial" w:cs="Arial"/>
          <w:bCs/>
          <w:iCs/>
          <w:kern w:val="0"/>
          <w:sz w:val="22"/>
          <w:szCs w:val="22"/>
          <w:lang w:val="ro-RO"/>
        </w:rPr>
        <w:t>întreţinere</w:t>
      </w:r>
      <w:proofErr w:type="spellEnd"/>
      <w:r w:rsidRPr="003E75FB">
        <w:rPr>
          <w:rFonts w:ascii="Arial" w:eastAsia="Times New Roman" w:hAnsi="Arial" w:cs="Arial"/>
          <w:bCs/>
          <w:iCs/>
          <w:kern w:val="0"/>
          <w:sz w:val="22"/>
          <w:szCs w:val="22"/>
          <w:lang w:val="ro-RO"/>
        </w:rPr>
        <w:t xml:space="preserve">, </w:t>
      </w:r>
      <w:proofErr w:type="spellStart"/>
      <w:r w:rsidRPr="003E75FB">
        <w:rPr>
          <w:rFonts w:ascii="Arial" w:eastAsia="Times New Roman" w:hAnsi="Arial" w:cs="Arial"/>
          <w:bCs/>
          <w:iCs/>
          <w:kern w:val="0"/>
          <w:sz w:val="22"/>
          <w:szCs w:val="22"/>
          <w:lang w:val="ro-RO"/>
        </w:rPr>
        <w:t>reparaţii</w:t>
      </w:r>
      <w:proofErr w:type="spellEnd"/>
      <w:r w:rsidRPr="003E75FB">
        <w:rPr>
          <w:rFonts w:ascii="Arial" w:eastAsia="Times New Roman" w:hAnsi="Arial" w:cs="Arial"/>
          <w:bCs/>
          <w:iCs/>
          <w:kern w:val="0"/>
          <w:sz w:val="22"/>
          <w:szCs w:val="22"/>
          <w:lang w:val="ro-RO"/>
        </w:rPr>
        <w:t xml:space="preserve"> curente </w:t>
      </w:r>
      <w:proofErr w:type="spellStart"/>
      <w:r w:rsidRPr="003E75FB">
        <w:rPr>
          <w:rFonts w:ascii="Arial" w:eastAsia="Times New Roman" w:hAnsi="Arial" w:cs="Arial"/>
          <w:bCs/>
          <w:iCs/>
          <w:kern w:val="0"/>
          <w:sz w:val="22"/>
          <w:szCs w:val="22"/>
          <w:lang w:val="ro-RO"/>
        </w:rPr>
        <w:t>şi</w:t>
      </w:r>
      <w:proofErr w:type="spellEnd"/>
      <w:r w:rsidRPr="003E75FB">
        <w:rPr>
          <w:rFonts w:ascii="Arial" w:eastAsia="Times New Roman" w:hAnsi="Arial" w:cs="Arial"/>
          <w:bCs/>
          <w:iCs/>
          <w:kern w:val="0"/>
          <w:sz w:val="22"/>
          <w:szCs w:val="22"/>
          <w:lang w:val="ro-RO"/>
        </w:rPr>
        <w:t xml:space="preserve"> reabilitare a fondului locativ aflat în proprietatea municipiului Hunedoara;</w:t>
      </w:r>
    </w:p>
    <w:p w14:paraId="46B1E636" w14:textId="77777777" w:rsidR="003E75FB" w:rsidRPr="003E75FB" w:rsidRDefault="003E75FB" w:rsidP="003E75FB">
      <w:pPr>
        <w:widowControl/>
        <w:numPr>
          <w:ilvl w:val="0"/>
          <w:numId w:val="4"/>
        </w:numPr>
        <w:spacing w:line="240" w:lineRule="auto"/>
        <w:jc w:val="both"/>
        <w:textAlignment w:val="auto"/>
        <w:rPr>
          <w:rFonts w:ascii="Arial" w:eastAsia="Times New Roman" w:hAnsi="Arial" w:cs="Arial"/>
          <w:bCs/>
          <w:iCs/>
          <w:strike/>
          <w:kern w:val="0"/>
          <w:sz w:val="22"/>
          <w:szCs w:val="22"/>
          <w:lang w:val="ro-RO"/>
        </w:rPr>
      </w:pPr>
      <w:r w:rsidRPr="003E75FB">
        <w:rPr>
          <w:rFonts w:ascii="Arial" w:eastAsia="Times New Roman" w:hAnsi="Arial" w:cs="Arial"/>
          <w:bCs/>
          <w:iCs/>
          <w:kern w:val="0"/>
          <w:sz w:val="22"/>
          <w:szCs w:val="22"/>
          <w:lang w:val="ro-RO"/>
        </w:rPr>
        <w:t>asigurarea, organizarea, exploatarea activităților de ecarisaj și desfășurarea serviciului pentru gestionarea câinilor fără stăpân.</w:t>
      </w:r>
    </w:p>
    <w:p w14:paraId="31D9884D" w14:textId="77777777" w:rsidR="003E75FB" w:rsidRPr="003E75FB" w:rsidRDefault="003E75FB" w:rsidP="003E75FB">
      <w:pPr>
        <w:widowControl/>
        <w:spacing w:line="240" w:lineRule="auto"/>
        <w:ind w:firstLine="360"/>
        <w:jc w:val="both"/>
        <w:textAlignment w:val="auto"/>
        <w:rPr>
          <w:rFonts w:ascii="Arial" w:eastAsia="Times New Roman" w:hAnsi="Arial" w:cs="Arial"/>
          <w:kern w:val="0"/>
          <w:sz w:val="22"/>
          <w:szCs w:val="22"/>
          <w:lang w:val="ro-RO"/>
        </w:rPr>
      </w:pPr>
      <w:r w:rsidRPr="003E75FB">
        <w:rPr>
          <w:rFonts w:ascii="Arial" w:eastAsia="Arial" w:hAnsi="Arial" w:cs="Arial"/>
          <w:kern w:val="0"/>
          <w:sz w:val="22"/>
          <w:szCs w:val="22"/>
          <w:lang w:val="ro-RO"/>
        </w:rPr>
        <w:t>Totodată, propunem aprobarea Studiului de oportunitate, a Contractului de delegare a gestiunii, a Regulamentului serviciului, a Caietului de sarcini, a Inventarului bunurilor mobile și imobile ce vor fi predate operatorului, precum și a Tarifelor, conform Anexelor nr. 1 la nr.6 la proiectul de hotărâre.</w:t>
      </w:r>
    </w:p>
    <w:p w14:paraId="014EADEB" w14:textId="77777777" w:rsidR="003E75FB" w:rsidRPr="003E75FB" w:rsidRDefault="003E75FB" w:rsidP="003E75FB">
      <w:pPr>
        <w:widowControl/>
        <w:spacing w:line="240" w:lineRule="auto"/>
        <w:ind w:firstLine="360"/>
        <w:jc w:val="both"/>
        <w:textAlignment w:val="auto"/>
        <w:rPr>
          <w:rFonts w:ascii="Arial" w:eastAsia="Times New Roman" w:hAnsi="Arial" w:cs="Arial"/>
          <w:kern w:val="0"/>
          <w:sz w:val="22"/>
          <w:szCs w:val="22"/>
          <w:lang w:val="ro-RO"/>
        </w:rPr>
      </w:pPr>
      <w:r w:rsidRPr="003E75FB">
        <w:rPr>
          <w:rFonts w:ascii="Arial" w:eastAsia="Times New Roman" w:hAnsi="Arial" w:cs="Arial"/>
          <w:kern w:val="0"/>
          <w:sz w:val="22"/>
          <w:szCs w:val="22"/>
          <w:lang w:val="ro-RO"/>
        </w:rPr>
        <w:t xml:space="preserve">Temeiul legal al proiectului de hotărâre îl constituie prevederile art. 3 alin. (1) lit. a), lit. b), lit. g), lit. j), lit. m), alin. (3),  art. 5 pct. 1 lit. b), pct. 2, pct. 3 lit. b) și lit. h), art. 7, art. 10, art. 28 lit. f) și j), art. 39, și art. 47 alin. (1) din Ordonanța Guvernului nr. 71/2002 privind organizarea și funcționarea serviciilor publice de administrare a domeniului public și privat de interes local, cu modificările și completările ulterioare, ale art. 284 și următoarele, art. 580 și următoarele din Ordonanța de Urgență nr.57/2019 privind Codul Administrativ, cu modificările și completările ulterioare, art. 1, art. 8 lit. b), lit. g), lit. j) și lit. p) din Ordonanța Guvernului nr. 21/2002 privind gospodărirea localităților urbane și rurale, cu modificările și completările ulterioare, art. 8 alin. (1) din Legea nr. 24/2007 privind reglementarea și administrarea spațiilor verzi din intravilanul localităților, republicată, cu modificările și completările ulterioare, </w:t>
      </w:r>
      <w:r w:rsidRPr="003E75FB">
        <w:rPr>
          <w:rFonts w:ascii="Arial" w:eastAsia="Arial" w:hAnsi="Arial" w:cs="Arial"/>
          <w:kern w:val="0"/>
          <w:sz w:val="22"/>
          <w:szCs w:val="22"/>
          <w:lang w:val="ro-RO"/>
        </w:rPr>
        <w:t xml:space="preserve">Legii nr.273/2006 privind </w:t>
      </w:r>
      <w:proofErr w:type="spellStart"/>
      <w:r w:rsidRPr="003E75FB">
        <w:rPr>
          <w:rFonts w:ascii="Arial" w:eastAsia="Arial" w:hAnsi="Arial" w:cs="Arial"/>
          <w:kern w:val="0"/>
          <w:sz w:val="22"/>
          <w:szCs w:val="22"/>
          <w:lang w:val="ro-RO"/>
        </w:rPr>
        <w:t>finanţele</w:t>
      </w:r>
      <w:proofErr w:type="spellEnd"/>
      <w:r w:rsidRPr="003E75FB">
        <w:rPr>
          <w:rFonts w:ascii="Arial" w:eastAsia="Arial" w:hAnsi="Arial" w:cs="Arial"/>
          <w:kern w:val="0"/>
          <w:sz w:val="22"/>
          <w:szCs w:val="22"/>
          <w:lang w:val="ro-RO"/>
        </w:rPr>
        <w:t xml:space="preserve"> publice locale, cu modificările și completările ulterioare, Legii nr. 287/2009 privind Codul civil, republicată, cu modificările și completările</w:t>
      </w:r>
      <w:r w:rsidRPr="003E75FB">
        <w:rPr>
          <w:rFonts w:ascii="Arial" w:eastAsia="Arial" w:hAnsi="Arial" w:cs="Arial"/>
          <w:color w:val="000000"/>
          <w:kern w:val="0"/>
          <w:sz w:val="22"/>
          <w:szCs w:val="22"/>
          <w:lang w:val="ro-RO"/>
        </w:rPr>
        <w:t xml:space="preserve"> ulterioare, </w:t>
      </w:r>
      <w:r w:rsidRPr="003E75FB">
        <w:rPr>
          <w:rFonts w:ascii="Arial" w:eastAsia="Times New Roman" w:hAnsi="Arial" w:cs="Arial"/>
          <w:kern w:val="0"/>
          <w:sz w:val="22"/>
          <w:szCs w:val="22"/>
          <w:lang w:val="ro-RO"/>
        </w:rPr>
        <w:t xml:space="preserve">precum și ale art. 4 lit. b) și art. 7 din Legea nr. 52/2003 privind transparența decizională în administrația publică, republicată, cu modificările și completările ulterioare, ale art. 1, art. 2 alin. (4) și art. 4 din </w:t>
      </w:r>
      <w:proofErr w:type="spellStart"/>
      <w:r w:rsidRPr="003E75FB">
        <w:rPr>
          <w:rFonts w:ascii="Arial" w:eastAsia="Times New Roman" w:hAnsi="Arial" w:cs="Arial"/>
          <w:kern w:val="0"/>
          <w:sz w:val="22"/>
          <w:szCs w:val="22"/>
          <w:lang w:val="ro-RO"/>
        </w:rPr>
        <w:t>Ordonanţa</w:t>
      </w:r>
      <w:proofErr w:type="spellEnd"/>
      <w:r w:rsidRPr="003E75FB">
        <w:rPr>
          <w:rFonts w:ascii="Arial" w:eastAsia="Times New Roman" w:hAnsi="Arial" w:cs="Arial"/>
          <w:kern w:val="0"/>
          <w:sz w:val="22"/>
          <w:szCs w:val="22"/>
          <w:lang w:val="ro-RO"/>
        </w:rPr>
        <w:t xml:space="preserve"> de </w:t>
      </w:r>
      <w:proofErr w:type="spellStart"/>
      <w:r w:rsidRPr="003E75FB">
        <w:rPr>
          <w:rFonts w:ascii="Arial" w:eastAsia="Times New Roman" w:hAnsi="Arial" w:cs="Arial"/>
          <w:kern w:val="0"/>
          <w:sz w:val="22"/>
          <w:szCs w:val="22"/>
          <w:lang w:val="ro-RO"/>
        </w:rPr>
        <w:t>urgenţă</w:t>
      </w:r>
      <w:proofErr w:type="spellEnd"/>
      <w:r w:rsidRPr="003E75FB">
        <w:rPr>
          <w:rFonts w:ascii="Arial" w:eastAsia="Times New Roman" w:hAnsi="Arial" w:cs="Arial"/>
          <w:kern w:val="0"/>
          <w:sz w:val="22"/>
          <w:szCs w:val="22"/>
          <w:lang w:val="ro-RO"/>
        </w:rPr>
        <w:t xml:space="preserve"> nr. 155/2001 privind aprobarea programului de gestionare a câinilor fără stăpân, cu modificările și completările ulterioare, ale art. 2 lit. a), lit. k), lit. m), lit. n), art. 3 și art. 5 și următoarele  din Normele metodologice de aplicare a </w:t>
      </w:r>
      <w:proofErr w:type="spellStart"/>
      <w:r w:rsidRPr="003E75FB">
        <w:rPr>
          <w:rFonts w:ascii="Arial" w:eastAsia="Times New Roman" w:hAnsi="Arial" w:cs="Arial"/>
          <w:kern w:val="0"/>
          <w:sz w:val="22"/>
          <w:szCs w:val="22"/>
          <w:lang w:val="ro-RO"/>
        </w:rPr>
        <w:t>Ordonanţei</w:t>
      </w:r>
      <w:proofErr w:type="spellEnd"/>
      <w:r w:rsidRPr="003E75FB">
        <w:rPr>
          <w:rFonts w:ascii="Arial" w:eastAsia="Times New Roman" w:hAnsi="Arial" w:cs="Arial"/>
          <w:kern w:val="0"/>
          <w:sz w:val="22"/>
          <w:szCs w:val="22"/>
          <w:lang w:val="ro-RO"/>
        </w:rPr>
        <w:t xml:space="preserve"> de </w:t>
      </w:r>
      <w:proofErr w:type="spellStart"/>
      <w:r w:rsidRPr="003E75FB">
        <w:rPr>
          <w:rFonts w:ascii="Arial" w:eastAsia="Times New Roman" w:hAnsi="Arial" w:cs="Arial"/>
          <w:kern w:val="0"/>
          <w:sz w:val="22"/>
          <w:szCs w:val="22"/>
          <w:lang w:val="ro-RO"/>
        </w:rPr>
        <w:t>urgenţă</w:t>
      </w:r>
      <w:proofErr w:type="spellEnd"/>
      <w:r w:rsidRPr="003E75FB">
        <w:rPr>
          <w:rFonts w:ascii="Arial" w:eastAsia="Times New Roman" w:hAnsi="Arial" w:cs="Arial"/>
          <w:kern w:val="0"/>
          <w:sz w:val="22"/>
          <w:szCs w:val="22"/>
          <w:lang w:val="ro-RO"/>
        </w:rPr>
        <w:t xml:space="preserve"> a Guvernului nr. 155/2001 privind aprobarea programului de gestionare a câinilor fără stăpân, aprobate prin Hotărârea Guvernului nr. 1059/2013, ale Legii nr. 205/2004 privind </w:t>
      </w:r>
      <w:proofErr w:type="spellStart"/>
      <w:r w:rsidRPr="003E75FB">
        <w:rPr>
          <w:rFonts w:ascii="Arial" w:eastAsia="Times New Roman" w:hAnsi="Arial" w:cs="Arial"/>
          <w:kern w:val="0"/>
          <w:sz w:val="22"/>
          <w:szCs w:val="22"/>
          <w:lang w:val="ro-RO"/>
        </w:rPr>
        <w:t>protecţia</w:t>
      </w:r>
      <w:proofErr w:type="spellEnd"/>
      <w:r w:rsidRPr="003E75FB">
        <w:rPr>
          <w:rFonts w:ascii="Arial" w:eastAsia="Times New Roman" w:hAnsi="Arial" w:cs="Arial"/>
          <w:kern w:val="0"/>
          <w:sz w:val="22"/>
          <w:szCs w:val="22"/>
          <w:lang w:val="ro-RO"/>
        </w:rPr>
        <w:t xml:space="preserve"> animalelor, republicată, cu modificările și completările ulterioare, ale art. 27 alin. (1) lit. a) și art. 36 din Legea nr. 100/2016 privind concesiunile de lucrări </w:t>
      </w:r>
      <w:proofErr w:type="spellStart"/>
      <w:r w:rsidRPr="003E75FB">
        <w:rPr>
          <w:rFonts w:ascii="Arial" w:eastAsia="Times New Roman" w:hAnsi="Arial" w:cs="Arial"/>
          <w:kern w:val="0"/>
          <w:sz w:val="22"/>
          <w:szCs w:val="22"/>
          <w:lang w:val="ro-RO"/>
        </w:rPr>
        <w:t>şi</w:t>
      </w:r>
      <w:proofErr w:type="spellEnd"/>
      <w:r w:rsidRPr="003E75FB">
        <w:rPr>
          <w:rFonts w:ascii="Arial" w:eastAsia="Times New Roman" w:hAnsi="Arial" w:cs="Arial"/>
          <w:kern w:val="0"/>
          <w:sz w:val="22"/>
          <w:szCs w:val="22"/>
          <w:lang w:val="ro-RO"/>
        </w:rPr>
        <w:t xml:space="preserve"> concesiunile de servicii, cu modificările și completările ulterioare, ale art. 31</w:t>
      </w:r>
      <w:r w:rsidRPr="003E75FB">
        <w:rPr>
          <w:rFonts w:ascii="Arial" w:eastAsia="Times New Roman" w:hAnsi="Arial" w:cs="Arial"/>
          <w:kern w:val="0"/>
          <w:sz w:val="22"/>
          <w:szCs w:val="22"/>
          <w:shd w:val="clear" w:color="auto" w:fill="FFFFFF"/>
          <w:lang w:val="ro-RO"/>
        </w:rPr>
        <w:t xml:space="preserve"> din </w:t>
      </w:r>
      <w:r w:rsidRPr="003E75FB">
        <w:rPr>
          <w:rFonts w:ascii="Arial" w:eastAsia="Times New Roman" w:hAnsi="Arial" w:cs="Arial"/>
          <w:kern w:val="0"/>
          <w:sz w:val="22"/>
          <w:szCs w:val="22"/>
          <w:lang w:val="ro-RO"/>
        </w:rPr>
        <w:t xml:space="preserve">Legea nr. 98/2016 privind </w:t>
      </w:r>
      <w:proofErr w:type="spellStart"/>
      <w:r w:rsidRPr="003E75FB">
        <w:rPr>
          <w:rFonts w:ascii="Arial" w:eastAsia="Times New Roman" w:hAnsi="Arial" w:cs="Arial"/>
          <w:kern w:val="0"/>
          <w:sz w:val="22"/>
          <w:szCs w:val="22"/>
          <w:lang w:val="ro-RO"/>
        </w:rPr>
        <w:t>achiziţiile</w:t>
      </w:r>
      <w:proofErr w:type="spellEnd"/>
      <w:r w:rsidRPr="003E75FB">
        <w:rPr>
          <w:rFonts w:ascii="Arial" w:eastAsia="Times New Roman" w:hAnsi="Arial" w:cs="Arial"/>
          <w:kern w:val="0"/>
          <w:sz w:val="22"/>
          <w:szCs w:val="22"/>
          <w:lang w:val="ro-RO"/>
        </w:rPr>
        <w:t xml:space="preserve"> publice, cu modificările și completările ulterioare și ale Hotărârii Consiliului Local al municipiului Hunedoara nr.1/2023 </w:t>
      </w:r>
      <w:r w:rsidRPr="003E75FB">
        <w:rPr>
          <w:rFonts w:ascii="Arial" w:eastAsia="Times New Roman" w:hAnsi="Arial" w:cs="Arial"/>
          <w:bCs/>
          <w:kern w:val="0"/>
          <w:sz w:val="22"/>
          <w:szCs w:val="22"/>
          <w:lang w:val="ro-RO"/>
        </w:rPr>
        <w:t>privind aprobarea înființării unei societăți cu răspundere limitată.</w:t>
      </w:r>
    </w:p>
    <w:p w14:paraId="4272CFD6" w14:textId="77777777" w:rsidR="003E75FB" w:rsidRPr="003E75FB" w:rsidRDefault="003E75FB" w:rsidP="003E75FB">
      <w:pPr>
        <w:widowControl/>
        <w:spacing w:line="240" w:lineRule="auto"/>
        <w:ind w:firstLine="708"/>
        <w:jc w:val="both"/>
        <w:textAlignment w:val="auto"/>
        <w:rPr>
          <w:rFonts w:ascii="Arial" w:eastAsia="Times New Roman" w:hAnsi="Arial" w:cs="Arial"/>
          <w:kern w:val="0"/>
          <w:sz w:val="22"/>
          <w:szCs w:val="22"/>
          <w:lang w:val="ro-RO"/>
        </w:rPr>
      </w:pPr>
      <w:r w:rsidRPr="003E75FB">
        <w:rPr>
          <w:rFonts w:ascii="Arial" w:eastAsia="Times New Roman" w:hAnsi="Arial" w:cs="Arial"/>
          <w:kern w:val="0"/>
          <w:sz w:val="22"/>
          <w:szCs w:val="22"/>
          <w:lang w:val="ro-RO"/>
        </w:rPr>
        <w:t>Competența dezbaterii și adoptării proiectului de hotărâre aparține Consiliului Local al municipiului Hunedoara în baza prevederilor art. 129, alin. (1), alin. (2), lit. c), lit. d), alin. (6) lit. a), lit. b)  alin. (7), lit. i), lit. j), lit. k), lit. m), lit. n), lit. s) alin. (14), precum și art. 139, coroborat cu art. 196 alin. (1) lit. a) din Ordonanța de Urgență nr.57/2019 privind Codul Administrativ, cu modificările și completările ulterioare.</w:t>
      </w:r>
    </w:p>
    <w:p w14:paraId="499C18D0" w14:textId="77777777" w:rsidR="003E75FB" w:rsidRPr="003E75FB" w:rsidRDefault="003E75FB" w:rsidP="003E75FB">
      <w:pPr>
        <w:widowControl/>
        <w:spacing w:line="240" w:lineRule="auto"/>
        <w:ind w:firstLine="708"/>
        <w:jc w:val="both"/>
        <w:textAlignment w:val="auto"/>
        <w:rPr>
          <w:rFonts w:ascii="Arial" w:eastAsia="Times New Roman" w:hAnsi="Arial" w:cs="Arial"/>
          <w:kern w:val="0"/>
          <w:sz w:val="22"/>
          <w:szCs w:val="22"/>
          <w:lang w:val="ro-RO"/>
        </w:rPr>
      </w:pPr>
    </w:p>
    <w:p w14:paraId="0470C13A" w14:textId="77777777" w:rsidR="003E75FB" w:rsidRPr="003E75FB" w:rsidRDefault="003E75FB" w:rsidP="003E75FB">
      <w:pPr>
        <w:widowControl/>
        <w:spacing w:line="240" w:lineRule="auto"/>
        <w:jc w:val="center"/>
        <w:textAlignment w:val="auto"/>
        <w:outlineLvl w:val="4"/>
        <w:rPr>
          <w:rFonts w:ascii="Arial" w:eastAsia="Times New Roman" w:hAnsi="Arial" w:cs="Arial"/>
          <w:b/>
          <w:bCs/>
          <w:i/>
          <w:iCs/>
          <w:kern w:val="0"/>
          <w:sz w:val="22"/>
          <w:szCs w:val="22"/>
          <w:lang w:val="ro-RO"/>
        </w:rPr>
      </w:pPr>
      <w:r w:rsidRPr="003E75FB">
        <w:rPr>
          <w:rFonts w:ascii="Arial" w:eastAsia="Times New Roman" w:hAnsi="Arial" w:cs="Arial"/>
          <w:b/>
          <w:bCs/>
          <w:iCs/>
          <w:kern w:val="0"/>
          <w:sz w:val="22"/>
          <w:szCs w:val="22"/>
          <w:lang w:val="ro-RO"/>
        </w:rPr>
        <w:t>Hunedoara, la 08.02.2023</w:t>
      </w:r>
    </w:p>
    <w:p w14:paraId="74B1837E" w14:textId="77777777" w:rsidR="003E75FB" w:rsidRPr="003E75FB" w:rsidRDefault="003E75FB" w:rsidP="003E75FB">
      <w:pPr>
        <w:widowControl/>
        <w:spacing w:line="240" w:lineRule="auto"/>
        <w:textAlignment w:val="auto"/>
        <w:rPr>
          <w:rFonts w:ascii="Arial" w:eastAsia="Times New Roman" w:hAnsi="Arial" w:cs="Arial"/>
          <w:kern w:val="0"/>
          <w:sz w:val="22"/>
          <w:szCs w:val="22"/>
          <w:lang w:val="ro-RO"/>
        </w:rPr>
      </w:pPr>
    </w:p>
    <w:p w14:paraId="590E662B" w14:textId="77777777" w:rsidR="003E75FB" w:rsidRPr="003E75FB" w:rsidRDefault="003E75FB" w:rsidP="003E75FB">
      <w:pPr>
        <w:widowControl/>
        <w:numPr>
          <w:ilvl w:val="4"/>
          <w:numId w:val="0"/>
        </w:numPr>
        <w:tabs>
          <w:tab w:val="num" w:pos="0"/>
        </w:tabs>
        <w:spacing w:line="240" w:lineRule="auto"/>
        <w:jc w:val="center"/>
        <w:textAlignment w:val="auto"/>
        <w:outlineLvl w:val="4"/>
        <w:rPr>
          <w:rFonts w:ascii="Arial" w:eastAsia="Arial" w:hAnsi="Arial" w:cs="Arial"/>
          <w:b/>
          <w:bCs/>
          <w:i/>
          <w:iCs/>
          <w:kern w:val="0"/>
          <w:sz w:val="22"/>
          <w:szCs w:val="22"/>
          <w:lang w:val="ro-RO"/>
        </w:rPr>
      </w:pPr>
      <w:r w:rsidRPr="003E75FB">
        <w:rPr>
          <w:rFonts w:ascii="Arial" w:eastAsia="Times New Roman" w:hAnsi="Arial" w:cs="Arial"/>
          <w:b/>
          <w:bCs/>
          <w:iCs/>
          <w:kern w:val="0"/>
          <w:sz w:val="22"/>
          <w:szCs w:val="22"/>
          <w:lang w:val="ro-RO"/>
        </w:rPr>
        <w:t>P R I M A R,</w:t>
      </w:r>
    </w:p>
    <w:p w14:paraId="187260F5" w14:textId="77777777" w:rsidR="003E75FB" w:rsidRPr="003E75FB" w:rsidRDefault="003E75FB" w:rsidP="003E75FB">
      <w:pPr>
        <w:widowControl/>
        <w:spacing w:line="240" w:lineRule="auto"/>
        <w:jc w:val="center"/>
        <w:textAlignment w:val="auto"/>
        <w:rPr>
          <w:rFonts w:ascii="Arial" w:eastAsia="Arial" w:hAnsi="Arial" w:cs="Arial"/>
          <w:b/>
          <w:kern w:val="0"/>
          <w:sz w:val="22"/>
          <w:szCs w:val="22"/>
          <w:lang w:val="ro-RO"/>
        </w:rPr>
      </w:pPr>
      <w:r w:rsidRPr="003E75FB">
        <w:rPr>
          <w:rFonts w:ascii="Arial" w:eastAsia="Arial" w:hAnsi="Arial" w:cs="Arial"/>
          <w:b/>
          <w:kern w:val="0"/>
          <w:sz w:val="22"/>
          <w:szCs w:val="22"/>
          <w:lang w:val="ro-RO"/>
        </w:rPr>
        <w:t xml:space="preserve">Dan </w:t>
      </w:r>
      <w:proofErr w:type="spellStart"/>
      <w:r w:rsidRPr="003E75FB">
        <w:rPr>
          <w:rFonts w:ascii="Arial" w:eastAsia="Arial" w:hAnsi="Arial" w:cs="Arial"/>
          <w:b/>
          <w:kern w:val="0"/>
          <w:sz w:val="22"/>
          <w:szCs w:val="22"/>
          <w:lang w:val="ro-RO"/>
        </w:rPr>
        <w:t>Bobouțanu</w:t>
      </w:r>
      <w:proofErr w:type="spellEnd"/>
    </w:p>
    <w:p w14:paraId="76FE489A" w14:textId="77777777" w:rsidR="003E75FB" w:rsidRPr="003E75FB" w:rsidRDefault="003E75FB" w:rsidP="003E75FB">
      <w:pPr>
        <w:widowControl/>
        <w:spacing w:line="240" w:lineRule="auto"/>
        <w:textAlignment w:val="auto"/>
        <w:rPr>
          <w:rFonts w:ascii="Arial" w:eastAsia="Arial" w:hAnsi="Arial" w:cs="Arial"/>
          <w:b/>
          <w:kern w:val="0"/>
          <w:lang w:val="ro-RO"/>
        </w:rPr>
      </w:pPr>
    </w:p>
    <w:p w14:paraId="14344597" w14:textId="77777777" w:rsidR="003E75FB" w:rsidRPr="003E75FB" w:rsidRDefault="003E75FB" w:rsidP="003E75FB">
      <w:pPr>
        <w:widowControl/>
        <w:spacing w:line="240" w:lineRule="auto"/>
        <w:textAlignment w:val="auto"/>
        <w:rPr>
          <w:rFonts w:ascii="Arial" w:eastAsia="Arial" w:hAnsi="Arial" w:cs="Arial"/>
          <w:b/>
          <w:kern w:val="0"/>
          <w:lang w:val="ro-RO"/>
        </w:rPr>
      </w:pPr>
    </w:p>
    <w:p w14:paraId="345E7F42" w14:textId="77777777" w:rsidR="003E75FB" w:rsidRPr="003E75FB" w:rsidRDefault="003E75FB" w:rsidP="003E75FB">
      <w:pPr>
        <w:widowControl/>
        <w:spacing w:line="240" w:lineRule="auto"/>
        <w:textAlignment w:val="auto"/>
        <w:rPr>
          <w:rFonts w:ascii="Arial" w:eastAsia="Arial" w:hAnsi="Arial" w:cs="Arial"/>
          <w:b/>
          <w:kern w:val="0"/>
          <w:lang w:val="ro-RO"/>
        </w:rPr>
      </w:pPr>
    </w:p>
    <w:p w14:paraId="2844D2CE" w14:textId="77777777" w:rsidR="003E75FB" w:rsidRPr="003E75FB" w:rsidRDefault="003E75FB" w:rsidP="003E75FB">
      <w:pPr>
        <w:widowControl/>
        <w:spacing w:line="240" w:lineRule="auto"/>
        <w:textAlignment w:val="auto"/>
        <w:rPr>
          <w:rFonts w:ascii="Arial" w:eastAsia="Arial" w:hAnsi="Arial" w:cs="Arial"/>
          <w:b/>
          <w:kern w:val="0"/>
          <w:lang w:val="ro-RO"/>
        </w:rPr>
      </w:pPr>
    </w:p>
    <w:p w14:paraId="7357FBC7" w14:textId="77777777" w:rsidR="003E75FB" w:rsidRPr="003E75FB" w:rsidRDefault="003E75FB" w:rsidP="003E75FB">
      <w:pPr>
        <w:widowControl/>
        <w:spacing w:line="240" w:lineRule="auto"/>
        <w:textAlignment w:val="auto"/>
        <w:rPr>
          <w:rFonts w:ascii="Arial" w:eastAsia="Arial" w:hAnsi="Arial" w:cs="Arial"/>
          <w:b/>
          <w:kern w:val="0"/>
          <w:lang w:val="ro-RO"/>
        </w:rPr>
      </w:pPr>
    </w:p>
    <w:p w14:paraId="44134729" w14:textId="2ACB13CD" w:rsidR="00CB67EF" w:rsidRPr="00346F03" w:rsidRDefault="00CB67EF" w:rsidP="00346F03"/>
    <w:sectPr w:rsidR="00CB67EF" w:rsidRPr="00346F03">
      <w:pgSz w:w="11906" w:h="16838"/>
      <w:pgMar w:top="510" w:right="567" w:bottom="578"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WenQuanYi Micro Hei">
    <w:altName w:val="MS Mincho"/>
    <w:charset w:val="80"/>
    <w:family w:val="auto"/>
    <w:pitch w:val="variable"/>
  </w:font>
  <w:font w:name="TimesNewRoman">
    <w:altName w:val="MS Mincho"/>
    <w:charset w:val="8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caps w:val="0"/>
        <w:smallCaps w:val="0"/>
        <w:lang w:val="ro-RO"/>
      </w:rPr>
    </w:lvl>
    <w:lvl w:ilvl="2">
      <w:start w:val="1"/>
      <w:numFmt w:val="none"/>
      <w:suff w:val="nothing"/>
      <w:lvlText w:val=""/>
      <w:lvlJc w:val="left"/>
      <w:pPr>
        <w:tabs>
          <w:tab w:val="num" w:pos="0"/>
        </w:tabs>
        <w:ind w:left="720" w:hanging="720"/>
      </w:pPr>
      <w:rPr>
        <w:rFonts w:cs="Arial"/>
        <w:caps w:val="0"/>
        <w:smallCaps w:val="0"/>
        <w:lang w:val="ro-RO"/>
      </w:rPr>
    </w:lvl>
    <w:lvl w:ilvl="3">
      <w:start w:val="1"/>
      <w:numFmt w:val="none"/>
      <w:suff w:val="nothing"/>
      <w:lvlText w:val=""/>
      <w:lvlJc w:val="left"/>
      <w:pPr>
        <w:tabs>
          <w:tab w:val="num" w:pos="0"/>
        </w:tabs>
        <w:ind w:left="864" w:hanging="864"/>
      </w:pPr>
      <w:rPr>
        <w:rFonts w:cs="Arial"/>
        <w:caps w:val="0"/>
        <w:smallCaps w:val="0"/>
        <w:lang w:val="ro-RO"/>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caps w:val="0"/>
        <w:smallCaps w:val="0"/>
        <w:lang w:val="ro-RO"/>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caps w:val="0"/>
        <w:smallCaps w:val="0"/>
        <w:lang w:val="ro-RO"/>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abstractNum w:abstractNumId="3" w15:restartNumberingAfterBreak="0">
    <w:nsid w:val="79B72213"/>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20791620">
    <w:abstractNumId w:val="1"/>
  </w:num>
  <w:num w:numId="2" w16cid:durableId="1207530074">
    <w:abstractNumId w:val="2"/>
  </w:num>
  <w:num w:numId="3" w16cid:durableId="744104260">
    <w:abstractNumId w:val="0"/>
  </w:num>
  <w:num w:numId="4" w16cid:durableId="18361475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513"/>
    <w:rsid w:val="00027C4F"/>
    <w:rsid w:val="00156A94"/>
    <w:rsid w:val="002A0277"/>
    <w:rsid w:val="003140BD"/>
    <w:rsid w:val="0031763C"/>
    <w:rsid w:val="00346F03"/>
    <w:rsid w:val="00384265"/>
    <w:rsid w:val="003E75FB"/>
    <w:rsid w:val="004E7513"/>
    <w:rsid w:val="005941FC"/>
    <w:rsid w:val="007946E2"/>
    <w:rsid w:val="009043FD"/>
    <w:rsid w:val="00947930"/>
    <w:rsid w:val="009F254E"/>
    <w:rsid w:val="00A642BF"/>
    <w:rsid w:val="00A95554"/>
    <w:rsid w:val="00AE6157"/>
    <w:rsid w:val="00AE7544"/>
    <w:rsid w:val="00AF2A70"/>
    <w:rsid w:val="00B04B01"/>
    <w:rsid w:val="00C93341"/>
    <w:rsid w:val="00CB67EF"/>
    <w:rsid w:val="00CD0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2FE2"/>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4F"/>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Fontdeparagrafimplicit">
    <w:name w:val="WW-Font de paragraf implicit"/>
    <w:rsid w:val="00027C4F"/>
  </w:style>
  <w:style w:type="character" w:customStyle="1" w:styleId="l5tlu1">
    <w:name w:val="l5tlu1"/>
    <w:rsid w:val="00027C4F"/>
    <w:rPr>
      <w:b/>
      <w:bCs/>
      <w:color w:val="000000"/>
      <w:sz w:val="32"/>
      <w:szCs w:val="32"/>
    </w:rPr>
  </w:style>
  <w:style w:type="character" w:customStyle="1" w:styleId="font3">
    <w:name w:val="font3"/>
    <w:basedOn w:val="WW-Fontdeparagrafimplicit"/>
    <w:rsid w:val="00027C4F"/>
  </w:style>
  <w:style w:type="paragraph" w:styleId="Corptext">
    <w:name w:val="Body Text"/>
    <w:basedOn w:val="Normal"/>
    <w:link w:val="CorptextCaracter"/>
    <w:rsid w:val="00027C4F"/>
    <w:pPr>
      <w:spacing w:after="120"/>
    </w:pPr>
  </w:style>
  <w:style w:type="character" w:customStyle="1" w:styleId="CorptextCaracter">
    <w:name w:val="Corp text Caracter"/>
    <w:basedOn w:val="Fontdeparagrafimplicit"/>
    <w:link w:val="Corptext"/>
    <w:rsid w:val="00027C4F"/>
    <w:rPr>
      <w:rFonts w:ascii="Times New Roman" w:eastAsia="SimSun" w:hAnsi="Times New Roman" w:cs="Mangal"/>
      <w:kern w:val="1"/>
      <w:sz w:val="24"/>
      <w:szCs w:val="24"/>
      <w:lang w:val="en-US" w:eastAsia="ar-SA"/>
    </w:rPr>
  </w:style>
  <w:style w:type="paragraph" w:customStyle="1" w:styleId="TableContents">
    <w:name w:val="Table Contents"/>
    <w:basedOn w:val="Normal"/>
    <w:rsid w:val="00027C4F"/>
    <w:pPr>
      <w:suppressLineNumbers/>
    </w:pPr>
  </w:style>
  <w:style w:type="paragraph" w:customStyle="1" w:styleId="Frspaiere1">
    <w:name w:val="Fără spațiere1"/>
    <w:rsid w:val="00027C4F"/>
    <w:pPr>
      <w:widowControl w:val="0"/>
      <w:suppressAutoHyphens/>
      <w:spacing w:after="0" w:line="100" w:lineRule="atLeast"/>
      <w:textAlignment w:val="baseline"/>
    </w:pPr>
    <w:rPr>
      <w:rFonts w:ascii="SimSun" w:eastAsia="SimSun" w:hAnsi="SimSun" w:cs="Mangal"/>
      <w:kern w:val="1"/>
      <w:sz w:val="24"/>
      <w:szCs w:val="21"/>
      <w:lang w:val="ro-RO" w:eastAsia="hi-IN" w:bidi="hi-IN"/>
    </w:rPr>
  </w:style>
  <w:style w:type="paragraph" w:styleId="TextnBalon">
    <w:name w:val="Balloon Text"/>
    <w:basedOn w:val="Normal"/>
    <w:link w:val="TextnBalonCaracter"/>
    <w:uiPriority w:val="99"/>
    <w:semiHidden/>
    <w:unhideWhenUsed/>
    <w:rsid w:val="00027C4F"/>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27C4F"/>
    <w:rPr>
      <w:rFonts w:ascii="Tahoma" w:eastAsia="SimSun" w:hAnsi="Tahoma" w:cs="Tahoma"/>
      <w:kern w:val="1"/>
      <w:sz w:val="16"/>
      <w:szCs w:val="16"/>
      <w:lang w:val="en-US" w:eastAsia="ar-SA"/>
    </w:rPr>
  </w:style>
  <w:style w:type="character" w:customStyle="1" w:styleId="l5def1">
    <w:name w:val="l5def1"/>
    <w:rsid w:val="005941FC"/>
    <w:rPr>
      <w:rFonts w:ascii="Arial" w:hAnsi="Arial" w:cs="Arial" w:hint="default"/>
      <w:color w:val="000000"/>
      <w:sz w:val="26"/>
      <w:szCs w:val="26"/>
    </w:rPr>
  </w:style>
  <w:style w:type="paragraph" w:styleId="Subtitlu">
    <w:name w:val="Subtitle"/>
    <w:basedOn w:val="Normal"/>
    <w:next w:val="Corptext"/>
    <w:link w:val="SubtitluCaracter"/>
    <w:qFormat/>
    <w:rsid w:val="005941FC"/>
    <w:pPr>
      <w:widowControl/>
      <w:spacing w:line="240" w:lineRule="auto"/>
      <w:jc w:val="center"/>
      <w:textAlignment w:val="auto"/>
    </w:pPr>
    <w:rPr>
      <w:rFonts w:ascii="Arial" w:eastAsia="Times New Roman" w:hAnsi="Arial" w:cs="Arial"/>
      <w:b/>
      <w:spacing w:val="20"/>
      <w:kern w:val="0"/>
      <w:sz w:val="28"/>
      <w:lang w:val="ro-RO"/>
    </w:rPr>
  </w:style>
  <w:style w:type="character" w:customStyle="1" w:styleId="SubtitluCaracter">
    <w:name w:val="Subtitlu Caracter"/>
    <w:basedOn w:val="Fontdeparagrafimplicit"/>
    <w:link w:val="Subtitlu"/>
    <w:rsid w:val="005941FC"/>
    <w:rPr>
      <w:rFonts w:ascii="Arial" w:eastAsia="Times New Roman" w:hAnsi="Arial" w:cs="Arial"/>
      <w:b/>
      <w:spacing w:val="20"/>
      <w:sz w:val="28"/>
      <w:szCs w:val="24"/>
      <w:lang w:val="ro-RO" w:eastAsia="ar-SA"/>
    </w:rPr>
  </w:style>
  <w:style w:type="character" w:styleId="Hyperlink">
    <w:name w:val="Hyperlink"/>
    <w:rsid w:val="00346F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1263</Words>
  <Characters>7203</Characters>
  <Application>Microsoft Office Word</Application>
  <DocSecurity>0</DocSecurity>
  <Lines>60</Lines>
  <Paragraphs>16</Paragraphs>
  <ScaleCrop>false</ScaleCrop>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User</cp:lastModifiedBy>
  <cp:revision>22</cp:revision>
  <dcterms:created xsi:type="dcterms:W3CDTF">2022-07-07T10:06:00Z</dcterms:created>
  <dcterms:modified xsi:type="dcterms:W3CDTF">2023-02-09T09:58:00Z</dcterms:modified>
</cp:coreProperties>
</file>