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4C29" w14:textId="77777777" w:rsidR="00046093" w:rsidRPr="00046093" w:rsidRDefault="00046093" w:rsidP="00046093">
      <w:pPr>
        <w:spacing w:after="120" w:line="100" w:lineRule="atLeast"/>
        <w:rPr>
          <w:rFonts w:cs="font1150"/>
          <w:lang w:val="de-DE"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6"/>
        <w:gridCol w:w="3653"/>
        <w:gridCol w:w="2841"/>
      </w:tblGrid>
      <w:tr w:rsidR="000A7861" w:rsidRPr="000A7861" w14:paraId="21B0B861" w14:textId="77777777" w:rsidTr="00D959A0">
        <w:trPr>
          <w:trHeight w:val="808"/>
        </w:trPr>
        <w:tc>
          <w:tcPr>
            <w:tcW w:w="3376" w:type="dxa"/>
            <w:shd w:val="clear" w:color="auto" w:fill="FFFFFF"/>
          </w:tcPr>
          <w:p w14:paraId="39E4DA90" w14:textId="77777777" w:rsidR="000A7861" w:rsidRPr="000A7861" w:rsidRDefault="000A7861" w:rsidP="000A7861">
            <w:pPr>
              <w:ind w:right="-133" w:firstLine="34"/>
              <w:rPr>
                <w:rFonts w:ascii="Arial" w:eastAsia="SimSun" w:hAnsi="Arial" w:cs="Arial"/>
                <w:b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>ROMÂNIA</w:t>
            </w:r>
          </w:p>
          <w:p w14:paraId="1BA1A34D" w14:textId="77777777" w:rsidR="000A7861" w:rsidRPr="000A7861" w:rsidRDefault="000A7861" w:rsidP="000A7861">
            <w:pPr>
              <w:ind w:right="-133" w:firstLine="34"/>
              <w:rPr>
                <w:rFonts w:ascii="Arial" w:eastAsia="SimSun" w:hAnsi="Arial" w:cs="Arial"/>
                <w:b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>JUDEŢUL HUNEDOARA</w:t>
            </w:r>
          </w:p>
          <w:p w14:paraId="23028469" w14:textId="77777777" w:rsidR="000A7861" w:rsidRPr="000A7861" w:rsidRDefault="000A7861" w:rsidP="000A7861">
            <w:pPr>
              <w:ind w:right="-133" w:firstLine="34"/>
              <w:rPr>
                <w:rFonts w:ascii="Arial" w:eastAsia="SimSun" w:hAnsi="Arial" w:cs="Arial"/>
                <w:b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>MUNICIPIUL HUNEDOARA</w:t>
            </w:r>
          </w:p>
          <w:p w14:paraId="329E75E7" w14:textId="77777777" w:rsidR="000A7861" w:rsidRPr="000A7861" w:rsidRDefault="000A7861" w:rsidP="000A7861">
            <w:pPr>
              <w:ind w:right="-133" w:firstLine="34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>CONSILIUL LOCAL</w:t>
            </w:r>
          </w:p>
        </w:tc>
        <w:tc>
          <w:tcPr>
            <w:tcW w:w="3653" w:type="dxa"/>
            <w:shd w:val="clear" w:color="auto" w:fill="FFFFFF"/>
          </w:tcPr>
          <w:p w14:paraId="041DFCE2" w14:textId="5B205131" w:rsidR="000A7861" w:rsidRPr="000A7861" w:rsidRDefault="000A7861" w:rsidP="000A7861">
            <w:pPr>
              <w:jc w:val="center"/>
              <w:rPr>
                <w:rFonts w:ascii="Arial" w:eastAsia="SimSun" w:hAnsi="Arial" w:cs="Arial"/>
                <w:b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noProof/>
                <w:lang w:val="ro-RO" w:eastAsia="hi-IN" w:bidi="hi-IN"/>
              </w:rPr>
              <w:drawing>
                <wp:inline distT="0" distB="0" distL="0" distR="0" wp14:anchorId="58AE8302" wp14:editId="7DCDCC37">
                  <wp:extent cx="438150" cy="5905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FFFFFF"/>
          </w:tcPr>
          <w:p w14:paraId="0D7B150A" w14:textId="77777777" w:rsidR="000A7861" w:rsidRPr="000A7861" w:rsidRDefault="000A7861" w:rsidP="000A7861">
            <w:pPr>
              <w:snapToGrid w:val="0"/>
              <w:jc w:val="center"/>
              <w:rPr>
                <w:rFonts w:ascii="Arial" w:eastAsia="SimSun" w:hAnsi="Arial" w:cs="Arial"/>
                <w:b/>
                <w:lang w:val="ro-RO" w:eastAsia="hi-IN" w:bidi="hi-IN"/>
              </w:rPr>
            </w:pPr>
          </w:p>
          <w:p w14:paraId="45E2D72E" w14:textId="77777777" w:rsidR="000A7861" w:rsidRPr="000A7861" w:rsidRDefault="000A7861" w:rsidP="000A7861">
            <w:pPr>
              <w:jc w:val="center"/>
              <w:rPr>
                <w:rFonts w:ascii="Arial" w:eastAsia="SimSun" w:hAnsi="Arial" w:cs="Arial"/>
                <w:b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>Proiect de Hotărâre</w:t>
            </w:r>
          </w:p>
          <w:p w14:paraId="2A65E28B" w14:textId="77777777" w:rsidR="000A7861" w:rsidRPr="000A7861" w:rsidRDefault="000A7861" w:rsidP="000A7861">
            <w:pPr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>Nr. 541/28.11.2022</w:t>
            </w:r>
          </w:p>
        </w:tc>
      </w:tr>
    </w:tbl>
    <w:p w14:paraId="139E1877" w14:textId="77777777" w:rsidR="000A7861" w:rsidRPr="000A7861" w:rsidRDefault="000A7861" w:rsidP="000A7861">
      <w:pPr>
        <w:rPr>
          <w:rFonts w:ascii="Arial" w:eastAsia="SimSun" w:hAnsi="Arial" w:cs="Arial"/>
          <w:lang w:val="ro-RO" w:eastAsia="hi-IN" w:bidi="hi-IN"/>
        </w:rPr>
      </w:pPr>
    </w:p>
    <w:p w14:paraId="331D3BB0" w14:textId="77777777" w:rsidR="000A7861" w:rsidRPr="000A7861" w:rsidRDefault="000A7861" w:rsidP="000A7861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5"/>
          <w:lang w:val="ro-RO" w:eastAsia="hi-IN" w:bidi="hi-IN"/>
        </w:rPr>
      </w:pPr>
      <w:r w:rsidRPr="000A7861">
        <w:rPr>
          <w:rFonts w:ascii="Arial" w:eastAsia="Times New Roman" w:hAnsi="Arial" w:cs="Arial"/>
          <w:b/>
          <w:bCs/>
          <w:iCs/>
          <w:u w:val="single"/>
          <w:lang w:val="ro-RO" w:eastAsia="hi-IN" w:bidi="hi-IN"/>
        </w:rPr>
        <w:t>HOTĂRÂREA   NR.          /2022</w:t>
      </w:r>
    </w:p>
    <w:p w14:paraId="03879A18" w14:textId="77777777" w:rsidR="000A7861" w:rsidRPr="000A7861" w:rsidRDefault="000A7861" w:rsidP="000A7861">
      <w:pPr>
        <w:jc w:val="center"/>
        <w:rPr>
          <w:rFonts w:ascii="Arial" w:eastAsia="SimSun" w:hAnsi="Arial" w:cs="Arial"/>
          <w:b/>
          <w:lang w:val="ro-RO" w:eastAsia="hi-IN" w:bidi="hi-IN"/>
        </w:rPr>
      </w:pPr>
      <w:r w:rsidRPr="000A7861">
        <w:rPr>
          <w:rFonts w:ascii="Arial" w:eastAsia="SimSun" w:hAnsi="Arial" w:cs="Arial"/>
          <w:b/>
          <w:lang w:val="ro-RO" w:eastAsia="hi-IN" w:bidi="hi-IN"/>
        </w:rPr>
        <w:t xml:space="preserve">privind stabilirea taxelor la Serviciul Public Cimitirul Municipal Hunedoara, </w:t>
      </w:r>
    </w:p>
    <w:p w14:paraId="042F4551" w14:textId="77777777" w:rsidR="000A7861" w:rsidRPr="000A7861" w:rsidRDefault="000A7861" w:rsidP="000A7861">
      <w:pPr>
        <w:jc w:val="center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b/>
          <w:lang w:val="ro-RO" w:eastAsia="hi-IN" w:bidi="hi-IN"/>
        </w:rPr>
        <w:t>pe anul 2023</w:t>
      </w:r>
    </w:p>
    <w:p w14:paraId="2482E98D" w14:textId="77777777" w:rsidR="000A7861" w:rsidRPr="000A7861" w:rsidRDefault="000A7861" w:rsidP="000A7861">
      <w:pPr>
        <w:jc w:val="both"/>
        <w:rPr>
          <w:rFonts w:ascii="Arial" w:eastAsia="SimSun" w:hAnsi="Arial" w:cs="Arial"/>
          <w:lang w:val="ro-RO" w:eastAsia="hi-IN" w:bidi="hi-IN"/>
        </w:rPr>
      </w:pPr>
    </w:p>
    <w:p w14:paraId="4D4697BF" w14:textId="77777777" w:rsidR="000A7861" w:rsidRPr="000A7861" w:rsidRDefault="000A7861" w:rsidP="000A7861">
      <w:pPr>
        <w:jc w:val="both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lang w:val="ro-RO" w:eastAsia="hi-IN" w:bidi="hi-IN"/>
        </w:rPr>
        <w:tab/>
        <w:t xml:space="preserve">     Consiliul Local al municipiului Hunedoara;</w:t>
      </w:r>
    </w:p>
    <w:p w14:paraId="283845D7" w14:textId="77777777" w:rsidR="000A7861" w:rsidRPr="000A7861" w:rsidRDefault="000A7861" w:rsidP="000A7861">
      <w:pPr>
        <w:ind w:firstLine="706"/>
        <w:jc w:val="both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lang w:val="ro-RO" w:eastAsia="hi-IN" w:bidi="hi-IN"/>
        </w:rPr>
        <w:t>Analizând Referatul de aprobare al Primarului</w:t>
      </w:r>
      <w:r w:rsidRPr="000A7861">
        <w:rPr>
          <w:rFonts w:ascii="Arial" w:eastAsia="SimSun" w:hAnsi="Arial" w:cs="Arial"/>
          <w:color w:val="FF0000"/>
          <w:lang w:val="ro-RO" w:eastAsia="hi-IN" w:bidi="hi-IN"/>
        </w:rPr>
        <w:t xml:space="preserve"> </w:t>
      </w:r>
      <w:r w:rsidRPr="000A7861">
        <w:rPr>
          <w:rFonts w:ascii="Arial" w:eastAsia="SimSun" w:hAnsi="Arial" w:cs="Arial"/>
          <w:lang w:val="ro-RO" w:eastAsia="hi-IN" w:bidi="hi-IN"/>
        </w:rPr>
        <w:t>municipiului Hunedoara nr.114942/28.11.2022 privind taxelor la Serviciul Public Cimitirul Municipal Hunedoara, pe anul 2023;</w:t>
      </w:r>
    </w:p>
    <w:p w14:paraId="11DC1F93" w14:textId="77777777" w:rsidR="000A7861" w:rsidRPr="000A7861" w:rsidRDefault="000A7861" w:rsidP="000A7861">
      <w:pPr>
        <w:ind w:firstLine="706"/>
        <w:jc w:val="both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lang w:val="ro-RO" w:eastAsia="hi-IN" w:bidi="hi-IN"/>
        </w:rPr>
        <w:t xml:space="preserve">În temeiul prevederilor art. 486 din Legea nr. 227/2015 privind Codul fiscal, cu modificările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completările ulterioare, ale Legii nr. 102/2014 privind cimitirele, crematoriile umane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serviciile funerare, cu modificările ulterioare, ale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Ordonanţei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Guvernului nr.71/2002 privind organizarea și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funcţionarea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serviciilor publice de administrare a domeniului public și privat de interes local, cu modificările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completările ulterioare, ale art.27 din </w:t>
      </w:r>
      <w:r w:rsidRPr="000A7861">
        <w:rPr>
          <w:rFonts w:ascii="Arial" w:eastAsia="SimSun" w:hAnsi="Arial" w:cs="Arial"/>
          <w:iCs/>
          <w:color w:val="000000"/>
          <w:lang w:val="ro-RO" w:eastAsia="hi-IN" w:bidi="hi-IN"/>
        </w:rPr>
        <w:t xml:space="preserve">Legea nr. 273/2006 privind </w:t>
      </w:r>
      <w:proofErr w:type="spellStart"/>
      <w:r w:rsidRPr="000A7861">
        <w:rPr>
          <w:rFonts w:ascii="Arial" w:eastAsia="SimSun" w:hAnsi="Arial" w:cs="Arial"/>
          <w:iCs/>
          <w:color w:val="000000"/>
          <w:lang w:val="ro-RO" w:eastAsia="hi-IN" w:bidi="hi-IN"/>
        </w:rPr>
        <w:t>finanţele</w:t>
      </w:r>
      <w:proofErr w:type="spellEnd"/>
      <w:r w:rsidRPr="000A7861">
        <w:rPr>
          <w:rFonts w:ascii="Arial" w:eastAsia="SimSun" w:hAnsi="Arial" w:cs="Arial"/>
          <w:iCs/>
          <w:color w:val="000000"/>
          <w:lang w:val="ro-RO" w:eastAsia="hi-IN" w:bidi="hi-IN"/>
        </w:rPr>
        <w:t xml:space="preserve"> publice locale, cu modificările </w:t>
      </w:r>
      <w:proofErr w:type="spellStart"/>
      <w:r w:rsidRPr="000A7861">
        <w:rPr>
          <w:rFonts w:ascii="Arial" w:eastAsia="SimSun" w:hAnsi="Arial" w:cs="Arial"/>
          <w:iCs/>
          <w:color w:val="000000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iCs/>
          <w:color w:val="000000"/>
          <w:lang w:val="ro-RO" w:eastAsia="hi-IN" w:bidi="hi-IN"/>
        </w:rPr>
        <w:t xml:space="preserve"> completările ulterioare, precum </w:t>
      </w:r>
      <w:proofErr w:type="spellStart"/>
      <w:r w:rsidRPr="000A7861">
        <w:rPr>
          <w:rFonts w:ascii="Arial" w:eastAsia="SimSun" w:hAnsi="Arial" w:cs="Arial"/>
          <w:iCs/>
          <w:color w:val="000000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iCs/>
          <w:color w:val="000000"/>
          <w:lang w:val="ro-RO" w:eastAsia="hi-IN" w:bidi="hi-IN"/>
        </w:rPr>
        <w:t xml:space="preserve"> </w:t>
      </w:r>
      <w:r w:rsidRPr="000A7861">
        <w:rPr>
          <w:rFonts w:ascii="Arial" w:eastAsia="SimSun" w:hAnsi="Arial" w:cs="Arial"/>
          <w:lang w:val="ro-RO" w:eastAsia="hi-IN" w:bidi="hi-IN"/>
        </w:rPr>
        <w:t xml:space="preserve">ale art. 4 lit. b) și art. 7 din Legea nr. 52/2003 </w:t>
      </w:r>
      <w:r w:rsidRPr="000A7861">
        <w:rPr>
          <w:rFonts w:ascii="Arial" w:eastAsia="SimSun" w:hAnsi="Arial" w:cs="Arial"/>
          <w:color w:val="000000"/>
          <w:lang w:val="ro-RO" w:eastAsia="hi-IN" w:bidi="hi-IN"/>
        </w:rPr>
        <w:t xml:space="preserve">privind </w:t>
      </w:r>
      <w:proofErr w:type="spellStart"/>
      <w:r w:rsidRPr="000A7861">
        <w:rPr>
          <w:rFonts w:ascii="Arial" w:eastAsia="SimSun" w:hAnsi="Arial" w:cs="Arial"/>
          <w:color w:val="000000"/>
          <w:lang w:val="ro-RO" w:eastAsia="hi-IN" w:bidi="hi-IN"/>
        </w:rPr>
        <w:t>transparenţa</w:t>
      </w:r>
      <w:proofErr w:type="spellEnd"/>
      <w:r w:rsidRPr="000A7861">
        <w:rPr>
          <w:rFonts w:ascii="Arial" w:eastAsia="SimSun" w:hAnsi="Arial" w:cs="Arial"/>
          <w:color w:val="000000"/>
          <w:lang w:val="ro-RO" w:eastAsia="hi-IN" w:bidi="hi-IN"/>
        </w:rPr>
        <w:t xml:space="preserve"> decizională în </w:t>
      </w:r>
      <w:proofErr w:type="spellStart"/>
      <w:r w:rsidRPr="000A7861">
        <w:rPr>
          <w:rFonts w:ascii="Arial" w:eastAsia="SimSun" w:hAnsi="Arial" w:cs="Arial"/>
          <w:color w:val="000000"/>
          <w:lang w:val="ro-RO" w:eastAsia="hi-IN" w:bidi="hi-IN"/>
        </w:rPr>
        <w:t>administraţia</w:t>
      </w:r>
      <w:proofErr w:type="spellEnd"/>
      <w:r w:rsidRPr="000A7861">
        <w:rPr>
          <w:rFonts w:ascii="Arial" w:eastAsia="SimSun" w:hAnsi="Arial" w:cs="Arial"/>
          <w:color w:val="000000"/>
          <w:lang w:val="ro-RO" w:eastAsia="hi-IN" w:bidi="hi-IN"/>
        </w:rPr>
        <w:t xml:space="preserve"> publică, republicată, cu modificările și completările ulterioare, precum și ale Hotărârii Consiliului Local al municipiului Hunedoara nr. 331/2022 </w:t>
      </w:r>
      <w:r w:rsidRPr="000A7861">
        <w:rPr>
          <w:rFonts w:ascii="Arial" w:eastAsia="SimSun" w:hAnsi="Arial" w:cs="Arial"/>
          <w:lang w:val="ro-RO" w:eastAsia="hi-IN" w:bidi="hi-IN"/>
        </w:rPr>
        <w:t xml:space="preserve">privind aprobarea Regulamentului de organizare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funcţionare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a Cimitirului Public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aparţinând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Municipiului Hunedoara</w:t>
      </w:r>
      <w:r w:rsidRPr="000A7861">
        <w:rPr>
          <w:rFonts w:ascii="Arial" w:eastAsia="SimSun" w:hAnsi="Arial" w:cs="Arial"/>
          <w:color w:val="000000"/>
          <w:lang w:val="ro-RO" w:eastAsia="hi-IN" w:bidi="hi-IN"/>
        </w:rPr>
        <w:t>;</w:t>
      </w:r>
    </w:p>
    <w:p w14:paraId="44B41568" w14:textId="77777777" w:rsidR="000A7861" w:rsidRPr="000A7861" w:rsidRDefault="000A7861" w:rsidP="000A7861">
      <w:pPr>
        <w:ind w:firstLine="706"/>
        <w:jc w:val="both"/>
        <w:rPr>
          <w:rFonts w:ascii="Arial" w:eastAsia="SimSun" w:hAnsi="Arial" w:cs="Arial"/>
          <w:b/>
          <w:lang w:val="ro-RO" w:eastAsia="hi-IN" w:bidi="hi-IN"/>
        </w:rPr>
      </w:pPr>
      <w:r w:rsidRPr="000A7861">
        <w:rPr>
          <w:rFonts w:ascii="Arial" w:eastAsia="SimSun" w:hAnsi="Arial" w:cs="Arial"/>
          <w:lang w:val="ro-RO" w:eastAsia="hi-IN" w:bidi="hi-IN"/>
        </w:rPr>
        <w:t xml:space="preserve">Dat fiind rata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inflaţiei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comunicată atât pe site-ul Ministerului Dezvoltării, Lucrărilor Publice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Administraţiei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http://www.dpfbl.mdrap.ro/ra</w:t>
      </w:r>
      <w:r w:rsidRPr="000A7861">
        <w:rPr>
          <w:rFonts w:ascii="Arial" w:eastAsia="SimSun" w:hAnsi="Arial" w:cs="Arial"/>
          <w:lang w:val="ro-RO" w:eastAsia="hi-IN" w:bidi="hi-IN"/>
        </w:rPr>
        <w:t>t</w:t>
      </w:r>
      <w:r w:rsidRPr="000A7861">
        <w:rPr>
          <w:rFonts w:ascii="Arial" w:eastAsia="SimSun" w:hAnsi="Arial" w:cs="Arial"/>
          <w:lang w:val="ro-RO" w:eastAsia="hi-IN" w:bidi="hi-IN"/>
        </w:rPr>
        <w:t>a_inflatiei.html cât și pe site-ul Ministerului Finanțelor https://mfinante.gov.ro/  pentru anul 2021 care este de 5,1%;</w:t>
      </w:r>
    </w:p>
    <w:p w14:paraId="4BA609CD" w14:textId="77777777" w:rsidR="000A7861" w:rsidRPr="000A7861" w:rsidRDefault="000A7861" w:rsidP="000A7861">
      <w:pPr>
        <w:ind w:firstLine="706"/>
        <w:jc w:val="both"/>
        <w:rPr>
          <w:rFonts w:ascii="Arial" w:eastAsia="SimSun" w:hAnsi="Arial" w:cs="Arial"/>
          <w:bCs/>
          <w:szCs w:val="21"/>
          <w:lang w:val="ro-RO" w:eastAsia="hi-IN" w:bidi="hi-IN"/>
        </w:rPr>
      </w:pPr>
      <w:r w:rsidRPr="000A7861">
        <w:rPr>
          <w:rFonts w:ascii="Arial" w:eastAsia="SimSun" w:hAnsi="Arial" w:cs="Arial"/>
          <w:lang w:val="ro-RO" w:eastAsia="hi-IN" w:bidi="hi-IN"/>
        </w:rPr>
        <w:t xml:space="preserve">În temeiul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dispoziţiilor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art. 129, alin. (1), alin. (2), lit. b), alin. (4), lit. c), alin. (14)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art.139, art. 196</w:t>
      </w:r>
      <w:r w:rsidRPr="000A7861">
        <w:rPr>
          <w:rFonts w:ascii="Arial" w:eastAsia="SimSun" w:hAnsi="Arial" w:cs="Arial"/>
          <w:color w:val="000000"/>
          <w:lang w:val="ro-RO" w:eastAsia="hi-IN" w:bidi="hi-IN"/>
        </w:rPr>
        <w:t xml:space="preserve"> alin. (1) lit. a), din </w:t>
      </w:r>
      <w:proofErr w:type="spellStart"/>
      <w:r w:rsidRPr="000A7861">
        <w:rPr>
          <w:rFonts w:ascii="Arial" w:eastAsia="SimSun" w:hAnsi="Arial" w:cs="Arial"/>
          <w:color w:val="000000"/>
          <w:lang w:val="ro-RO" w:eastAsia="hi-IN" w:bidi="hi-IN"/>
        </w:rPr>
        <w:t>Ordonanţa</w:t>
      </w:r>
      <w:proofErr w:type="spellEnd"/>
      <w:r w:rsidRPr="000A7861">
        <w:rPr>
          <w:rFonts w:ascii="Arial" w:eastAsia="SimSun" w:hAnsi="Arial" w:cs="Arial"/>
          <w:color w:val="000000"/>
          <w:lang w:val="ro-RO" w:eastAsia="hi-IN" w:bidi="hi-IN"/>
        </w:rPr>
        <w:t xml:space="preserve"> de </w:t>
      </w:r>
      <w:proofErr w:type="spellStart"/>
      <w:r w:rsidRPr="000A7861">
        <w:rPr>
          <w:rFonts w:ascii="Arial" w:eastAsia="SimSun" w:hAnsi="Arial" w:cs="Arial"/>
          <w:color w:val="000000"/>
          <w:lang w:val="ro-RO" w:eastAsia="hi-IN" w:bidi="hi-IN"/>
        </w:rPr>
        <w:t>Urgenţă</w:t>
      </w:r>
      <w:proofErr w:type="spellEnd"/>
      <w:r w:rsidRPr="000A7861">
        <w:rPr>
          <w:rFonts w:ascii="Arial" w:eastAsia="SimSun" w:hAnsi="Arial" w:cs="Arial"/>
          <w:color w:val="000000"/>
          <w:lang w:val="ro-RO" w:eastAsia="hi-IN" w:bidi="hi-IN"/>
        </w:rPr>
        <w:t xml:space="preserve"> nr. 57/2019 privind Codul administrativ, cu modificările și completările ulterioare;</w:t>
      </w:r>
    </w:p>
    <w:p w14:paraId="3BD2E134" w14:textId="77777777" w:rsidR="000A7861" w:rsidRPr="000A7861" w:rsidRDefault="000A7861" w:rsidP="000A7861">
      <w:pPr>
        <w:jc w:val="center"/>
        <w:rPr>
          <w:rFonts w:ascii="Arial" w:eastAsia="SimSun" w:hAnsi="Arial" w:cs="Arial"/>
          <w:bCs/>
          <w:lang w:val="ro-RO" w:eastAsia="hi-IN" w:bidi="hi-IN"/>
        </w:rPr>
      </w:pPr>
    </w:p>
    <w:p w14:paraId="241658AA" w14:textId="77777777" w:rsidR="000A7861" w:rsidRPr="000A7861" w:rsidRDefault="000A7861" w:rsidP="000A7861">
      <w:pPr>
        <w:jc w:val="center"/>
        <w:rPr>
          <w:rFonts w:ascii="Arial" w:eastAsia="SimSun" w:hAnsi="Arial" w:cs="Arial"/>
          <w:b/>
          <w:u w:val="single"/>
          <w:lang w:val="ro-RO" w:eastAsia="hi-IN" w:bidi="hi-IN"/>
        </w:rPr>
      </w:pPr>
      <w:r w:rsidRPr="000A7861">
        <w:rPr>
          <w:rFonts w:ascii="Arial" w:eastAsia="SimSun" w:hAnsi="Arial" w:cs="Arial"/>
          <w:b/>
          <w:u w:val="single"/>
          <w:lang w:val="ro-RO" w:eastAsia="hi-IN" w:bidi="hi-IN"/>
        </w:rPr>
        <w:t>H O T Ă R Ă Ş T E:</w:t>
      </w:r>
    </w:p>
    <w:p w14:paraId="08544442" w14:textId="77777777" w:rsidR="000A7861" w:rsidRPr="000A7861" w:rsidRDefault="000A7861" w:rsidP="000A7861">
      <w:pPr>
        <w:jc w:val="both"/>
        <w:rPr>
          <w:rFonts w:ascii="Arial" w:eastAsia="SimSun" w:hAnsi="Arial" w:cs="Arial"/>
          <w:b/>
          <w:u w:val="single"/>
          <w:lang w:val="ro-RO" w:eastAsia="hi-IN" w:bidi="hi-IN"/>
        </w:rPr>
      </w:pPr>
    </w:p>
    <w:p w14:paraId="23CB4AEE" w14:textId="77777777" w:rsidR="000A7861" w:rsidRPr="000A7861" w:rsidRDefault="000A7861" w:rsidP="000A7861">
      <w:pPr>
        <w:ind w:firstLine="709"/>
        <w:jc w:val="both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b/>
          <w:u w:val="single"/>
          <w:lang w:val="ro-RO" w:eastAsia="hi-IN" w:bidi="hi-IN"/>
        </w:rPr>
        <w:t>Art. 1.</w:t>
      </w:r>
      <w:r w:rsidRPr="000A7861">
        <w:rPr>
          <w:rFonts w:ascii="Arial" w:eastAsia="SimSun" w:hAnsi="Arial" w:cs="Arial"/>
          <w:b/>
          <w:lang w:val="ro-RO" w:eastAsia="hi-IN" w:bidi="hi-IN"/>
        </w:rPr>
        <w:t xml:space="preserve"> </w:t>
      </w:r>
      <w:r w:rsidRPr="000A7861">
        <w:rPr>
          <w:rFonts w:ascii="Arial" w:eastAsia="SimSun" w:hAnsi="Arial" w:cs="Arial"/>
          <w:lang w:val="ro-RO" w:eastAsia="hi-IN" w:bidi="hi-IN"/>
        </w:rPr>
        <w:t xml:space="preserve">– (1)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Stabileşte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taxele la Serviciul Public Cimitirul Municipal Hunedoara, pe anul 2022, după cum urmează:</w:t>
      </w:r>
    </w:p>
    <w:p w14:paraId="490653B8" w14:textId="77777777" w:rsidR="000A7861" w:rsidRPr="000A7861" w:rsidRDefault="000A7861" w:rsidP="000A7861">
      <w:pPr>
        <w:jc w:val="both"/>
        <w:rPr>
          <w:rFonts w:ascii="Arial" w:eastAsia="SimSun" w:hAnsi="Arial" w:cs="Arial"/>
          <w:lang w:val="ro-RO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7057"/>
        <w:gridCol w:w="2036"/>
      </w:tblGrid>
      <w:tr w:rsidR="000A7861" w:rsidRPr="000A7861" w14:paraId="1DAE6592" w14:textId="77777777" w:rsidTr="00D959A0"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689B8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 xml:space="preserve">Nr. </w:t>
            </w:r>
          </w:p>
          <w:p w14:paraId="659E2372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>crt.</w:t>
            </w:r>
          </w:p>
        </w:tc>
        <w:tc>
          <w:tcPr>
            <w:tcW w:w="7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2B0D1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>Denumire taxă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62B0E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lang w:val="ro-RO" w:eastAsia="hi-IN" w:bidi="hi-IN"/>
              </w:rPr>
              <w:t xml:space="preserve">Cuantum </w:t>
            </w:r>
          </w:p>
        </w:tc>
      </w:tr>
      <w:tr w:rsidR="000A7861" w:rsidRPr="000A7861" w14:paraId="30BDC1BE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B4F55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F39B0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loc înhumare parcelele C, D, E, F, M, N, O,P, XII, XIII, XIV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4C532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805 lei/7 ani</w:t>
            </w:r>
          </w:p>
        </w:tc>
      </w:tr>
      <w:tr w:rsidR="000A7861" w:rsidRPr="000A7861" w14:paraId="7B88FA1A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E60CC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2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47CF3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loc înhumare parcelele A, B, K, L, X, XI, XV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A6671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920 lei/7 ani</w:t>
            </w:r>
          </w:p>
        </w:tc>
      </w:tr>
      <w:tr w:rsidR="000A7861" w:rsidRPr="000A7861" w14:paraId="54DF9C5C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FBDCB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3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E273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loc înhumare parcelele G, H, I, J, I-VII, VIII, IX, XVI, XVII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C171D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1.150 lei/7 ani</w:t>
            </w:r>
          </w:p>
        </w:tc>
      </w:tr>
      <w:tr w:rsidR="000A7861" w:rsidRPr="000A7861" w14:paraId="69ACEC13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E53C2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4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0742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utilizare capelă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310EC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 xml:space="preserve"> </w:t>
            </w: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180 lei/24 ore</w:t>
            </w:r>
          </w:p>
        </w:tc>
      </w:tr>
      <w:tr w:rsidR="000A7861" w:rsidRPr="000A7861" w14:paraId="07EEE25E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9738A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5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2386A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utilizare capac frigorific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B3F0D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160 lei/24 ore</w:t>
            </w:r>
          </w:p>
        </w:tc>
      </w:tr>
      <w:tr w:rsidR="000A7861" w:rsidRPr="000A7861" w14:paraId="6E1B47A4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EE160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6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06AE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evacuare pământ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1FCC8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250 lei/loc</w:t>
            </w:r>
          </w:p>
        </w:tc>
      </w:tr>
      <w:tr w:rsidR="000A7861" w:rsidRPr="000A7861" w14:paraId="07B75FBB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84741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7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5904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 xml:space="preserve">Taxă </w:t>
            </w:r>
            <w:proofErr w:type="spellStart"/>
            <w:r w:rsidRPr="000A7861">
              <w:rPr>
                <w:rFonts w:ascii="Arial" w:eastAsia="SimSun" w:hAnsi="Arial" w:cs="Arial"/>
                <w:lang w:val="ro-RO" w:eastAsia="hi-IN" w:bidi="hi-IN"/>
              </w:rPr>
              <w:t>întreţinere</w:t>
            </w:r>
            <w:proofErr w:type="spellEnd"/>
            <w:r w:rsidRPr="000A7861">
              <w:rPr>
                <w:rFonts w:ascii="Arial" w:eastAsia="SimSun" w:hAnsi="Arial" w:cs="Arial"/>
                <w:lang w:val="ro-RO" w:eastAsia="hi-IN" w:bidi="hi-IN"/>
              </w:rPr>
              <w:t xml:space="preserve"> cimitir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D9E1B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40 lei/loc/an</w:t>
            </w:r>
          </w:p>
        </w:tc>
      </w:tr>
      <w:tr w:rsidR="000A7861" w:rsidRPr="000A7861" w14:paraId="748A521C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04E52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8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95AE8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loc înhumare parcela nouă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15C2F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1.150 lei/7 ani</w:t>
            </w:r>
          </w:p>
        </w:tc>
      </w:tr>
      <w:tr w:rsidR="000A7861" w:rsidRPr="000A7861" w14:paraId="34ABAD4B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CF09B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9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77500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săpat groapa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0633C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345 lei/loc</w:t>
            </w:r>
          </w:p>
        </w:tc>
      </w:tr>
      <w:tr w:rsidR="000A7861" w:rsidRPr="000A7861" w14:paraId="29053792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EE70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lastRenderedPageBreak/>
              <w:t>10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F1083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avizare lucrări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9328D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240 lei/loc</w:t>
            </w:r>
          </w:p>
        </w:tc>
      </w:tr>
      <w:tr w:rsidR="000A7861" w:rsidRPr="000A7861" w14:paraId="3EA0CCE7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1A88A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11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BA16E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Înhumare decedat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CD6FF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230lei/pers</w:t>
            </w:r>
          </w:p>
        </w:tc>
      </w:tr>
      <w:tr w:rsidR="000A7861" w:rsidRPr="000A7861" w14:paraId="65BE4B8C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192B5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12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60CF6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Transport decedat ( capelă - locul de înhumare)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BFFB9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230 lei/pers</w:t>
            </w:r>
          </w:p>
        </w:tc>
      </w:tr>
      <w:tr w:rsidR="000A7861" w:rsidRPr="000A7861" w14:paraId="0E2EB566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536EA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13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88EEA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Deshumare oseminte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F9407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230 lei/pers</w:t>
            </w:r>
          </w:p>
        </w:tc>
      </w:tr>
      <w:tr w:rsidR="000A7861" w:rsidRPr="000A7861" w14:paraId="769681F2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1D044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14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F7BBF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Adeverință de uz notarial (autorizații), pentru succesiune, ieșire din indiviziune, partaj voluntar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B2D51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30 lei</w:t>
            </w:r>
          </w:p>
        </w:tc>
      </w:tr>
      <w:tr w:rsidR="000A7861" w:rsidRPr="000A7861" w14:paraId="456F9AA2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41522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15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B6256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Adeverință de uz notarial (autorizații), pentru donație loc de veci sau înstrăinare construcție funerară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864CB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115 lei</w:t>
            </w:r>
          </w:p>
        </w:tc>
      </w:tr>
      <w:tr w:rsidR="000A7861" w:rsidRPr="000A7861" w14:paraId="21C7D354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C1F5A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16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BAC1E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 xml:space="preserve">Taxă acces auto pentru solicitanții  de aviz construcții, ocupare temporară a domeniului public cu materiale de construcții, gestionare deșeuri rezultate 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6CE5F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25 lei/zi</w:t>
            </w:r>
          </w:p>
        </w:tc>
      </w:tr>
      <w:tr w:rsidR="000A7861" w:rsidRPr="000A7861" w14:paraId="7EC49192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2F591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17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36A0F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Taxă acces utilități pentru constructor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885A2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60 lei/zi/loc</w:t>
            </w:r>
          </w:p>
          <w:p w14:paraId="270B7CEF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/construcție</w:t>
            </w:r>
          </w:p>
        </w:tc>
      </w:tr>
      <w:tr w:rsidR="000A7861" w:rsidRPr="000A7861" w14:paraId="7BF1CFDF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18972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18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2BA8B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Aprindere și întreținere candelă morminte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B686C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80 lei/lună</w:t>
            </w:r>
          </w:p>
        </w:tc>
      </w:tr>
      <w:tr w:rsidR="000A7861" w:rsidRPr="000A7861" w14:paraId="023E0217" w14:textId="77777777" w:rsidTr="00D959A0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099A6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19</w:t>
            </w:r>
          </w:p>
        </w:tc>
        <w:tc>
          <w:tcPr>
            <w:tcW w:w="7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31DB1" w14:textId="77777777" w:rsidR="000A7861" w:rsidRPr="000A7861" w:rsidRDefault="000A7861" w:rsidP="000A7861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lang w:val="ro-RO" w:eastAsia="hi-IN" w:bidi="hi-IN"/>
              </w:rPr>
              <w:t>Tămâiat mormânt timp de 6 săptămâni  (include cărat apa)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6E578" w14:textId="77777777" w:rsidR="000A7861" w:rsidRPr="000A7861" w:rsidRDefault="000A7861" w:rsidP="000A7861">
            <w:pPr>
              <w:suppressLineNumbers/>
              <w:jc w:val="center"/>
              <w:rPr>
                <w:rFonts w:eastAsia="SimSun" w:cs="Mangal"/>
                <w:lang w:val="ro-RO" w:eastAsia="hi-IN" w:bidi="hi-IN"/>
              </w:rPr>
            </w:pPr>
            <w:r w:rsidRPr="000A7861">
              <w:rPr>
                <w:rFonts w:ascii="Arial" w:eastAsia="SimSun" w:hAnsi="Arial" w:cs="Arial"/>
                <w:b/>
                <w:bCs/>
                <w:lang w:val="ro-RO" w:eastAsia="hi-IN" w:bidi="hi-IN"/>
              </w:rPr>
              <w:t>175 lei/6 săptămâni</w:t>
            </w:r>
          </w:p>
        </w:tc>
      </w:tr>
    </w:tbl>
    <w:p w14:paraId="1FE2E980" w14:textId="77777777" w:rsidR="000A7861" w:rsidRPr="000A7861" w:rsidRDefault="000A7861" w:rsidP="000A7861">
      <w:pPr>
        <w:jc w:val="both"/>
        <w:rPr>
          <w:rFonts w:ascii="Arial" w:eastAsia="SimSun" w:hAnsi="Arial" w:cs="Arial"/>
          <w:lang w:val="ro-RO" w:eastAsia="hi-IN" w:bidi="hi-IN"/>
        </w:rPr>
      </w:pPr>
    </w:p>
    <w:p w14:paraId="5F248F5E" w14:textId="77777777" w:rsidR="000A7861" w:rsidRPr="000A7861" w:rsidRDefault="000A7861" w:rsidP="000A7861">
      <w:pPr>
        <w:ind w:firstLine="1134"/>
        <w:jc w:val="both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lang w:val="ro-RO" w:eastAsia="hi-IN" w:bidi="hi-IN"/>
        </w:rPr>
        <w:t xml:space="preserve">(2) </w:t>
      </w:r>
      <w:r w:rsidRPr="000A7861">
        <w:rPr>
          <w:rFonts w:ascii="Arial" w:eastAsia="SimSun" w:hAnsi="Arial" w:cs="Arial"/>
          <w:bCs/>
          <w:lang w:val="ro-RO" w:eastAsia="hi-IN" w:bidi="hi-IN"/>
        </w:rPr>
        <w:t>Locurile de înhumare se atribuie pe termen de 7 ani.</w:t>
      </w:r>
    </w:p>
    <w:p w14:paraId="189CFF03" w14:textId="77777777" w:rsidR="000A7861" w:rsidRPr="000A7861" w:rsidRDefault="000A7861" w:rsidP="000A7861">
      <w:pPr>
        <w:ind w:left="1134"/>
        <w:jc w:val="both"/>
        <w:rPr>
          <w:rFonts w:ascii="Arial" w:eastAsia="SimSun" w:hAnsi="Arial" w:cs="Arial"/>
          <w:lang w:val="ro-RO" w:eastAsia="hi-IN" w:bidi="hi-IN"/>
        </w:rPr>
      </w:pPr>
    </w:p>
    <w:p w14:paraId="59EFE536" w14:textId="77777777" w:rsidR="000A7861" w:rsidRPr="000A7861" w:rsidRDefault="000A7861" w:rsidP="000A7861">
      <w:pPr>
        <w:ind w:firstLine="567"/>
        <w:jc w:val="both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b/>
          <w:bCs/>
          <w:u w:val="single"/>
          <w:lang w:val="ro-RO" w:eastAsia="hi-IN" w:bidi="hi-IN"/>
        </w:rPr>
        <w:t>Art. 2.</w:t>
      </w:r>
      <w:r w:rsidRPr="000A7861">
        <w:rPr>
          <w:rFonts w:ascii="Arial" w:eastAsia="SimSun" w:hAnsi="Arial" w:cs="Arial"/>
          <w:lang w:val="ro-RO" w:eastAsia="hi-IN" w:bidi="hi-IN"/>
        </w:rPr>
        <w:t xml:space="preserve"> - Se aprobă procedura de utilizare a domeniului public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privat </w:t>
      </w:r>
      <w:r w:rsidRPr="000A7861">
        <w:rPr>
          <w:rFonts w:ascii="Arial" w:eastAsia="SimSun" w:hAnsi="Arial" w:cs="Arial"/>
          <w:bCs/>
          <w:lang w:val="ro-RO" w:eastAsia="hi-IN" w:bidi="hi-IN"/>
        </w:rPr>
        <w:t xml:space="preserve">al Municipiul Hunedoara care se află în administrarea </w:t>
      </w:r>
      <w:r w:rsidRPr="000A7861">
        <w:rPr>
          <w:rFonts w:ascii="Arial" w:eastAsia="SimSun" w:hAnsi="Arial" w:cs="Arial"/>
          <w:lang w:val="ro-RO" w:eastAsia="hi-IN" w:bidi="hi-IN"/>
        </w:rPr>
        <w:t>Serviciului Public Cimitirul Municipal Hunedoara</w:t>
      </w:r>
      <w:r w:rsidRPr="000A7861">
        <w:rPr>
          <w:rFonts w:ascii="Arial" w:eastAsia="SimSun" w:hAnsi="Arial" w:cs="Arial"/>
          <w:bCs/>
          <w:lang w:val="ro-RO" w:eastAsia="hi-IN" w:bidi="hi-IN"/>
        </w:rPr>
        <w:t xml:space="preserve">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modalitatea de încasare a taxelor aferente utilizării, conform anexei care face parte integrantă din prezenta hotărâre.</w:t>
      </w:r>
    </w:p>
    <w:p w14:paraId="633941A0" w14:textId="77777777" w:rsidR="000A7861" w:rsidRPr="000A7861" w:rsidRDefault="000A7861" w:rsidP="000A7861">
      <w:pPr>
        <w:ind w:firstLine="567"/>
        <w:jc w:val="both"/>
        <w:rPr>
          <w:rFonts w:ascii="Arial" w:eastAsia="SimSun" w:hAnsi="Arial" w:cs="Arial"/>
          <w:lang w:val="ro-RO" w:eastAsia="hi-IN" w:bidi="hi-IN"/>
        </w:rPr>
      </w:pPr>
    </w:p>
    <w:p w14:paraId="26977E61" w14:textId="77777777" w:rsidR="000A7861" w:rsidRPr="000A7861" w:rsidRDefault="000A7861" w:rsidP="000A7861">
      <w:pPr>
        <w:ind w:firstLine="567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b/>
          <w:u w:val="single"/>
          <w:lang w:val="ro-RO" w:eastAsia="hi-IN" w:bidi="hi-IN"/>
        </w:rPr>
        <w:t>Art. 3.</w:t>
      </w:r>
      <w:r w:rsidRPr="000A7861">
        <w:rPr>
          <w:rFonts w:ascii="Arial" w:eastAsia="SimSun" w:hAnsi="Arial" w:cs="Arial"/>
          <w:lang w:val="ro-RO" w:eastAsia="hi-IN" w:bidi="hi-IN"/>
        </w:rPr>
        <w:t xml:space="preserve"> – Prezenta hotărâre intră în vigoare începând cu data de 1 ianuarie 2023.</w:t>
      </w:r>
    </w:p>
    <w:p w14:paraId="1CD80E41" w14:textId="77777777" w:rsidR="000A7861" w:rsidRPr="000A7861" w:rsidRDefault="000A7861" w:rsidP="000A7861">
      <w:pPr>
        <w:ind w:firstLine="567"/>
        <w:rPr>
          <w:rFonts w:ascii="Arial" w:eastAsia="SimSun" w:hAnsi="Arial" w:cs="Arial"/>
          <w:lang w:val="ro-RO" w:eastAsia="hi-IN" w:bidi="hi-IN"/>
        </w:rPr>
      </w:pPr>
    </w:p>
    <w:p w14:paraId="27A7A43D" w14:textId="77777777" w:rsidR="000A7861" w:rsidRPr="000A7861" w:rsidRDefault="000A7861" w:rsidP="000A7861">
      <w:pPr>
        <w:ind w:firstLine="567"/>
        <w:jc w:val="both"/>
        <w:rPr>
          <w:rFonts w:ascii="Arial" w:eastAsia="SimSun" w:hAnsi="Arial" w:cs="Arial"/>
          <w:szCs w:val="21"/>
          <w:lang w:val="ro-RO" w:eastAsia="hi-IN" w:bidi="hi-IN"/>
        </w:rPr>
      </w:pPr>
      <w:r w:rsidRPr="000A7861">
        <w:rPr>
          <w:rFonts w:ascii="Arial" w:eastAsia="SimSun" w:hAnsi="Arial" w:cs="Arial"/>
          <w:b/>
          <w:szCs w:val="21"/>
          <w:u w:val="single"/>
          <w:lang w:val="ro-RO" w:eastAsia="hi-IN" w:bidi="hi-IN"/>
        </w:rPr>
        <w:t>Art. 4.</w:t>
      </w:r>
      <w:r w:rsidRPr="000A7861">
        <w:rPr>
          <w:rFonts w:ascii="Arial" w:eastAsia="SimSun" w:hAnsi="Arial" w:cs="Arial"/>
          <w:szCs w:val="21"/>
          <w:lang w:val="ro-RO" w:eastAsia="hi-IN" w:bidi="hi-IN"/>
        </w:rPr>
        <w:t xml:space="preserve"> – Cu data intrării în vigoare a prezentei hotărâri se abrogă Hotărârea Consiliului local nr. 403/2021.</w:t>
      </w:r>
    </w:p>
    <w:p w14:paraId="65547CB8" w14:textId="77777777" w:rsidR="000A7861" w:rsidRPr="000A7861" w:rsidRDefault="000A7861" w:rsidP="000A7861">
      <w:pPr>
        <w:ind w:firstLine="567"/>
        <w:jc w:val="both"/>
        <w:rPr>
          <w:rFonts w:ascii="Arial" w:eastAsia="SimSun" w:hAnsi="Arial" w:cs="Arial"/>
          <w:szCs w:val="21"/>
          <w:lang w:val="ro-RO" w:eastAsia="hi-IN" w:bidi="hi-IN"/>
        </w:rPr>
      </w:pPr>
    </w:p>
    <w:p w14:paraId="75418066" w14:textId="77777777" w:rsidR="000A7861" w:rsidRPr="000A7861" w:rsidRDefault="000A7861" w:rsidP="000A7861">
      <w:pPr>
        <w:widowControl/>
        <w:ind w:firstLine="567"/>
        <w:jc w:val="both"/>
        <w:rPr>
          <w:rFonts w:ascii="Arial" w:eastAsia="Times New Roman" w:hAnsi="Arial" w:cs="Arial"/>
          <w:lang w:val="ro-RO"/>
        </w:rPr>
      </w:pPr>
      <w:r w:rsidRPr="000A7861">
        <w:rPr>
          <w:rFonts w:ascii="Arial" w:eastAsia="Arial Unicode MS" w:hAnsi="Arial" w:cs="Arial"/>
          <w:b/>
          <w:bCs/>
          <w:u w:val="single"/>
          <w:lang w:val="ro-RO"/>
        </w:rPr>
        <w:t>Art. 5.</w:t>
      </w:r>
      <w:r w:rsidRPr="000A7861">
        <w:rPr>
          <w:rFonts w:ascii="Arial" w:eastAsia="Arial Unicode MS" w:hAnsi="Arial" w:cs="Arial"/>
          <w:b/>
          <w:bCs/>
          <w:lang w:val="ro-RO"/>
        </w:rPr>
        <w:t xml:space="preserve"> </w:t>
      </w:r>
      <w:r w:rsidRPr="000A7861">
        <w:rPr>
          <w:rFonts w:ascii="Arial" w:eastAsia="Arial Unicode MS" w:hAnsi="Arial" w:cs="Arial"/>
          <w:lang w:val="ro-RO"/>
        </w:rPr>
        <w:t xml:space="preserve">- Împotriva acestei hotărâri persoanele interesate pot face </w:t>
      </w:r>
      <w:proofErr w:type="spellStart"/>
      <w:r w:rsidRPr="000A7861">
        <w:rPr>
          <w:rFonts w:ascii="Arial" w:eastAsia="Arial Unicode MS" w:hAnsi="Arial" w:cs="Arial"/>
          <w:lang w:val="ro-RO"/>
        </w:rPr>
        <w:t>contestaţie</w:t>
      </w:r>
      <w:proofErr w:type="spellEnd"/>
      <w:r w:rsidRPr="000A7861">
        <w:rPr>
          <w:rFonts w:ascii="Arial" w:eastAsia="Arial Unicode MS" w:hAnsi="Arial" w:cs="Arial"/>
          <w:lang w:val="ro-RO"/>
        </w:rPr>
        <w:t xml:space="preserve"> în termen de 15 zile de la </w:t>
      </w:r>
      <w:proofErr w:type="spellStart"/>
      <w:r w:rsidRPr="000A7861">
        <w:rPr>
          <w:rFonts w:ascii="Arial" w:eastAsia="Arial Unicode MS" w:hAnsi="Arial" w:cs="Arial"/>
          <w:lang w:val="ro-RO"/>
        </w:rPr>
        <w:t>afişarea</w:t>
      </w:r>
      <w:proofErr w:type="spellEnd"/>
      <w:r w:rsidRPr="000A7861">
        <w:rPr>
          <w:rFonts w:ascii="Arial" w:eastAsia="Arial Unicode MS" w:hAnsi="Arial" w:cs="Arial"/>
          <w:lang w:val="ro-RO"/>
        </w:rPr>
        <w:t xml:space="preserve"> sau publicarea acesteia.</w:t>
      </w:r>
    </w:p>
    <w:p w14:paraId="6CE7B5EC" w14:textId="77777777" w:rsidR="000A7861" w:rsidRPr="000A7861" w:rsidRDefault="000A7861" w:rsidP="000A7861">
      <w:pPr>
        <w:ind w:firstLine="567"/>
        <w:jc w:val="both"/>
        <w:rPr>
          <w:rFonts w:ascii="Arial" w:eastAsia="Times New Roman" w:hAnsi="Arial" w:cs="Arial"/>
          <w:lang w:val="ro-RO" w:eastAsia="hi-IN" w:bidi="hi-IN"/>
        </w:rPr>
      </w:pPr>
    </w:p>
    <w:p w14:paraId="103B1C18" w14:textId="77777777" w:rsidR="000A7861" w:rsidRPr="000A7861" w:rsidRDefault="000A7861" w:rsidP="000A7861">
      <w:pPr>
        <w:ind w:firstLine="567"/>
        <w:jc w:val="both"/>
        <w:rPr>
          <w:rFonts w:ascii="Arial" w:eastAsia="SimSun" w:hAnsi="Arial" w:cs="Arial"/>
          <w:lang w:val="ro-RO" w:eastAsia="hi-IN" w:bidi="hi-IN"/>
        </w:rPr>
      </w:pPr>
      <w:r w:rsidRPr="000A7861">
        <w:rPr>
          <w:rFonts w:ascii="Arial" w:eastAsia="SimSun" w:hAnsi="Arial" w:cs="Arial"/>
          <w:b/>
          <w:u w:val="single"/>
          <w:lang w:val="ro-RO" w:eastAsia="hi-IN" w:bidi="hi-IN"/>
        </w:rPr>
        <w:t>Art. 6.</w:t>
      </w:r>
      <w:r w:rsidRPr="000A7861">
        <w:rPr>
          <w:rFonts w:ascii="Arial" w:eastAsia="SimSun" w:hAnsi="Arial" w:cs="Arial"/>
          <w:lang w:val="ro-RO" w:eastAsia="hi-IN" w:bidi="hi-IN"/>
        </w:rPr>
        <w:t xml:space="preserve"> -</w:t>
      </w:r>
      <w:r w:rsidRPr="000A7861">
        <w:rPr>
          <w:rFonts w:ascii="Arial" w:eastAsia="SimSun" w:hAnsi="Arial" w:cs="Arial"/>
          <w:b/>
          <w:lang w:val="ro-RO" w:eastAsia="hi-IN" w:bidi="hi-IN"/>
        </w:rPr>
        <w:t xml:space="preserve"> </w:t>
      </w:r>
      <w:r w:rsidRPr="000A7861">
        <w:rPr>
          <w:rFonts w:ascii="Arial" w:eastAsia="SimSun" w:hAnsi="Arial" w:cs="Arial"/>
          <w:lang w:val="ro-RO" w:eastAsia="hi-IN" w:bidi="hi-IN"/>
        </w:rPr>
        <w:t xml:space="preserve">Hotărârea se comunică Prefectului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judeţului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Hunedoara, Primarului, Administratorului public, </w:t>
      </w:r>
      <w:r w:rsidRPr="000A7861">
        <w:rPr>
          <w:rFonts w:ascii="Arial" w:eastAsia="Times" w:hAnsi="Arial" w:cs="Arial"/>
          <w:lang w:val="ro-RO" w:eastAsia="hi-IN" w:bidi="hi-IN"/>
        </w:rPr>
        <w:t xml:space="preserve">Direcției Economice, Direcției Patrimoniu, </w:t>
      </w:r>
      <w:r w:rsidRPr="000A7861">
        <w:rPr>
          <w:rFonts w:ascii="Arial" w:eastAsia="SimSun" w:hAnsi="Arial" w:cs="Arial"/>
          <w:lang w:val="ro-RO" w:eastAsia="hi-IN" w:bidi="hi-IN"/>
        </w:rPr>
        <w:t>Serviciului Juridic, Administrație Publică Locală și Autoritate Tutelară</w:t>
      </w:r>
      <w:r w:rsidRPr="000A7861">
        <w:rPr>
          <w:rFonts w:ascii="Arial" w:eastAsia="SimSun" w:hAnsi="Arial" w:cs="Arial"/>
          <w:caps/>
          <w:lang w:val="ro-RO" w:eastAsia="hi-IN" w:bidi="hi-IN"/>
        </w:rPr>
        <w:t>,</w:t>
      </w:r>
      <w:r w:rsidRPr="000A7861">
        <w:rPr>
          <w:rFonts w:ascii="Arial" w:eastAsia="Times" w:hAnsi="Arial" w:cs="Arial"/>
          <w:lang w:val="ro-RO" w:eastAsia="hi-IN" w:bidi="hi-IN"/>
        </w:rPr>
        <w:t xml:space="preserve"> </w:t>
      </w:r>
      <w:r w:rsidRPr="000A7861">
        <w:rPr>
          <w:rFonts w:ascii="Arial" w:eastAsia="SimSun" w:hAnsi="Arial" w:cs="Arial"/>
          <w:lang w:val="ro-RO" w:eastAsia="hi-IN" w:bidi="hi-IN"/>
        </w:rPr>
        <w:t xml:space="preserve">Biroului Concesiuni, Închirieri, Biroului Comunicare, Promovare Imagine, Compartimentului Audit Intern, Biroului Informatică și tehnică de calcul, Direcției Gospodărire Urbană, Serviciului public Cimitirul Municipal Hunedoara, Serviciului impozite </w:t>
      </w:r>
      <w:proofErr w:type="spellStart"/>
      <w:r w:rsidRPr="000A7861">
        <w:rPr>
          <w:rFonts w:ascii="Arial" w:eastAsia="SimSun" w:hAnsi="Arial" w:cs="Arial"/>
          <w:lang w:val="ro-RO" w:eastAsia="hi-IN" w:bidi="hi-IN"/>
        </w:rPr>
        <w:t>şi</w:t>
      </w:r>
      <w:proofErr w:type="spellEnd"/>
      <w:r w:rsidRPr="000A7861">
        <w:rPr>
          <w:rFonts w:ascii="Arial" w:eastAsia="SimSun" w:hAnsi="Arial" w:cs="Arial"/>
          <w:lang w:val="ro-RO" w:eastAsia="hi-IN" w:bidi="hi-IN"/>
        </w:rPr>
        <w:t xml:space="preserve"> taxe locale, impunere, constatare, control, </w:t>
      </w:r>
      <w:r w:rsidRPr="000A7861">
        <w:rPr>
          <w:rFonts w:ascii="Arial" w:eastAsia="SimSun" w:hAnsi="Arial" w:cs="Arial"/>
          <w:color w:val="000000"/>
          <w:lang w:val="ro-RO" w:eastAsia="hi-IN" w:bidi="hi-IN"/>
        </w:rPr>
        <w:t xml:space="preserve">Serviciului Informații pentru Cetățeni și Relații Publice, Monitorul Oficial Local, </w:t>
      </w:r>
      <w:r w:rsidRPr="000A7861">
        <w:rPr>
          <w:rFonts w:ascii="Arial" w:eastAsia="SimSun" w:hAnsi="Arial" w:cs="Arial"/>
          <w:lang w:val="ro-RO" w:eastAsia="hi-IN" w:bidi="hi-IN"/>
        </w:rPr>
        <w:t>prin afișare pe panoul de afișaj al Primăriei Municipiului Hunedoara și prin intermediul mijloacelor de informare în masă.</w:t>
      </w:r>
    </w:p>
    <w:p w14:paraId="46B173D9" w14:textId="77777777" w:rsidR="000A7861" w:rsidRPr="000A7861" w:rsidRDefault="000A7861" w:rsidP="000A7861">
      <w:pPr>
        <w:ind w:left="283"/>
        <w:rPr>
          <w:rFonts w:ascii="Arial" w:eastAsia="SimSun" w:hAnsi="Arial" w:cs="Arial"/>
          <w:lang w:val="ro-RO" w:eastAsia="hi-IN" w:bidi="hi-IN"/>
        </w:rPr>
      </w:pPr>
    </w:p>
    <w:p w14:paraId="20B62F57" w14:textId="77777777" w:rsidR="000A7861" w:rsidRPr="000A7861" w:rsidRDefault="000A7861" w:rsidP="000A7861">
      <w:pPr>
        <w:jc w:val="center"/>
        <w:rPr>
          <w:rFonts w:ascii="Arial" w:eastAsia="SimSun" w:hAnsi="Arial" w:cs="Arial"/>
          <w:b/>
          <w:bCs/>
          <w:lang w:val="ro-RO" w:eastAsia="hi-IN" w:bidi="hi-IN"/>
        </w:rPr>
      </w:pPr>
      <w:r w:rsidRPr="000A7861">
        <w:rPr>
          <w:rFonts w:ascii="Arial" w:eastAsia="SimSun" w:hAnsi="Arial" w:cs="Arial"/>
          <w:b/>
          <w:bCs/>
          <w:lang w:val="ro-RO" w:eastAsia="hi-IN" w:bidi="hi-IN"/>
        </w:rPr>
        <w:t>INIȚIATOR,</w:t>
      </w:r>
    </w:p>
    <w:p w14:paraId="0842D87A" w14:textId="77777777" w:rsidR="000A7861" w:rsidRPr="000A7861" w:rsidRDefault="000A7861" w:rsidP="000A7861">
      <w:pPr>
        <w:jc w:val="center"/>
        <w:rPr>
          <w:rFonts w:ascii="Arial" w:eastAsia="SimSun" w:hAnsi="Arial" w:cs="Arial"/>
          <w:b/>
          <w:bCs/>
          <w:lang w:val="ro-RO" w:eastAsia="hi-IN" w:bidi="hi-IN"/>
        </w:rPr>
      </w:pPr>
      <w:r w:rsidRPr="000A7861">
        <w:rPr>
          <w:rFonts w:ascii="Arial" w:eastAsia="SimSun" w:hAnsi="Arial" w:cs="Arial"/>
          <w:b/>
          <w:bCs/>
          <w:lang w:val="ro-RO" w:eastAsia="hi-IN" w:bidi="hi-IN"/>
        </w:rPr>
        <w:t>PRIMAR</w:t>
      </w:r>
    </w:p>
    <w:p w14:paraId="077778D2" w14:textId="77777777" w:rsidR="000A7861" w:rsidRPr="000A7861" w:rsidRDefault="000A7861" w:rsidP="000A7861">
      <w:pPr>
        <w:jc w:val="center"/>
        <w:rPr>
          <w:rFonts w:ascii="Arial" w:eastAsia="SimSun" w:hAnsi="Arial" w:cs="Arial"/>
          <w:b/>
          <w:lang w:val="ro-RO" w:eastAsia="hi-IN" w:bidi="hi-IN"/>
        </w:rPr>
      </w:pPr>
      <w:r w:rsidRPr="000A7861">
        <w:rPr>
          <w:rFonts w:ascii="Arial" w:eastAsia="SimSun" w:hAnsi="Arial" w:cs="Arial"/>
          <w:b/>
          <w:bCs/>
          <w:lang w:val="ro-RO" w:eastAsia="hi-IN" w:bidi="hi-IN"/>
        </w:rPr>
        <w:t>DAN BOBOUȚANU</w:t>
      </w:r>
    </w:p>
    <w:p w14:paraId="0D62C21F" w14:textId="77777777" w:rsidR="000A7861" w:rsidRPr="000A7861" w:rsidRDefault="000A7861" w:rsidP="000A7861">
      <w:pPr>
        <w:rPr>
          <w:rFonts w:ascii="Arial" w:eastAsia="SimSun" w:hAnsi="Arial" w:cs="Arial"/>
          <w:lang w:val="ro-RO" w:eastAsia="hi-IN" w:bidi="hi-IN"/>
        </w:rPr>
      </w:pPr>
    </w:p>
    <w:p w14:paraId="2C16DC2C" w14:textId="77777777" w:rsidR="000A7861" w:rsidRPr="000A7861" w:rsidRDefault="000A7861" w:rsidP="000A7861">
      <w:pPr>
        <w:rPr>
          <w:rFonts w:ascii="Arial" w:eastAsia="SimSun" w:hAnsi="Arial" w:cs="Arial"/>
          <w:lang w:val="ro-RO" w:eastAsia="hi-IN" w:bidi="hi-IN"/>
        </w:rPr>
      </w:pPr>
    </w:p>
    <w:p w14:paraId="040949F9" w14:textId="77777777" w:rsidR="000A7861" w:rsidRPr="000A7861" w:rsidRDefault="000A7861" w:rsidP="000A7861">
      <w:pPr>
        <w:ind w:left="4963"/>
        <w:jc w:val="both"/>
        <w:rPr>
          <w:rFonts w:ascii="Arial" w:eastAsia="SimSun" w:hAnsi="Arial" w:cs="Arial"/>
          <w:b/>
          <w:lang w:val="ro-RO" w:eastAsia="hi-IN" w:bidi="hi-IN"/>
        </w:rPr>
      </w:pPr>
      <w:r w:rsidRPr="000A7861">
        <w:rPr>
          <w:rFonts w:ascii="Arial" w:eastAsia="SimSun" w:hAnsi="Arial" w:cs="Arial"/>
          <w:b/>
          <w:lang w:val="ro-RO" w:eastAsia="hi-IN" w:bidi="hi-IN"/>
        </w:rPr>
        <w:t xml:space="preserve">  </w:t>
      </w:r>
      <w:r w:rsidRPr="000A7861">
        <w:rPr>
          <w:rFonts w:ascii="Arial" w:eastAsia="SimSun" w:hAnsi="Arial" w:cs="Arial"/>
          <w:b/>
          <w:lang w:val="ro-RO" w:eastAsia="hi-IN" w:bidi="hi-IN"/>
        </w:rPr>
        <w:tab/>
        <w:t xml:space="preserve">   AVIZAT SECRETAR GENERAL,</w:t>
      </w:r>
    </w:p>
    <w:p w14:paraId="4E7809B6" w14:textId="2955B7AD" w:rsidR="0077460D" w:rsidRPr="001B73F3" w:rsidRDefault="000A7861" w:rsidP="000A7861">
      <w:pPr>
        <w:jc w:val="center"/>
      </w:pPr>
      <w:r w:rsidRPr="000A7861">
        <w:rPr>
          <w:rFonts w:ascii="Arial" w:eastAsia="SimSun" w:hAnsi="Arial" w:cs="Arial"/>
          <w:b/>
          <w:lang w:val="ro-RO" w:eastAsia="hi-IN" w:bidi="hi-IN"/>
        </w:rPr>
        <w:t xml:space="preserve">                                                                                  MILITON DĂNUȚ LASLĂU</w:t>
      </w:r>
    </w:p>
    <w:sectPr w:rsidR="0077460D" w:rsidRPr="001B73F3" w:rsidSect="008F2CA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150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7471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275046">
    <w:abstractNumId w:val="0"/>
  </w:num>
  <w:num w:numId="3" w16cid:durableId="85080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046093"/>
    <w:rsid w:val="000A7861"/>
    <w:rsid w:val="00185F8F"/>
    <w:rsid w:val="001B73F3"/>
    <w:rsid w:val="0077460D"/>
    <w:rsid w:val="00855E89"/>
    <w:rsid w:val="008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F11B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6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Standard"/>
    <w:next w:val="Corptext"/>
    <w:link w:val="Titlu2Caracter"/>
    <w:qFormat/>
    <w:rsid w:val="001B73F3"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B73F3"/>
    <w:rPr>
      <w:rFonts w:ascii="Times New Roman" w:eastAsia="Andale Sans UI" w:hAnsi="Times New Roman" w:cs="Tahoma"/>
      <w:b/>
      <w:kern w:val="1"/>
      <w:sz w:val="24"/>
      <w:szCs w:val="24"/>
      <w:u w:val="single"/>
      <w:lang w:eastAsia="ar-SA"/>
    </w:rPr>
  </w:style>
  <w:style w:type="character" w:styleId="Hyperlink">
    <w:name w:val="Hyperlink"/>
    <w:rsid w:val="001B73F3"/>
    <w:rPr>
      <w:color w:val="000080"/>
      <w:u w:val="single"/>
    </w:rPr>
  </w:style>
  <w:style w:type="character" w:customStyle="1" w:styleId="l5def1">
    <w:name w:val="l5def1"/>
    <w:rsid w:val="001B73F3"/>
    <w:rPr>
      <w:rFonts w:ascii="Arial" w:hAnsi="Arial" w:cs="Arial"/>
      <w:color w:val="000000"/>
      <w:sz w:val="26"/>
      <w:szCs w:val="26"/>
    </w:rPr>
  </w:style>
  <w:style w:type="paragraph" w:styleId="Corptext">
    <w:name w:val="Body Text"/>
    <w:basedOn w:val="Normal"/>
    <w:link w:val="CorptextCaracter"/>
    <w:rsid w:val="001B73F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B73F3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1B73F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Indentcorptext">
    <w:name w:val="Body Text Indent"/>
    <w:basedOn w:val="Normal"/>
    <w:link w:val="IndentcorptextCaracter"/>
    <w:rsid w:val="001B73F3"/>
    <w:pPr>
      <w:widowControl/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basedOn w:val="Fontdeparagrafimplicit"/>
    <w:link w:val="Indentcorptext"/>
    <w:rsid w:val="001B73F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04609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2022-11-29T12:30:00Z</dcterms:created>
  <dcterms:modified xsi:type="dcterms:W3CDTF">2022-12-05T11:25:00Z</dcterms:modified>
</cp:coreProperties>
</file>