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423"/>
        <w:gridCol w:w="6635"/>
      </w:tblGrid>
      <w:tr w:rsidR="0073408E" w:rsidRPr="0073408E" w14:paraId="708820DB" w14:textId="77777777" w:rsidTr="00D959A0">
        <w:trPr>
          <w:trHeight w:val="1232"/>
        </w:trPr>
        <w:tc>
          <w:tcPr>
            <w:tcW w:w="3423" w:type="dxa"/>
            <w:shd w:val="clear" w:color="auto" w:fill="FFFFFF"/>
          </w:tcPr>
          <w:p w14:paraId="2D7E401F" w14:textId="77777777" w:rsidR="0073408E" w:rsidRPr="0073408E" w:rsidRDefault="0073408E" w:rsidP="0073408E">
            <w:pPr>
              <w:spacing w:line="240" w:lineRule="auto"/>
              <w:textAlignment w:val="auto"/>
              <w:rPr>
                <w:rFonts w:ascii="Arial" w:hAnsi="Arial" w:cs="Arial"/>
                <w:b/>
                <w:lang w:val="ro-RO" w:eastAsia="hi-IN" w:bidi="hi-IN"/>
              </w:rPr>
            </w:pPr>
            <w:r w:rsidRPr="0073408E">
              <w:rPr>
                <w:rFonts w:ascii="Arial" w:hAnsi="Arial" w:cs="Arial"/>
                <w:b/>
                <w:lang w:val="ro-RO" w:eastAsia="hi-IN" w:bidi="hi-IN"/>
              </w:rPr>
              <w:t>ROMÂNIA</w:t>
            </w:r>
          </w:p>
          <w:p w14:paraId="5F6EBC07" w14:textId="77777777" w:rsidR="0073408E" w:rsidRPr="0073408E" w:rsidRDefault="0073408E" w:rsidP="0073408E">
            <w:pPr>
              <w:spacing w:line="240" w:lineRule="auto"/>
              <w:textAlignment w:val="auto"/>
              <w:rPr>
                <w:rFonts w:ascii="Arial" w:hAnsi="Arial" w:cs="Arial"/>
                <w:b/>
                <w:lang w:val="ro-RO" w:eastAsia="hi-IN" w:bidi="hi-IN"/>
              </w:rPr>
            </w:pPr>
            <w:r w:rsidRPr="0073408E">
              <w:rPr>
                <w:rFonts w:ascii="Arial" w:hAnsi="Arial" w:cs="Arial"/>
                <w:b/>
                <w:lang w:val="ro-RO" w:eastAsia="hi-IN" w:bidi="hi-IN"/>
              </w:rPr>
              <w:t>JUDEŢUL HUNEDOARA</w:t>
            </w:r>
          </w:p>
          <w:p w14:paraId="36303F6C" w14:textId="77777777" w:rsidR="0073408E" w:rsidRPr="0073408E" w:rsidRDefault="0073408E" w:rsidP="0073408E">
            <w:pPr>
              <w:spacing w:line="240" w:lineRule="auto"/>
              <w:textAlignment w:val="auto"/>
              <w:rPr>
                <w:rFonts w:ascii="Arial" w:hAnsi="Arial" w:cs="Arial"/>
                <w:b/>
                <w:lang w:val="ro-RO" w:eastAsia="hi-IN" w:bidi="hi-IN"/>
              </w:rPr>
            </w:pPr>
            <w:r w:rsidRPr="0073408E">
              <w:rPr>
                <w:rFonts w:ascii="Arial" w:hAnsi="Arial" w:cs="Arial"/>
                <w:b/>
                <w:lang w:val="ro-RO" w:eastAsia="hi-IN" w:bidi="hi-IN"/>
              </w:rPr>
              <w:t>MUNICIPIUL HUNEDOARA</w:t>
            </w:r>
          </w:p>
          <w:p w14:paraId="73FDD4C5" w14:textId="77777777" w:rsidR="0073408E" w:rsidRPr="0073408E" w:rsidRDefault="0073408E" w:rsidP="0073408E">
            <w:pPr>
              <w:spacing w:line="240" w:lineRule="auto"/>
              <w:textAlignment w:val="auto"/>
              <w:rPr>
                <w:rFonts w:ascii="Arial" w:hAnsi="Arial" w:cs="Arial"/>
                <w:b/>
                <w:lang w:val="ro-RO" w:eastAsia="hi-IN" w:bidi="hi-IN"/>
              </w:rPr>
            </w:pPr>
            <w:r w:rsidRPr="0073408E">
              <w:rPr>
                <w:rFonts w:ascii="Arial" w:hAnsi="Arial" w:cs="Arial"/>
                <w:b/>
                <w:lang w:val="ro-RO" w:eastAsia="hi-IN" w:bidi="hi-IN"/>
              </w:rPr>
              <w:t>PRIMAR</w:t>
            </w:r>
          </w:p>
          <w:p w14:paraId="6BD86ECB" w14:textId="77777777" w:rsidR="0073408E" w:rsidRPr="0073408E" w:rsidRDefault="0073408E" w:rsidP="0073408E">
            <w:pPr>
              <w:spacing w:line="240" w:lineRule="auto"/>
              <w:textAlignment w:val="auto"/>
              <w:rPr>
                <w:rFonts w:ascii="Arial" w:hAnsi="Arial" w:cs="Arial"/>
                <w:lang w:val="ro-RO" w:eastAsia="hi-IN" w:bidi="hi-IN"/>
              </w:rPr>
            </w:pPr>
            <w:r w:rsidRPr="0073408E">
              <w:rPr>
                <w:rFonts w:ascii="Arial" w:hAnsi="Arial" w:cs="Arial"/>
                <w:b/>
                <w:lang w:val="ro-RO" w:eastAsia="hi-IN" w:bidi="hi-IN"/>
              </w:rPr>
              <w:t>NR. 114942/28.11.2022</w:t>
            </w:r>
          </w:p>
        </w:tc>
        <w:tc>
          <w:tcPr>
            <w:tcW w:w="6635" w:type="dxa"/>
            <w:shd w:val="clear" w:color="auto" w:fill="FFFFFF"/>
          </w:tcPr>
          <w:p w14:paraId="691F4ADE" w14:textId="3DB652EF" w:rsidR="0073408E" w:rsidRPr="0073408E" w:rsidRDefault="0073408E" w:rsidP="0073408E">
            <w:pPr>
              <w:spacing w:line="240" w:lineRule="auto"/>
              <w:jc w:val="right"/>
              <w:textAlignment w:val="auto"/>
              <w:rPr>
                <w:lang w:val="ro-RO" w:eastAsia="hi-IN" w:bidi="hi-IN"/>
              </w:rPr>
            </w:pPr>
            <w:r w:rsidRPr="0073408E">
              <w:rPr>
                <w:noProof/>
                <w:color w:val="FF0000"/>
                <w:lang w:val="ro-RO" w:eastAsia="hi-IN" w:bidi="hi-IN"/>
              </w:rPr>
              <w:drawing>
                <wp:inline distT="0" distB="0" distL="0" distR="0" wp14:anchorId="203F0A63" wp14:editId="43B62500">
                  <wp:extent cx="2036445" cy="560705"/>
                  <wp:effectExtent l="0" t="0" r="190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560705"/>
                          </a:xfrm>
                          <a:prstGeom prst="rect">
                            <a:avLst/>
                          </a:prstGeom>
                          <a:solidFill>
                            <a:srgbClr val="FFFFFF"/>
                          </a:solidFill>
                          <a:ln>
                            <a:noFill/>
                          </a:ln>
                        </pic:spPr>
                      </pic:pic>
                    </a:graphicData>
                  </a:graphic>
                </wp:inline>
              </w:drawing>
            </w:r>
            <w:r w:rsidRPr="0073408E">
              <w:rPr>
                <w:rFonts w:ascii="Arial" w:hAnsi="Arial" w:cs="Arial"/>
                <w:lang w:val="ro-RO" w:eastAsia="hi-IN" w:bidi="hi-IN"/>
              </w:rPr>
              <w:t xml:space="preserve">     </w:t>
            </w:r>
          </w:p>
        </w:tc>
      </w:tr>
    </w:tbl>
    <w:p w14:paraId="31615537" w14:textId="77777777" w:rsidR="0073408E" w:rsidRPr="0073408E" w:rsidRDefault="0073408E" w:rsidP="0073408E">
      <w:pPr>
        <w:spacing w:line="240" w:lineRule="auto"/>
        <w:jc w:val="center"/>
        <w:textAlignment w:val="auto"/>
        <w:rPr>
          <w:rFonts w:ascii="Arial" w:hAnsi="Arial" w:cs="Arial"/>
          <w:b/>
          <w:u w:val="single"/>
          <w:lang w:val="ro-RO" w:eastAsia="hi-IN" w:bidi="hi-IN"/>
        </w:rPr>
      </w:pPr>
    </w:p>
    <w:p w14:paraId="7E0EE8EE" w14:textId="77777777" w:rsidR="0073408E" w:rsidRPr="0073408E" w:rsidRDefault="0073408E" w:rsidP="0073408E">
      <w:pPr>
        <w:spacing w:line="240" w:lineRule="auto"/>
        <w:jc w:val="center"/>
        <w:textAlignment w:val="auto"/>
        <w:rPr>
          <w:rFonts w:ascii="Arial" w:hAnsi="Arial" w:cs="Arial"/>
          <w:b/>
          <w:lang w:val="ro-RO" w:eastAsia="hi-IN" w:bidi="hi-IN"/>
        </w:rPr>
      </w:pPr>
      <w:r w:rsidRPr="0073408E">
        <w:rPr>
          <w:rFonts w:ascii="Arial" w:hAnsi="Arial" w:cs="Arial"/>
          <w:b/>
          <w:u w:val="single"/>
          <w:lang w:val="ro-RO" w:eastAsia="hi-IN" w:bidi="hi-IN"/>
        </w:rPr>
        <w:t>REFERAT DE APROBARE</w:t>
      </w:r>
    </w:p>
    <w:p w14:paraId="1D0AFD61" w14:textId="77777777" w:rsidR="0073408E" w:rsidRPr="0073408E" w:rsidRDefault="0073408E" w:rsidP="0073408E">
      <w:pPr>
        <w:spacing w:line="240" w:lineRule="auto"/>
        <w:jc w:val="center"/>
        <w:textAlignment w:val="auto"/>
        <w:rPr>
          <w:rFonts w:ascii="Arial" w:hAnsi="Arial" w:cs="Arial"/>
          <w:lang w:val="ro-RO" w:eastAsia="hi-IN" w:bidi="hi-IN"/>
        </w:rPr>
      </w:pPr>
      <w:r w:rsidRPr="0073408E">
        <w:rPr>
          <w:rFonts w:ascii="Arial" w:hAnsi="Arial" w:cs="Arial"/>
          <w:b/>
          <w:lang w:val="ro-RO" w:eastAsia="hi-IN" w:bidi="hi-IN"/>
        </w:rPr>
        <w:t>al proiectului de hotărâre</w:t>
      </w:r>
      <w:r w:rsidRPr="0073408E">
        <w:rPr>
          <w:rFonts w:ascii="Arial" w:hAnsi="Arial" w:cs="Arial"/>
          <w:lang w:val="ro-RO" w:eastAsia="hi-IN" w:bidi="hi-IN"/>
        </w:rPr>
        <w:t xml:space="preserve"> </w:t>
      </w:r>
      <w:r w:rsidRPr="0073408E">
        <w:rPr>
          <w:rFonts w:ascii="Arial" w:hAnsi="Arial" w:cs="Arial"/>
          <w:b/>
          <w:lang w:val="ro-RO" w:eastAsia="hi-IN" w:bidi="hi-IN"/>
        </w:rPr>
        <w:t>privind stabilirea taxelor la Serviciul Public Cimitirul Municipal Hunedoara, pe anul 2023</w:t>
      </w:r>
    </w:p>
    <w:p w14:paraId="49A74316" w14:textId="77777777" w:rsidR="0073408E" w:rsidRPr="0073408E" w:rsidRDefault="0073408E" w:rsidP="0073408E">
      <w:pPr>
        <w:spacing w:line="240" w:lineRule="auto"/>
        <w:jc w:val="both"/>
        <w:textAlignment w:val="auto"/>
        <w:rPr>
          <w:rFonts w:ascii="Arial" w:hAnsi="Arial" w:cs="Arial"/>
          <w:lang w:val="ro-RO" w:eastAsia="hi-IN" w:bidi="hi-IN"/>
        </w:rPr>
      </w:pPr>
    </w:p>
    <w:p w14:paraId="30C57C75" w14:textId="77777777" w:rsidR="0073408E" w:rsidRPr="0073408E" w:rsidRDefault="0073408E" w:rsidP="0073408E">
      <w:pPr>
        <w:spacing w:line="240" w:lineRule="auto"/>
        <w:ind w:firstLine="706"/>
        <w:jc w:val="both"/>
        <w:textAlignment w:val="auto"/>
        <w:rPr>
          <w:rFonts w:ascii="Arial" w:hAnsi="Arial" w:cs="Arial"/>
          <w:lang w:val="ro-RO" w:eastAsia="hi-IN" w:bidi="hi-IN"/>
        </w:rPr>
      </w:pPr>
      <w:r w:rsidRPr="0073408E">
        <w:rPr>
          <w:rFonts w:ascii="Arial" w:hAnsi="Arial" w:cs="Arial"/>
          <w:lang w:val="ro-RO" w:eastAsia="hi-IN" w:bidi="hi-IN"/>
        </w:rPr>
        <w:t xml:space="preserve">Temeiul legal al demersului nostru îl constituie prevederile art. 486 din Legea nr. 227/2015 privind Codul fiscal, cu modificările </w:t>
      </w:r>
      <w:proofErr w:type="spellStart"/>
      <w:r w:rsidRPr="0073408E">
        <w:rPr>
          <w:rFonts w:ascii="Arial" w:hAnsi="Arial" w:cs="Arial"/>
          <w:lang w:val="ro-RO" w:eastAsia="hi-IN" w:bidi="hi-IN"/>
        </w:rPr>
        <w:t>şi</w:t>
      </w:r>
      <w:proofErr w:type="spellEnd"/>
      <w:r w:rsidRPr="0073408E">
        <w:rPr>
          <w:rFonts w:ascii="Arial" w:hAnsi="Arial" w:cs="Arial"/>
          <w:lang w:val="ro-RO" w:eastAsia="hi-IN" w:bidi="hi-IN"/>
        </w:rPr>
        <w:t xml:space="preserve"> completările ulterioare, ale Legii nr. 102/2014 privind cimitirele, crematoriile umane </w:t>
      </w:r>
      <w:proofErr w:type="spellStart"/>
      <w:r w:rsidRPr="0073408E">
        <w:rPr>
          <w:rFonts w:ascii="Arial" w:hAnsi="Arial" w:cs="Arial"/>
          <w:lang w:val="ro-RO" w:eastAsia="hi-IN" w:bidi="hi-IN"/>
        </w:rPr>
        <w:t>şi</w:t>
      </w:r>
      <w:proofErr w:type="spellEnd"/>
      <w:r w:rsidRPr="0073408E">
        <w:rPr>
          <w:rFonts w:ascii="Arial" w:hAnsi="Arial" w:cs="Arial"/>
          <w:lang w:val="ro-RO" w:eastAsia="hi-IN" w:bidi="hi-IN"/>
        </w:rPr>
        <w:t xml:space="preserve"> serviciile funerare, cu modificările ulterioare, ale </w:t>
      </w:r>
      <w:proofErr w:type="spellStart"/>
      <w:r w:rsidRPr="0073408E">
        <w:rPr>
          <w:rFonts w:ascii="Arial" w:hAnsi="Arial" w:cs="Arial"/>
          <w:lang w:val="ro-RO" w:eastAsia="hi-IN" w:bidi="hi-IN"/>
        </w:rPr>
        <w:t>Ordonanţei</w:t>
      </w:r>
      <w:proofErr w:type="spellEnd"/>
      <w:r w:rsidRPr="0073408E">
        <w:rPr>
          <w:rFonts w:ascii="Arial" w:hAnsi="Arial" w:cs="Arial"/>
          <w:lang w:val="ro-RO" w:eastAsia="hi-IN" w:bidi="hi-IN"/>
        </w:rPr>
        <w:t xml:space="preserve"> Guvernului nr.71/2002 privind organizarea și </w:t>
      </w:r>
      <w:proofErr w:type="spellStart"/>
      <w:r w:rsidRPr="0073408E">
        <w:rPr>
          <w:rFonts w:ascii="Arial" w:hAnsi="Arial" w:cs="Arial"/>
          <w:lang w:val="ro-RO" w:eastAsia="hi-IN" w:bidi="hi-IN"/>
        </w:rPr>
        <w:t>funcţionarea</w:t>
      </w:r>
      <w:proofErr w:type="spellEnd"/>
      <w:r w:rsidRPr="0073408E">
        <w:rPr>
          <w:rFonts w:ascii="Arial" w:hAnsi="Arial" w:cs="Arial"/>
          <w:lang w:val="ro-RO" w:eastAsia="hi-IN" w:bidi="hi-IN"/>
        </w:rPr>
        <w:t xml:space="preserve"> serviciilor publice de administrare a domeniului public și privat de interes local, cu modificările </w:t>
      </w:r>
      <w:proofErr w:type="spellStart"/>
      <w:r w:rsidRPr="0073408E">
        <w:rPr>
          <w:rFonts w:ascii="Arial" w:hAnsi="Arial" w:cs="Arial"/>
          <w:lang w:val="ro-RO" w:eastAsia="hi-IN" w:bidi="hi-IN"/>
        </w:rPr>
        <w:t>şi</w:t>
      </w:r>
      <w:proofErr w:type="spellEnd"/>
      <w:r w:rsidRPr="0073408E">
        <w:rPr>
          <w:rFonts w:ascii="Arial" w:hAnsi="Arial" w:cs="Arial"/>
          <w:lang w:val="ro-RO" w:eastAsia="hi-IN" w:bidi="hi-IN"/>
        </w:rPr>
        <w:t xml:space="preserve"> completările ulterioare, ale art.27 din </w:t>
      </w:r>
      <w:r w:rsidRPr="0073408E">
        <w:rPr>
          <w:rFonts w:ascii="Arial" w:hAnsi="Arial" w:cs="Arial"/>
          <w:iCs/>
          <w:color w:val="000000"/>
          <w:lang w:val="ro-RO" w:eastAsia="hi-IN" w:bidi="hi-IN"/>
        </w:rPr>
        <w:t xml:space="preserve">Legea nr. 273/2006 privind </w:t>
      </w:r>
      <w:proofErr w:type="spellStart"/>
      <w:r w:rsidRPr="0073408E">
        <w:rPr>
          <w:rFonts w:ascii="Arial" w:hAnsi="Arial" w:cs="Arial"/>
          <w:iCs/>
          <w:color w:val="000000"/>
          <w:lang w:val="ro-RO" w:eastAsia="hi-IN" w:bidi="hi-IN"/>
        </w:rPr>
        <w:t>finanţele</w:t>
      </w:r>
      <w:proofErr w:type="spellEnd"/>
      <w:r w:rsidRPr="0073408E">
        <w:rPr>
          <w:rFonts w:ascii="Arial" w:hAnsi="Arial" w:cs="Arial"/>
          <w:iCs/>
          <w:color w:val="000000"/>
          <w:lang w:val="ro-RO" w:eastAsia="hi-IN" w:bidi="hi-IN"/>
        </w:rPr>
        <w:t xml:space="preserve"> publice locale, cu modificările </w:t>
      </w:r>
      <w:proofErr w:type="spellStart"/>
      <w:r w:rsidRPr="0073408E">
        <w:rPr>
          <w:rFonts w:ascii="Arial" w:hAnsi="Arial" w:cs="Arial"/>
          <w:iCs/>
          <w:color w:val="000000"/>
          <w:lang w:val="ro-RO" w:eastAsia="hi-IN" w:bidi="hi-IN"/>
        </w:rPr>
        <w:t>şi</w:t>
      </w:r>
      <w:proofErr w:type="spellEnd"/>
      <w:r w:rsidRPr="0073408E">
        <w:rPr>
          <w:rFonts w:ascii="Arial" w:hAnsi="Arial" w:cs="Arial"/>
          <w:iCs/>
          <w:color w:val="000000"/>
          <w:lang w:val="ro-RO" w:eastAsia="hi-IN" w:bidi="hi-IN"/>
        </w:rPr>
        <w:t xml:space="preserve"> completările ulterioare, precum </w:t>
      </w:r>
      <w:proofErr w:type="spellStart"/>
      <w:r w:rsidRPr="0073408E">
        <w:rPr>
          <w:rFonts w:ascii="Arial" w:hAnsi="Arial" w:cs="Arial"/>
          <w:iCs/>
          <w:color w:val="000000"/>
          <w:lang w:val="ro-RO" w:eastAsia="hi-IN" w:bidi="hi-IN"/>
        </w:rPr>
        <w:t>şi</w:t>
      </w:r>
      <w:proofErr w:type="spellEnd"/>
      <w:r w:rsidRPr="0073408E">
        <w:rPr>
          <w:rFonts w:ascii="Arial" w:hAnsi="Arial" w:cs="Arial"/>
          <w:iCs/>
          <w:color w:val="000000"/>
          <w:lang w:val="ro-RO" w:eastAsia="hi-IN" w:bidi="hi-IN"/>
        </w:rPr>
        <w:t xml:space="preserve"> </w:t>
      </w:r>
      <w:r w:rsidRPr="0073408E">
        <w:rPr>
          <w:rFonts w:ascii="Arial" w:hAnsi="Arial" w:cs="Arial"/>
          <w:lang w:val="ro-RO" w:eastAsia="hi-IN" w:bidi="hi-IN"/>
        </w:rPr>
        <w:t xml:space="preserve">ale art. 4 lit. b) și art. 7 din Legea nr. 52/2003 </w:t>
      </w:r>
      <w:r w:rsidRPr="0073408E">
        <w:rPr>
          <w:rFonts w:ascii="Arial" w:hAnsi="Arial" w:cs="Arial"/>
          <w:color w:val="000000"/>
          <w:lang w:val="ro-RO" w:eastAsia="hi-IN" w:bidi="hi-IN"/>
        </w:rPr>
        <w:t xml:space="preserve">privind </w:t>
      </w:r>
      <w:proofErr w:type="spellStart"/>
      <w:r w:rsidRPr="0073408E">
        <w:rPr>
          <w:rFonts w:ascii="Arial" w:hAnsi="Arial" w:cs="Arial"/>
          <w:color w:val="000000"/>
          <w:lang w:val="ro-RO" w:eastAsia="hi-IN" w:bidi="hi-IN"/>
        </w:rPr>
        <w:t>transparenţa</w:t>
      </w:r>
      <w:proofErr w:type="spellEnd"/>
      <w:r w:rsidRPr="0073408E">
        <w:rPr>
          <w:rFonts w:ascii="Arial" w:hAnsi="Arial" w:cs="Arial"/>
          <w:color w:val="000000"/>
          <w:lang w:val="ro-RO" w:eastAsia="hi-IN" w:bidi="hi-IN"/>
        </w:rPr>
        <w:t xml:space="preserve"> decizională în </w:t>
      </w:r>
      <w:proofErr w:type="spellStart"/>
      <w:r w:rsidRPr="0073408E">
        <w:rPr>
          <w:rFonts w:ascii="Arial" w:hAnsi="Arial" w:cs="Arial"/>
          <w:color w:val="000000"/>
          <w:lang w:val="ro-RO" w:eastAsia="hi-IN" w:bidi="hi-IN"/>
        </w:rPr>
        <w:t>administraţia</w:t>
      </w:r>
      <w:proofErr w:type="spellEnd"/>
      <w:r w:rsidRPr="0073408E">
        <w:rPr>
          <w:rFonts w:ascii="Arial" w:hAnsi="Arial" w:cs="Arial"/>
          <w:color w:val="000000"/>
          <w:lang w:val="ro-RO" w:eastAsia="hi-IN" w:bidi="hi-IN"/>
        </w:rPr>
        <w:t xml:space="preserve"> publică, republicată, cu modificările și completările ulterioare, precum și ale Hotărârii Consiliului Local al municipiului Hunedoara nr. 331/2022 </w:t>
      </w:r>
      <w:r w:rsidRPr="0073408E">
        <w:rPr>
          <w:rFonts w:ascii="Arial" w:hAnsi="Arial" w:cs="Arial"/>
          <w:lang w:val="ro-RO" w:eastAsia="hi-IN" w:bidi="hi-IN"/>
        </w:rPr>
        <w:t xml:space="preserve">privind aprobarea Regulamentului de organizare </w:t>
      </w:r>
      <w:proofErr w:type="spellStart"/>
      <w:r w:rsidRPr="0073408E">
        <w:rPr>
          <w:rFonts w:ascii="Arial" w:hAnsi="Arial" w:cs="Arial"/>
          <w:lang w:val="ro-RO" w:eastAsia="hi-IN" w:bidi="hi-IN"/>
        </w:rPr>
        <w:t>şi</w:t>
      </w:r>
      <w:proofErr w:type="spellEnd"/>
      <w:r w:rsidRPr="0073408E">
        <w:rPr>
          <w:rFonts w:ascii="Arial" w:hAnsi="Arial" w:cs="Arial"/>
          <w:lang w:val="ro-RO" w:eastAsia="hi-IN" w:bidi="hi-IN"/>
        </w:rPr>
        <w:t xml:space="preserve"> </w:t>
      </w:r>
      <w:proofErr w:type="spellStart"/>
      <w:r w:rsidRPr="0073408E">
        <w:rPr>
          <w:rFonts w:ascii="Arial" w:hAnsi="Arial" w:cs="Arial"/>
          <w:lang w:val="ro-RO" w:eastAsia="hi-IN" w:bidi="hi-IN"/>
        </w:rPr>
        <w:t>funcţionare</w:t>
      </w:r>
      <w:proofErr w:type="spellEnd"/>
      <w:r w:rsidRPr="0073408E">
        <w:rPr>
          <w:rFonts w:ascii="Arial" w:hAnsi="Arial" w:cs="Arial"/>
          <w:lang w:val="ro-RO" w:eastAsia="hi-IN" w:bidi="hi-IN"/>
        </w:rPr>
        <w:t xml:space="preserve"> a Cimitirului Public </w:t>
      </w:r>
      <w:proofErr w:type="spellStart"/>
      <w:r w:rsidRPr="0073408E">
        <w:rPr>
          <w:rFonts w:ascii="Arial" w:hAnsi="Arial" w:cs="Arial"/>
          <w:lang w:val="ro-RO" w:eastAsia="hi-IN" w:bidi="hi-IN"/>
        </w:rPr>
        <w:t>aparţinând</w:t>
      </w:r>
      <w:proofErr w:type="spellEnd"/>
      <w:r w:rsidRPr="0073408E">
        <w:rPr>
          <w:rFonts w:ascii="Arial" w:hAnsi="Arial" w:cs="Arial"/>
          <w:lang w:val="ro-RO" w:eastAsia="hi-IN" w:bidi="hi-IN"/>
        </w:rPr>
        <w:t xml:space="preserve"> Municipiului Hunedoara</w:t>
      </w:r>
      <w:r w:rsidRPr="0073408E">
        <w:rPr>
          <w:rFonts w:ascii="Arial" w:hAnsi="Arial" w:cs="Arial"/>
          <w:color w:val="000000"/>
          <w:lang w:val="ro-RO" w:eastAsia="hi-IN" w:bidi="hi-IN"/>
        </w:rPr>
        <w:t>.</w:t>
      </w:r>
    </w:p>
    <w:p w14:paraId="234469B3" w14:textId="77777777" w:rsidR="0073408E" w:rsidRPr="0073408E" w:rsidRDefault="0073408E" w:rsidP="0073408E">
      <w:pPr>
        <w:spacing w:line="240" w:lineRule="auto"/>
        <w:ind w:firstLine="706"/>
        <w:jc w:val="both"/>
        <w:textAlignment w:val="auto"/>
        <w:rPr>
          <w:rFonts w:ascii="Arial" w:hAnsi="Arial" w:cs="Arial"/>
          <w:shd w:val="clear" w:color="auto" w:fill="FFFFFF"/>
          <w:lang w:val="ro-RO" w:eastAsia="hi-IN" w:bidi="hi-IN"/>
        </w:rPr>
      </w:pPr>
      <w:r w:rsidRPr="0073408E">
        <w:rPr>
          <w:rFonts w:ascii="Arial" w:hAnsi="Arial" w:cs="Arial"/>
          <w:lang w:val="ro-RO" w:eastAsia="hi-IN" w:bidi="hi-IN"/>
        </w:rPr>
        <w:t>Prin 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1297BFA9" w14:textId="77777777" w:rsidR="0073408E" w:rsidRPr="0073408E" w:rsidRDefault="0073408E" w:rsidP="0073408E">
      <w:pPr>
        <w:spacing w:line="240" w:lineRule="auto"/>
        <w:ind w:firstLine="709"/>
        <w:jc w:val="both"/>
        <w:textAlignment w:val="auto"/>
        <w:rPr>
          <w:rFonts w:ascii="Arial" w:hAnsi="Arial" w:cs="Arial"/>
          <w:lang w:val="ro-RO" w:eastAsia="hi-IN" w:bidi="hi-IN"/>
        </w:rPr>
      </w:pPr>
      <w:r w:rsidRPr="0073408E">
        <w:rPr>
          <w:rFonts w:ascii="Arial" w:hAnsi="Arial" w:cs="Arial"/>
          <w:shd w:val="clear" w:color="auto" w:fill="FFFFFF"/>
          <w:lang w:val="ro-RO" w:eastAsia="hi-IN" w:bidi="hi-IN"/>
        </w:rPr>
        <w:t>Totodată în cimitir sunt necesare lucrări de amenajare a unor noi alei și întreținerea și repararea celor existente, semnalizarea corespunzătoare a sectoarelor, rândurilor și locurilor de înhumare, amenajarea peisagistică a spațiului verde, dotarea cu mobilier urban pentru a asigura condiții civilizate aparținătorilor.</w:t>
      </w:r>
    </w:p>
    <w:p w14:paraId="62A082BF" w14:textId="77777777" w:rsidR="0073408E" w:rsidRPr="0073408E" w:rsidRDefault="0073408E" w:rsidP="0073408E">
      <w:pPr>
        <w:spacing w:line="240" w:lineRule="auto"/>
        <w:ind w:firstLine="709"/>
        <w:jc w:val="both"/>
        <w:textAlignment w:val="auto"/>
        <w:rPr>
          <w:rFonts w:ascii="Arial" w:hAnsi="Arial" w:cs="Arial"/>
          <w:lang w:val="ro-RO" w:eastAsia="hi-IN" w:bidi="hi-IN"/>
        </w:rPr>
      </w:pPr>
      <w:r w:rsidRPr="0073408E">
        <w:rPr>
          <w:rFonts w:ascii="Arial" w:hAnsi="Arial" w:cs="Arial"/>
          <w:lang w:val="ro-RO" w:eastAsia="hi-IN" w:bidi="hi-IN"/>
        </w:rPr>
        <w:t xml:space="preserve">Având în vedere rata </w:t>
      </w:r>
      <w:proofErr w:type="spellStart"/>
      <w:r w:rsidRPr="0073408E">
        <w:rPr>
          <w:rFonts w:ascii="Arial" w:hAnsi="Arial" w:cs="Arial"/>
          <w:lang w:val="ro-RO" w:eastAsia="hi-IN" w:bidi="hi-IN"/>
        </w:rPr>
        <w:t>inflaţiei</w:t>
      </w:r>
      <w:proofErr w:type="spellEnd"/>
      <w:r w:rsidRPr="0073408E">
        <w:rPr>
          <w:rFonts w:ascii="Arial" w:hAnsi="Arial" w:cs="Arial"/>
          <w:lang w:val="ro-RO" w:eastAsia="hi-IN" w:bidi="hi-IN"/>
        </w:rPr>
        <w:t xml:space="preserve"> în perioada octombrie 2022 comparativ cu decembrie 2021 de 14,5%, rata anuală a </w:t>
      </w:r>
      <w:proofErr w:type="spellStart"/>
      <w:r w:rsidRPr="0073408E">
        <w:rPr>
          <w:rFonts w:ascii="Arial" w:hAnsi="Arial" w:cs="Arial"/>
          <w:lang w:val="ro-RO" w:eastAsia="hi-IN" w:bidi="hi-IN"/>
        </w:rPr>
        <w:t>inflaţiei</w:t>
      </w:r>
      <w:proofErr w:type="spellEnd"/>
      <w:r w:rsidRPr="0073408E">
        <w:rPr>
          <w:rFonts w:ascii="Arial" w:hAnsi="Arial" w:cs="Arial"/>
          <w:lang w:val="ro-RO" w:eastAsia="hi-IN" w:bidi="hi-IN"/>
        </w:rPr>
        <w:t xml:space="preserve"> în luna octombrie 2022 comparativ cu luna octombrie 2021 de 15,3%, rata medie a modificării </w:t>
      </w:r>
      <w:proofErr w:type="spellStart"/>
      <w:r w:rsidRPr="0073408E">
        <w:rPr>
          <w:rFonts w:ascii="Arial" w:hAnsi="Arial" w:cs="Arial"/>
          <w:lang w:val="ro-RO" w:eastAsia="hi-IN" w:bidi="hi-IN"/>
        </w:rPr>
        <w:t>preţurilor</w:t>
      </w:r>
      <w:proofErr w:type="spellEnd"/>
      <w:r w:rsidRPr="0073408E">
        <w:rPr>
          <w:rFonts w:ascii="Arial" w:hAnsi="Arial" w:cs="Arial"/>
          <w:lang w:val="ro-RO" w:eastAsia="hi-IN" w:bidi="hi-IN"/>
        </w:rPr>
        <w:t xml:space="preserve"> de consum în ultimele 12 luni (noiembrie 2021 – octombrie 2022) </w:t>
      </w:r>
      <w:proofErr w:type="spellStart"/>
      <w:r w:rsidRPr="0073408E">
        <w:rPr>
          <w:rFonts w:ascii="Arial" w:hAnsi="Arial" w:cs="Arial"/>
          <w:lang w:val="ro-RO" w:eastAsia="hi-IN" w:bidi="hi-IN"/>
        </w:rPr>
        <w:t>faţă</w:t>
      </w:r>
      <w:proofErr w:type="spellEnd"/>
      <w:r w:rsidRPr="0073408E">
        <w:rPr>
          <w:rFonts w:ascii="Arial" w:hAnsi="Arial" w:cs="Arial"/>
          <w:lang w:val="ro-RO" w:eastAsia="hi-IN" w:bidi="hi-IN"/>
        </w:rPr>
        <w:t xml:space="preserve"> de precedentele 12 luni (noiembrie 2020 – octombrie 2021) de 12,4%, conform datelor INSEE, ținând seama și de criteriile </w:t>
      </w:r>
      <w:proofErr w:type="spellStart"/>
      <w:r w:rsidRPr="0073408E">
        <w:rPr>
          <w:rFonts w:ascii="Arial" w:hAnsi="Arial" w:cs="Arial"/>
          <w:lang w:val="ro-RO" w:eastAsia="hi-IN" w:bidi="hi-IN"/>
        </w:rPr>
        <w:t>economico</w:t>
      </w:r>
      <w:proofErr w:type="spellEnd"/>
      <w:r w:rsidRPr="0073408E">
        <w:rPr>
          <w:rFonts w:ascii="Arial" w:hAnsi="Arial" w:cs="Arial"/>
          <w:lang w:val="ro-RO" w:eastAsia="hi-IN" w:bidi="hi-IN"/>
        </w:rPr>
        <w:t xml:space="preserve">-sociale și geografice, de necesitățile bugetare locale, de prognoza bugetară, precum </w:t>
      </w:r>
      <w:proofErr w:type="spellStart"/>
      <w:r w:rsidRPr="0073408E">
        <w:rPr>
          <w:rFonts w:ascii="Arial" w:hAnsi="Arial" w:cs="Arial"/>
          <w:lang w:val="ro-RO" w:eastAsia="hi-IN" w:bidi="hi-IN"/>
        </w:rPr>
        <w:t>şi</w:t>
      </w:r>
      <w:proofErr w:type="spellEnd"/>
      <w:r w:rsidRPr="0073408E">
        <w:rPr>
          <w:rFonts w:ascii="Arial" w:hAnsi="Arial" w:cs="Arial"/>
          <w:lang w:val="ro-RO" w:eastAsia="hi-IN" w:bidi="hi-IN"/>
        </w:rPr>
        <w:t xml:space="preserve"> de tarifele practicate în domeniu, precum și </w:t>
      </w:r>
      <w:proofErr w:type="spellStart"/>
      <w:r w:rsidRPr="0073408E">
        <w:rPr>
          <w:rFonts w:ascii="Arial" w:hAnsi="Arial" w:cs="Arial"/>
          <w:lang w:val="ro-RO" w:eastAsia="hi-IN" w:bidi="hi-IN"/>
        </w:rPr>
        <w:t>creşterea</w:t>
      </w:r>
      <w:proofErr w:type="spellEnd"/>
      <w:r w:rsidRPr="0073408E">
        <w:rPr>
          <w:rFonts w:ascii="Arial" w:hAnsi="Arial" w:cs="Arial"/>
          <w:lang w:val="ro-RO" w:eastAsia="hi-IN" w:bidi="hi-IN"/>
        </w:rPr>
        <w:t xml:space="preserve"> veniturilor extrabugetare la bugetul local, propun valoarea taxelor pentru Cimitirul Municipal pe anul 2023, conform tabelului de mai jos.</w:t>
      </w:r>
    </w:p>
    <w:p w14:paraId="42C4B6BF" w14:textId="77777777" w:rsidR="0073408E" w:rsidRPr="0073408E" w:rsidRDefault="0073408E" w:rsidP="0073408E">
      <w:pPr>
        <w:spacing w:line="240" w:lineRule="auto"/>
        <w:jc w:val="both"/>
        <w:textAlignment w:val="auto"/>
        <w:rPr>
          <w:rFonts w:ascii="Arial" w:hAnsi="Arial" w:cs="Arial"/>
          <w:lang w:val="ro-RO" w:eastAsia="hi-IN" w:bidi="hi-IN"/>
        </w:rPr>
      </w:pPr>
      <w:r w:rsidRPr="0073408E">
        <w:rPr>
          <w:rFonts w:ascii="Arial" w:hAnsi="Arial" w:cs="Arial"/>
          <w:lang w:val="ro-RO" w:eastAsia="hi-IN" w:bidi="hi-IN"/>
        </w:rPr>
        <w:tab/>
        <w:t xml:space="preserve"> Având în vedere lucrările de parcelare, amenajare alei, căi de acces care vor fi realizate la lotul de teren achiziționat propunem taxe distincte pentru locurile de înhumare din această nouă parcelă. Totodată, propunem </w:t>
      </w:r>
      <w:proofErr w:type="spellStart"/>
      <w:r w:rsidRPr="0073408E">
        <w:rPr>
          <w:rFonts w:ascii="Arial" w:hAnsi="Arial" w:cs="Arial"/>
          <w:lang w:val="ro-RO" w:eastAsia="hi-IN" w:bidi="hi-IN"/>
        </w:rPr>
        <w:t>şi</w:t>
      </w:r>
      <w:proofErr w:type="spellEnd"/>
      <w:r w:rsidRPr="0073408E">
        <w:rPr>
          <w:rFonts w:ascii="Arial" w:hAnsi="Arial" w:cs="Arial"/>
          <w:lang w:val="ro-RO" w:eastAsia="hi-IN" w:bidi="hi-IN"/>
        </w:rPr>
        <w:t xml:space="preserve"> taxe pentru prestarea unor servicii cum ar fi: săpat groapa, transport capelă-loc de înhumare, înhumare decedat pentru a veni în sprijinul cetățenilor.</w:t>
      </w:r>
    </w:p>
    <w:p w14:paraId="0FA3A3AB" w14:textId="77777777" w:rsidR="0073408E" w:rsidRPr="0073408E" w:rsidRDefault="0073408E" w:rsidP="0073408E">
      <w:pPr>
        <w:spacing w:line="240" w:lineRule="auto"/>
        <w:ind w:firstLine="709"/>
        <w:jc w:val="both"/>
        <w:textAlignment w:val="auto"/>
        <w:rPr>
          <w:rFonts w:ascii="Arial" w:hAnsi="Arial" w:cs="Arial"/>
          <w:lang w:val="ro-RO" w:eastAsia="hi-IN" w:bidi="hi-IN"/>
        </w:rPr>
      </w:pPr>
      <w:r w:rsidRPr="0073408E">
        <w:rPr>
          <w:rFonts w:ascii="Arial" w:hAnsi="Arial" w:cs="Arial"/>
          <w:lang w:val="ro-RO" w:eastAsia="hi-IN" w:bidi="hi-IN"/>
        </w:rPr>
        <w:t xml:space="preserve">Astfel, prin proiectul de hotărâre supus dezbaterii </w:t>
      </w:r>
      <w:proofErr w:type="spellStart"/>
      <w:r w:rsidRPr="0073408E">
        <w:rPr>
          <w:rFonts w:ascii="Arial" w:hAnsi="Arial" w:cs="Arial"/>
          <w:lang w:val="ro-RO" w:eastAsia="hi-IN" w:bidi="hi-IN"/>
        </w:rPr>
        <w:t>şi</w:t>
      </w:r>
      <w:proofErr w:type="spellEnd"/>
      <w:r w:rsidRPr="0073408E">
        <w:rPr>
          <w:rFonts w:ascii="Arial" w:hAnsi="Arial" w:cs="Arial"/>
          <w:lang w:val="ro-RO" w:eastAsia="hi-IN" w:bidi="hi-IN"/>
        </w:rPr>
        <w:t xml:space="preserve"> adoptării Consiliului Local al Municipiului Hunedoara propun stabilirea taxelor la Serviciul Public Cimitirul Municipal Hunedoara, pe anul 2023, după cum urmează:</w:t>
      </w:r>
    </w:p>
    <w:p w14:paraId="13CA8847" w14:textId="77777777" w:rsidR="0073408E" w:rsidRPr="0073408E" w:rsidRDefault="0073408E" w:rsidP="0073408E">
      <w:pPr>
        <w:spacing w:line="240" w:lineRule="auto"/>
        <w:jc w:val="both"/>
        <w:textAlignment w:val="auto"/>
        <w:rPr>
          <w:rFonts w:ascii="Arial" w:hAnsi="Arial" w:cs="Arial"/>
          <w:lang w:val="ro-RO"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1"/>
        <w:gridCol w:w="7057"/>
        <w:gridCol w:w="2021"/>
      </w:tblGrid>
      <w:tr w:rsidR="0073408E" w:rsidRPr="0073408E" w14:paraId="3645667F" w14:textId="77777777" w:rsidTr="00D959A0">
        <w:tc>
          <w:tcPr>
            <w:tcW w:w="541" w:type="dxa"/>
            <w:tcBorders>
              <w:top w:val="single" w:sz="1" w:space="0" w:color="000000"/>
              <w:left w:val="single" w:sz="1" w:space="0" w:color="000000"/>
              <w:bottom w:val="single" w:sz="1" w:space="0" w:color="000000"/>
            </w:tcBorders>
            <w:shd w:val="clear" w:color="auto" w:fill="auto"/>
          </w:tcPr>
          <w:p w14:paraId="5BDAC543" w14:textId="77777777" w:rsidR="0073408E" w:rsidRPr="0073408E" w:rsidRDefault="0073408E" w:rsidP="0073408E">
            <w:pPr>
              <w:suppressLineNumbers/>
              <w:spacing w:line="240" w:lineRule="auto"/>
              <w:jc w:val="center"/>
              <w:textAlignment w:val="auto"/>
              <w:rPr>
                <w:rFonts w:ascii="Arial" w:hAnsi="Arial" w:cs="Arial"/>
                <w:b/>
                <w:lang w:val="ro-RO" w:eastAsia="hi-IN" w:bidi="hi-IN"/>
              </w:rPr>
            </w:pPr>
            <w:r w:rsidRPr="0073408E">
              <w:rPr>
                <w:rFonts w:ascii="Arial" w:hAnsi="Arial" w:cs="Arial"/>
                <w:b/>
                <w:lang w:val="ro-RO" w:eastAsia="hi-IN" w:bidi="hi-IN"/>
              </w:rPr>
              <w:t xml:space="preserve">Nr. </w:t>
            </w:r>
          </w:p>
          <w:p w14:paraId="72CE8164" w14:textId="77777777" w:rsidR="0073408E" w:rsidRPr="0073408E" w:rsidRDefault="0073408E" w:rsidP="0073408E">
            <w:pPr>
              <w:suppressLineNumbers/>
              <w:spacing w:line="240" w:lineRule="auto"/>
              <w:jc w:val="center"/>
              <w:textAlignment w:val="auto"/>
              <w:rPr>
                <w:rFonts w:ascii="Arial" w:hAnsi="Arial" w:cs="Arial"/>
                <w:b/>
                <w:lang w:val="ro-RO" w:eastAsia="hi-IN" w:bidi="hi-IN"/>
              </w:rPr>
            </w:pPr>
            <w:r w:rsidRPr="0073408E">
              <w:rPr>
                <w:rFonts w:ascii="Arial" w:hAnsi="Arial" w:cs="Arial"/>
                <w:b/>
                <w:lang w:val="ro-RO" w:eastAsia="hi-IN" w:bidi="hi-IN"/>
              </w:rPr>
              <w:t>crt.</w:t>
            </w:r>
          </w:p>
        </w:tc>
        <w:tc>
          <w:tcPr>
            <w:tcW w:w="7057" w:type="dxa"/>
            <w:tcBorders>
              <w:top w:val="single" w:sz="1" w:space="0" w:color="000000"/>
              <w:left w:val="single" w:sz="1" w:space="0" w:color="000000"/>
              <w:bottom w:val="single" w:sz="1" w:space="0" w:color="000000"/>
            </w:tcBorders>
            <w:shd w:val="clear" w:color="auto" w:fill="auto"/>
          </w:tcPr>
          <w:p w14:paraId="7746C24D" w14:textId="77777777" w:rsidR="0073408E" w:rsidRPr="0073408E" w:rsidRDefault="0073408E" w:rsidP="0073408E">
            <w:pPr>
              <w:suppressLineNumbers/>
              <w:spacing w:line="240" w:lineRule="auto"/>
              <w:jc w:val="center"/>
              <w:textAlignment w:val="auto"/>
              <w:rPr>
                <w:rFonts w:ascii="Arial" w:hAnsi="Arial" w:cs="Arial"/>
                <w:b/>
                <w:lang w:val="ro-RO" w:eastAsia="hi-IN" w:bidi="hi-IN"/>
              </w:rPr>
            </w:pPr>
            <w:r w:rsidRPr="0073408E">
              <w:rPr>
                <w:rFonts w:ascii="Arial" w:hAnsi="Arial" w:cs="Arial"/>
                <w:b/>
                <w:lang w:val="ro-RO" w:eastAsia="hi-IN" w:bidi="hi-IN"/>
              </w:rPr>
              <w:t>Denumire taxă</w:t>
            </w:r>
          </w:p>
        </w:tc>
        <w:tc>
          <w:tcPr>
            <w:tcW w:w="2021" w:type="dxa"/>
            <w:tcBorders>
              <w:top w:val="single" w:sz="1" w:space="0" w:color="000000"/>
              <w:left w:val="single" w:sz="1" w:space="0" w:color="000000"/>
              <w:bottom w:val="single" w:sz="1" w:space="0" w:color="000000"/>
              <w:right w:val="single" w:sz="1" w:space="0" w:color="000000"/>
            </w:tcBorders>
            <w:shd w:val="clear" w:color="auto" w:fill="auto"/>
          </w:tcPr>
          <w:p w14:paraId="7098F03E"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lang w:val="ro-RO" w:eastAsia="hi-IN" w:bidi="hi-IN"/>
              </w:rPr>
              <w:t xml:space="preserve">Cuantum 2023 </w:t>
            </w:r>
          </w:p>
        </w:tc>
      </w:tr>
      <w:tr w:rsidR="0073408E" w:rsidRPr="0073408E" w14:paraId="0D578120" w14:textId="77777777" w:rsidTr="00D959A0">
        <w:tc>
          <w:tcPr>
            <w:tcW w:w="541" w:type="dxa"/>
            <w:tcBorders>
              <w:left w:val="single" w:sz="1" w:space="0" w:color="000000"/>
              <w:bottom w:val="single" w:sz="1" w:space="0" w:color="000000"/>
            </w:tcBorders>
            <w:shd w:val="clear" w:color="auto" w:fill="auto"/>
          </w:tcPr>
          <w:p w14:paraId="1F79E63D"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1</w:t>
            </w:r>
          </w:p>
        </w:tc>
        <w:tc>
          <w:tcPr>
            <w:tcW w:w="7057" w:type="dxa"/>
            <w:tcBorders>
              <w:left w:val="single" w:sz="1" w:space="0" w:color="000000"/>
              <w:bottom w:val="single" w:sz="1" w:space="0" w:color="000000"/>
            </w:tcBorders>
            <w:shd w:val="clear" w:color="auto" w:fill="auto"/>
          </w:tcPr>
          <w:p w14:paraId="22826C4E"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Taxă loc înhumare parcelele C, D, E, F, M, N, O,P, XII, XIII, XIV</w:t>
            </w:r>
          </w:p>
        </w:tc>
        <w:tc>
          <w:tcPr>
            <w:tcW w:w="2021" w:type="dxa"/>
            <w:tcBorders>
              <w:left w:val="single" w:sz="1" w:space="0" w:color="000000"/>
              <w:bottom w:val="single" w:sz="1" w:space="0" w:color="000000"/>
              <w:right w:val="single" w:sz="1" w:space="0" w:color="000000"/>
            </w:tcBorders>
            <w:shd w:val="clear" w:color="auto" w:fill="auto"/>
          </w:tcPr>
          <w:p w14:paraId="0081C462"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805 lei/7 ani</w:t>
            </w:r>
          </w:p>
        </w:tc>
      </w:tr>
      <w:tr w:rsidR="0073408E" w:rsidRPr="0073408E" w14:paraId="18432111" w14:textId="77777777" w:rsidTr="00D959A0">
        <w:tc>
          <w:tcPr>
            <w:tcW w:w="541" w:type="dxa"/>
            <w:tcBorders>
              <w:left w:val="single" w:sz="1" w:space="0" w:color="000000"/>
              <w:bottom w:val="single" w:sz="1" w:space="0" w:color="000000"/>
            </w:tcBorders>
            <w:shd w:val="clear" w:color="auto" w:fill="auto"/>
          </w:tcPr>
          <w:p w14:paraId="710171D4"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2</w:t>
            </w:r>
          </w:p>
        </w:tc>
        <w:tc>
          <w:tcPr>
            <w:tcW w:w="7057" w:type="dxa"/>
            <w:tcBorders>
              <w:left w:val="single" w:sz="1" w:space="0" w:color="000000"/>
              <w:bottom w:val="single" w:sz="1" w:space="0" w:color="000000"/>
            </w:tcBorders>
            <w:shd w:val="clear" w:color="auto" w:fill="auto"/>
          </w:tcPr>
          <w:p w14:paraId="5F78C91D"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Taxă loc înhumare parcelele A, B, K, L, X, XI, XV</w:t>
            </w:r>
          </w:p>
        </w:tc>
        <w:tc>
          <w:tcPr>
            <w:tcW w:w="2021" w:type="dxa"/>
            <w:tcBorders>
              <w:left w:val="single" w:sz="1" w:space="0" w:color="000000"/>
              <w:bottom w:val="single" w:sz="1" w:space="0" w:color="000000"/>
              <w:right w:val="single" w:sz="1" w:space="0" w:color="000000"/>
            </w:tcBorders>
            <w:shd w:val="clear" w:color="auto" w:fill="auto"/>
          </w:tcPr>
          <w:p w14:paraId="37C83FC4"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920 lei/7 ani</w:t>
            </w:r>
          </w:p>
        </w:tc>
      </w:tr>
      <w:tr w:rsidR="0073408E" w:rsidRPr="0073408E" w14:paraId="3A5EFE7A" w14:textId="77777777" w:rsidTr="00D959A0">
        <w:tc>
          <w:tcPr>
            <w:tcW w:w="541" w:type="dxa"/>
            <w:tcBorders>
              <w:left w:val="single" w:sz="1" w:space="0" w:color="000000"/>
              <w:bottom w:val="single" w:sz="1" w:space="0" w:color="000000"/>
            </w:tcBorders>
            <w:shd w:val="clear" w:color="auto" w:fill="auto"/>
          </w:tcPr>
          <w:p w14:paraId="62583B00"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lastRenderedPageBreak/>
              <w:t>3</w:t>
            </w:r>
          </w:p>
        </w:tc>
        <w:tc>
          <w:tcPr>
            <w:tcW w:w="7057" w:type="dxa"/>
            <w:tcBorders>
              <w:left w:val="single" w:sz="1" w:space="0" w:color="000000"/>
              <w:bottom w:val="single" w:sz="1" w:space="0" w:color="000000"/>
            </w:tcBorders>
            <w:shd w:val="clear" w:color="auto" w:fill="auto"/>
          </w:tcPr>
          <w:p w14:paraId="6DDC672F"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Taxă loc înhumare parcelele G, H, I, J, I-VII, VIII, IX, XVI, XVII</w:t>
            </w:r>
          </w:p>
        </w:tc>
        <w:tc>
          <w:tcPr>
            <w:tcW w:w="2021" w:type="dxa"/>
            <w:tcBorders>
              <w:left w:val="single" w:sz="1" w:space="0" w:color="000000"/>
              <w:bottom w:val="single" w:sz="1" w:space="0" w:color="000000"/>
              <w:right w:val="single" w:sz="1" w:space="0" w:color="000000"/>
            </w:tcBorders>
            <w:shd w:val="clear" w:color="auto" w:fill="auto"/>
          </w:tcPr>
          <w:p w14:paraId="3B6F5D67"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1.150 lei/7 ani</w:t>
            </w:r>
          </w:p>
        </w:tc>
      </w:tr>
      <w:tr w:rsidR="0073408E" w:rsidRPr="0073408E" w14:paraId="4BACAB2A" w14:textId="77777777" w:rsidTr="00D959A0">
        <w:tc>
          <w:tcPr>
            <w:tcW w:w="541" w:type="dxa"/>
            <w:tcBorders>
              <w:left w:val="single" w:sz="1" w:space="0" w:color="000000"/>
              <w:bottom w:val="single" w:sz="1" w:space="0" w:color="000000"/>
            </w:tcBorders>
            <w:shd w:val="clear" w:color="auto" w:fill="auto"/>
          </w:tcPr>
          <w:p w14:paraId="695561CA"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4</w:t>
            </w:r>
          </w:p>
        </w:tc>
        <w:tc>
          <w:tcPr>
            <w:tcW w:w="7057" w:type="dxa"/>
            <w:tcBorders>
              <w:left w:val="single" w:sz="1" w:space="0" w:color="000000"/>
              <w:bottom w:val="single" w:sz="1" w:space="0" w:color="000000"/>
            </w:tcBorders>
            <w:shd w:val="clear" w:color="auto" w:fill="auto"/>
          </w:tcPr>
          <w:p w14:paraId="0B956990"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Taxă utilizare capelă</w:t>
            </w:r>
          </w:p>
        </w:tc>
        <w:tc>
          <w:tcPr>
            <w:tcW w:w="2021" w:type="dxa"/>
            <w:tcBorders>
              <w:left w:val="single" w:sz="1" w:space="0" w:color="000000"/>
              <w:bottom w:val="single" w:sz="1" w:space="0" w:color="000000"/>
              <w:right w:val="single" w:sz="1" w:space="0" w:color="000000"/>
            </w:tcBorders>
            <w:shd w:val="clear" w:color="auto" w:fill="auto"/>
          </w:tcPr>
          <w:p w14:paraId="7DFF715B"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lang w:val="ro-RO" w:eastAsia="hi-IN" w:bidi="hi-IN"/>
              </w:rPr>
              <w:t xml:space="preserve"> </w:t>
            </w:r>
            <w:r w:rsidRPr="0073408E">
              <w:rPr>
                <w:rFonts w:ascii="Arial" w:hAnsi="Arial" w:cs="Arial"/>
                <w:b/>
                <w:bCs/>
                <w:lang w:val="ro-RO" w:eastAsia="hi-IN" w:bidi="hi-IN"/>
              </w:rPr>
              <w:t>180 lei/24 ore</w:t>
            </w:r>
          </w:p>
        </w:tc>
      </w:tr>
      <w:tr w:rsidR="0073408E" w:rsidRPr="0073408E" w14:paraId="15AE4583" w14:textId="77777777" w:rsidTr="00D959A0">
        <w:tc>
          <w:tcPr>
            <w:tcW w:w="541" w:type="dxa"/>
            <w:tcBorders>
              <w:left w:val="single" w:sz="1" w:space="0" w:color="000000"/>
              <w:bottom w:val="single" w:sz="1" w:space="0" w:color="000000"/>
            </w:tcBorders>
            <w:shd w:val="clear" w:color="auto" w:fill="auto"/>
          </w:tcPr>
          <w:p w14:paraId="3A2F54E2"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5</w:t>
            </w:r>
          </w:p>
        </w:tc>
        <w:tc>
          <w:tcPr>
            <w:tcW w:w="7057" w:type="dxa"/>
            <w:tcBorders>
              <w:left w:val="single" w:sz="1" w:space="0" w:color="000000"/>
              <w:bottom w:val="single" w:sz="1" w:space="0" w:color="000000"/>
            </w:tcBorders>
            <w:shd w:val="clear" w:color="auto" w:fill="auto"/>
          </w:tcPr>
          <w:p w14:paraId="44D827C9"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Taxă utilizare capac frigorific</w:t>
            </w:r>
          </w:p>
        </w:tc>
        <w:tc>
          <w:tcPr>
            <w:tcW w:w="2021" w:type="dxa"/>
            <w:tcBorders>
              <w:left w:val="single" w:sz="1" w:space="0" w:color="000000"/>
              <w:bottom w:val="single" w:sz="1" w:space="0" w:color="000000"/>
              <w:right w:val="single" w:sz="1" w:space="0" w:color="000000"/>
            </w:tcBorders>
            <w:shd w:val="clear" w:color="auto" w:fill="auto"/>
          </w:tcPr>
          <w:p w14:paraId="337B2103"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160 lei/24 ore</w:t>
            </w:r>
          </w:p>
        </w:tc>
      </w:tr>
      <w:tr w:rsidR="0073408E" w:rsidRPr="0073408E" w14:paraId="710BC94E" w14:textId="77777777" w:rsidTr="00D959A0">
        <w:tc>
          <w:tcPr>
            <w:tcW w:w="541" w:type="dxa"/>
            <w:tcBorders>
              <w:left w:val="single" w:sz="1" w:space="0" w:color="000000"/>
              <w:bottom w:val="single" w:sz="1" w:space="0" w:color="000000"/>
            </w:tcBorders>
            <w:shd w:val="clear" w:color="auto" w:fill="auto"/>
          </w:tcPr>
          <w:p w14:paraId="59AD68C3"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6</w:t>
            </w:r>
          </w:p>
        </w:tc>
        <w:tc>
          <w:tcPr>
            <w:tcW w:w="7057" w:type="dxa"/>
            <w:tcBorders>
              <w:left w:val="single" w:sz="1" w:space="0" w:color="000000"/>
              <w:bottom w:val="single" w:sz="1" w:space="0" w:color="000000"/>
            </w:tcBorders>
            <w:shd w:val="clear" w:color="auto" w:fill="auto"/>
          </w:tcPr>
          <w:p w14:paraId="6C98E731"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Taxă evacuare pământ</w:t>
            </w:r>
          </w:p>
        </w:tc>
        <w:tc>
          <w:tcPr>
            <w:tcW w:w="2021" w:type="dxa"/>
            <w:tcBorders>
              <w:left w:val="single" w:sz="1" w:space="0" w:color="000000"/>
              <w:bottom w:val="single" w:sz="1" w:space="0" w:color="000000"/>
              <w:right w:val="single" w:sz="1" w:space="0" w:color="000000"/>
            </w:tcBorders>
            <w:shd w:val="clear" w:color="auto" w:fill="auto"/>
          </w:tcPr>
          <w:p w14:paraId="40EA2149"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250 lei/loc</w:t>
            </w:r>
          </w:p>
        </w:tc>
      </w:tr>
      <w:tr w:rsidR="0073408E" w:rsidRPr="0073408E" w14:paraId="0E00D446" w14:textId="77777777" w:rsidTr="00D959A0">
        <w:tc>
          <w:tcPr>
            <w:tcW w:w="541" w:type="dxa"/>
            <w:tcBorders>
              <w:left w:val="single" w:sz="1" w:space="0" w:color="000000"/>
              <w:bottom w:val="single" w:sz="1" w:space="0" w:color="000000"/>
            </w:tcBorders>
            <w:shd w:val="clear" w:color="auto" w:fill="auto"/>
          </w:tcPr>
          <w:p w14:paraId="6C36A2BB"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7</w:t>
            </w:r>
          </w:p>
        </w:tc>
        <w:tc>
          <w:tcPr>
            <w:tcW w:w="7057" w:type="dxa"/>
            <w:tcBorders>
              <w:left w:val="single" w:sz="1" w:space="0" w:color="000000"/>
              <w:bottom w:val="single" w:sz="1" w:space="0" w:color="000000"/>
            </w:tcBorders>
            <w:shd w:val="clear" w:color="auto" w:fill="auto"/>
          </w:tcPr>
          <w:p w14:paraId="070DC145"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 xml:space="preserve">Taxă </w:t>
            </w:r>
            <w:proofErr w:type="spellStart"/>
            <w:r w:rsidRPr="0073408E">
              <w:rPr>
                <w:rFonts w:ascii="Arial" w:hAnsi="Arial" w:cs="Arial"/>
                <w:lang w:val="ro-RO" w:eastAsia="hi-IN" w:bidi="hi-IN"/>
              </w:rPr>
              <w:t>întreţinere</w:t>
            </w:r>
            <w:proofErr w:type="spellEnd"/>
            <w:r w:rsidRPr="0073408E">
              <w:rPr>
                <w:rFonts w:ascii="Arial" w:hAnsi="Arial" w:cs="Arial"/>
                <w:lang w:val="ro-RO" w:eastAsia="hi-IN" w:bidi="hi-IN"/>
              </w:rPr>
              <w:t xml:space="preserve"> cimitir</w:t>
            </w:r>
          </w:p>
        </w:tc>
        <w:tc>
          <w:tcPr>
            <w:tcW w:w="2021" w:type="dxa"/>
            <w:tcBorders>
              <w:left w:val="single" w:sz="1" w:space="0" w:color="000000"/>
              <w:bottom w:val="single" w:sz="1" w:space="0" w:color="000000"/>
              <w:right w:val="single" w:sz="1" w:space="0" w:color="000000"/>
            </w:tcBorders>
            <w:shd w:val="clear" w:color="auto" w:fill="auto"/>
          </w:tcPr>
          <w:p w14:paraId="35BC25BF"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40 lei/loc/an</w:t>
            </w:r>
          </w:p>
        </w:tc>
      </w:tr>
      <w:tr w:rsidR="0073408E" w:rsidRPr="0073408E" w14:paraId="2B7A5EEF" w14:textId="77777777" w:rsidTr="00D959A0">
        <w:tc>
          <w:tcPr>
            <w:tcW w:w="541" w:type="dxa"/>
            <w:tcBorders>
              <w:left w:val="single" w:sz="1" w:space="0" w:color="000000"/>
              <w:bottom w:val="single" w:sz="1" w:space="0" w:color="000000"/>
            </w:tcBorders>
            <w:shd w:val="clear" w:color="auto" w:fill="auto"/>
          </w:tcPr>
          <w:p w14:paraId="50DC4AA2"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8</w:t>
            </w:r>
          </w:p>
        </w:tc>
        <w:tc>
          <w:tcPr>
            <w:tcW w:w="7057" w:type="dxa"/>
            <w:tcBorders>
              <w:left w:val="single" w:sz="1" w:space="0" w:color="000000"/>
              <w:bottom w:val="single" w:sz="1" w:space="0" w:color="000000"/>
            </w:tcBorders>
            <w:shd w:val="clear" w:color="auto" w:fill="auto"/>
          </w:tcPr>
          <w:p w14:paraId="2E281473"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Taxă loc înhumare parcela nouă</w:t>
            </w:r>
          </w:p>
        </w:tc>
        <w:tc>
          <w:tcPr>
            <w:tcW w:w="2021" w:type="dxa"/>
            <w:tcBorders>
              <w:left w:val="single" w:sz="1" w:space="0" w:color="000000"/>
              <w:bottom w:val="single" w:sz="1" w:space="0" w:color="000000"/>
              <w:right w:val="single" w:sz="1" w:space="0" w:color="000000"/>
            </w:tcBorders>
            <w:shd w:val="clear" w:color="auto" w:fill="auto"/>
          </w:tcPr>
          <w:p w14:paraId="52A55352"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1.150 lei/7 ani</w:t>
            </w:r>
          </w:p>
        </w:tc>
      </w:tr>
      <w:tr w:rsidR="0073408E" w:rsidRPr="0073408E" w14:paraId="14160024" w14:textId="77777777" w:rsidTr="00D959A0">
        <w:tc>
          <w:tcPr>
            <w:tcW w:w="541" w:type="dxa"/>
            <w:tcBorders>
              <w:left w:val="single" w:sz="1" w:space="0" w:color="000000"/>
              <w:bottom w:val="single" w:sz="1" w:space="0" w:color="000000"/>
            </w:tcBorders>
            <w:shd w:val="clear" w:color="auto" w:fill="auto"/>
          </w:tcPr>
          <w:p w14:paraId="1098D11E"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9</w:t>
            </w:r>
          </w:p>
        </w:tc>
        <w:tc>
          <w:tcPr>
            <w:tcW w:w="7057" w:type="dxa"/>
            <w:tcBorders>
              <w:left w:val="single" w:sz="1" w:space="0" w:color="000000"/>
              <w:bottom w:val="single" w:sz="1" w:space="0" w:color="000000"/>
            </w:tcBorders>
            <w:shd w:val="clear" w:color="auto" w:fill="auto"/>
          </w:tcPr>
          <w:p w14:paraId="519B1AA7"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Taxă săpat groapa</w:t>
            </w:r>
          </w:p>
        </w:tc>
        <w:tc>
          <w:tcPr>
            <w:tcW w:w="2021" w:type="dxa"/>
            <w:tcBorders>
              <w:left w:val="single" w:sz="1" w:space="0" w:color="000000"/>
              <w:bottom w:val="single" w:sz="1" w:space="0" w:color="000000"/>
              <w:right w:val="single" w:sz="1" w:space="0" w:color="000000"/>
            </w:tcBorders>
            <w:shd w:val="clear" w:color="auto" w:fill="auto"/>
          </w:tcPr>
          <w:p w14:paraId="465A5FB2"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345 lei/loc</w:t>
            </w:r>
          </w:p>
        </w:tc>
      </w:tr>
      <w:tr w:rsidR="0073408E" w:rsidRPr="0073408E" w14:paraId="303BCEE4" w14:textId="77777777" w:rsidTr="00D959A0">
        <w:tc>
          <w:tcPr>
            <w:tcW w:w="541" w:type="dxa"/>
            <w:tcBorders>
              <w:left w:val="single" w:sz="1" w:space="0" w:color="000000"/>
              <w:bottom w:val="single" w:sz="1" w:space="0" w:color="000000"/>
            </w:tcBorders>
            <w:shd w:val="clear" w:color="auto" w:fill="auto"/>
          </w:tcPr>
          <w:p w14:paraId="2B101BB4"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10</w:t>
            </w:r>
          </w:p>
        </w:tc>
        <w:tc>
          <w:tcPr>
            <w:tcW w:w="7057" w:type="dxa"/>
            <w:tcBorders>
              <w:left w:val="single" w:sz="1" w:space="0" w:color="000000"/>
              <w:bottom w:val="single" w:sz="1" w:space="0" w:color="000000"/>
            </w:tcBorders>
            <w:shd w:val="clear" w:color="auto" w:fill="auto"/>
          </w:tcPr>
          <w:p w14:paraId="24038BD4"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Taxă avizare lucrări</w:t>
            </w:r>
          </w:p>
        </w:tc>
        <w:tc>
          <w:tcPr>
            <w:tcW w:w="2021" w:type="dxa"/>
            <w:tcBorders>
              <w:left w:val="single" w:sz="1" w:space="0" w:color="000000"/>
              <w:bottom w:val="single" w:sz="1" w:space="0" w:color="000000"/>
              <w:right w:val="single" w:sz="1" w:space="0" w:color="000000"/>
            </w:tcBorders>
            <w:shd w:val="clear" w:color="auto" w:fill="auto"/>
          </w:tcPr>
          <w:p w14:paraId="371809C6"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240 lei/loc</w:t>
            </w:r>
          </w:p>
        </w:tc>
      </w:tr>
      <w:tr w:rsidR="0073408E" w:rsidRPr="0073408E" w14:paraId="2F686D54" w14:textId="77777777" w:rsidTr="00D959A0">
        <w:tc>
          <w:tcPr>
            <w:tcW w:w="541" w:type="dxa"/>
            <w:tcBorders>
              <w:left w:val="single" w:sz="1" w:space="0" w:color="000000"/>
              <w:bottom w:val="single" w:sz="1" w:space="0" w:color="000000"/>
            </w:tcBorders>
            <w:shd w:val="clear" w:color="auto" w:fill="auto"/>
          </w:tcPr>
          <w:p w14:paraId="017CD221"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11</w:t>
            </w:r>
          </w:p>
        </w:tc>
        <w:tc>
          <w:tcPr>
            <w:tcW w:w="7057" w:type="dxa"/>
            <w:tcBorders>
              <w:left w:val="single" w:sz="1" w:space="0" w:color="000000"/>
              <w:bottom w:val="single" w:sz="1" w:space="0" w:color="000000"/>
            </w:tcBorders>
            <w:shd w:val="clear" w:color="auto" w:fill="auto"/>
          </w:tcPr>
          <w:p w14:paraId="2C95F28A"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Înhumare decedat</w:t>
            </w:r>
          </w:p>
        </w:tc>
        <w:tc>
          <w:tcPr>
            <w:tcW w:w="2021" w:type="dxa"/>
            <w:tcBorders>
              <w:left w:val="single" w:sz="1" w:space="0" w:color="000000"/>
              <w:bottom w:val="single" w:sz="1" w:space="0" w:color="000000"/>
              <w:right w:val="single" w:sz="1" w:space="0" w:color="000000"/>
            </w:tcBorders>
            <w:shd w:val="clear" w:color="auto" w:fill="auto"/>
          </w:tcPr>
          <w:p w14:paraId="0F86549B"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230 lei/pers</w:t>
            </w:r>
          </w:p>
        </w:tc>
      </w:tr>
      <w:tr w:rsidR="0073408E" w:rsidRPr="0073408E" w14:paraId="459D9468" w14:textId="77777777" w:rsidTr="00D959A0">
        <w:tc>
          <w:tcPr>
            <w:tcW w:w="541" w:type="dxa"/>
            <w:tcBorders>
              <w:left w:val="single" w:sz="1" w:space="0" w:color="000000"/>
              <w:bottom w:val="single" w:sz="1" w:space="0" w:color="000000"/>
            </w:tcBorders>
            <w:shd w:val="clear" w:color="auto" w:fill="auto"/>
          </w:tcPr>
          <w:p w14:paraId="5436F563"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12</w:t>
            </w:r>
          </w:p>
        </w:tc>
        <w:tc>
          <w:tcPr>
            <w:tcW w:w="7057" w:type="dxa"/>
            <w:tcBorders>
              <w:left w:val="single" w:sz="1" w:space="0" w:color="000000"/>
              <w:bottom w:val="single" w:sz="1" w:space="0" w:color="000000"/>
            </w:tcBorders>
            <w:shd w:val="clear" w:color="auto" w:fill="auto"/>
          </w:tcPr>
          <w:p w14:paraId="5B70AC32"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Transport decedat ( capelă - locul de înhumare)</w:t>
            </w:r>
          </w:p>
        </w:tc>
        <w:tc>
          <w:tcPr>
            <w:tcW w:w="2021" w:type="dxa"/>
            <w:tcBorders>
              <w:left w:val="single" w:sz="1" w:space="0" w:color="000000"/>
              <w:bottom w:val="single" w:sz="1" w:space="0" w:color="000000"/>
              <w:right w:val="single" w:sz="1" w:space="0" w:color="000000"/>
            </w:tcBorders>
            <w:shd w:val="clear" w:color="auto" w:fill="auto"/>
          </w:tcPr>
          <w:p w14:paraId="0C8AD86D"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230 lei/pers</w:t>
            </w:r>
          </w:p>
        </w:tc>
      </w:tr>
      <w:tr w:rsidR="0073408E" w:rsidRPr="0073408E" w14:paraId="76D26168" w14:textId="77777777" w:rsidTr="00D959A0">
        <w:tc>
          <w:tcPr>
            <w:tcW w:w="541" w:type="dxa"/>
            <w:tcBorders>
              <w:left w:val="single" w:sz="1" w:space="0" w:color="000000"/>
              <w:bottom w:val="single" w:sz="1" w:space="0" w:color="000000"/>
            </w:tcBorders>
            <w:shd w:val="clear" w:color="auto" w:fill="auto"/>
          </w:tcPr>
          <w:p w14:paraId="49532635"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13</w:t>
            </w:r>
          </w:p>
        </w:tc>
        <w:tc>
          <w:tcPr>
            <w:tcW w:w="7057" w:type="dxa"/>
            <w:tcBorders>
              <w:left w:val="single" w:sz="1" w:space="0" w:color="000000"/>
              <w:bottom w:val="single" w:sz="1" w:space="0" w:color="000000"/>
            </w:tcBorders>
            <w:shd w:val="clear" w:color="auto" w:fill="auto"/>
          </w:tcPr>
          <w:p w14:paraId="15EDA396"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Deshumare oseminte</w:t>
            </w:r>
          </w:p>
        </w:tc>
        <w:tc>
          <w:tcPr>
            <w:tcW w:w="2021" w:type="dxa"/>
            <w:tcBorders>
              <w:left w:val="single" w:sz="1" w:space="0" w:color="000000"/>
              <w:bottom w:val="single" w:sz="1" w:space="0" w:color="000000"/>
              <w:right w:val="single" w:sz="1" w:space="0" w:color="000000"/>
            </w:tcBorders>
            <w:shd w:val="clear" w:color="auto" w:fill="auto"/>
          </w:tcPr>
          <w:p w14:paraId="58A96D49"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230 lei/pers</w:t>
            </w:r>
          </w:p>
        </w:tc>
      </w:tr>
      <w:tr w:rsidR="0073408E" w:rsidRPr="0073408E" w14:paraId="553E7115" w14:textId="77777777" w:rsidTr="00D959A0">
        <w:tc>
          <w:tcPr>
            <w:tcW w:w="541" w:type="dxa"/>
            <w:tcBorders>
              <w:left w:val="single" w:sz="1" w:space="0" w:color="000000"/>
              <w:bottom w:val="single" w:sz="1" w:space="0" w:color="000000"/>
            </w:tcBorders>
            <w:shd w:val="clear" w:color="auto" w:fill="auto"/>
          </w:tcPr>
          <w:p w14:paraId="7FEFD574"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14</w:t>
            </w:r>
          </w:p>
        </w:tc>
        <w:tc>
          <w:tcPr>
            <w:tcW w:w="7057" w:type="dxa"/>
            <w:tcBorders>
              <w:left w:val="single" w:sz="1" w:space="0" w:color="000000"/>
              <w:bottom w:val="single" w:sz="1" w:space="0" w:color="000000"/>
            </w:tcBorders>
            <w:shd w:val="clear" w:color="auto" w:fill="auto"/>
          </w:tcPr>
          <w:p w14:paraId="2EDCBAF4"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Adeverință de uz notarial (autorizații), pentru succesiune, ieșire din indiviziune, partaj voluntar</w:t>
            </w:r>
          </w:p>
        </w:tc>
        <w:tc>
          <w:tcPr>
            <w:tcW w:w="2021" w:type="dxa"/>
            <w:tcBorders>
              <w:left w:val="single" w:sz="1" w:space="0" w:color="000000"/>
              <w:bottom w:val="single" w:sz="1" w:space="0" w:color="000000"/>
              <w:right w:val="single" w:sz="1" w:space="0" w:color="000000"/>
            </w:tcBorders>
            <w:shd w:val="clear" w:color="auto" w:fill="auto"/>
          </w:tcPr>
          <w:p w14:paraId="64FCE733"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30 lei</w:t>
            </w:r>
          </w:p>
        </w:tc>
      </w:tr>
      <w:tr w:rsidR="0073408E" w:rsidRPr="0073408E" w14:paraId="2A23CD73" w14:textId="77777777" w:rsidTr="00D959A0">
        <w:tc>
          <w:tcPr>
            <w:tcW w:w="541" w:type="dxa"/>
            <w:tcBorders>
              <w:left w:val="single" w:sz="1" w:space="0" w:color="000000"/>
              <w:bottom w:val="single" w:sz="1" w:space="0" w:color="000000"/>
            </w:tcBorders>
            <w:shd w:val="clear" w:color="auto" w:fill="auto"/>
          </w:tcPr>
          <w:p w14:paraId="57851F80"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15</w:t>
            </w:r>
          </w:p>
        </w:tc>
        <w:tc>
          <w:tcPr>
            <w:tcW w:w="7057" w:type="dxa"/>
            <w:tcBorders>
              <w:left w:val="single" w:sz="1" w:space="0" w:color="000000"/>
              <w:bottom w:val="single" w:sz="1" w:space="0" w:color="000000"/>
            </w:tcBorders>
            <w:shd w:val="clear" w:color="auto" w:fill="auto"/>
          </w:tcPr>
          <w:p w14:paraId="2916486B"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Adeverință de uz notarial (autorizații), pentru donație loc de veci sau înstrăinare construcție funerară</w:t>
            </w:r>
          </w:p>
        </w:tc>
        <w:tc>
          <w:tcPr>
            <w:tcW w:w="2021" w:type="dxa"/>
            <w:tcBorders>
              <w:left w:val="single" w:sz="1" w:space="0" w:color="000000"/>
              <w:bottom w:val="single" w:sz="1" w:space="0" w:color="000000"/>
              <w:right w:val="single" w:sz="1" w:space="0" w:color="000000"/>
            </w:tcBorders>
            <w:shd w:val="clear" w:color="auto" w:fill="auto"/>
          </w:tcPr>
          <w:p w14:paraId="56E4FF52"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115 lei</w:t>
            </w:r>
          </w:p>
        </w:tc>
      </w:tr>
      <w:tr w:rsidR="0073408E" w:rsidRPr="0073408E" w14:paraId="0440CDB9" w14:textId="77777777" w:rsidTr="00D959A0">
        <w:tc>
          <w:tcPr>
            <w:tcW w:w="541" w:type="dxa"/>
            <w:tcBorders>
              <w:left w:val="single" w:sz="1" w:space="0" w:color="000000"/>
              <w:bottom w:val="single" w:sz="1" w:space="0" w:color="000000"/>
            </w:tcBorders>
            <w:shd w:val="clear" w:color="auto" w:fill="auto"/>
          </w:tcPr>
          <w:p w14:paraId="3A8D7464"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16</w:t>
            </w:r>
          </w:p>
        </w:tc>
        <w:tc>
          <w:tcPr>
            <w:tcW w:w="7057" w:type="dxa"/>
            <w:tcBorders>
              <w:left w:val="single" w:sz="1" w:space="0" w:color="000000"/>
              <w:bottom w:val="single" w:sz="1" w:space="0" w:color="000000"/>
            </w:tcBorders>
            <w:shd w:val="clear" w:color="auto" w:fill="auto"/>
          </w:tcPr>
          <w:p w14:paraId="5FB70255"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 xml:space="preserve">Taxă acces auto pentru solicitanții  de aviz construcții, ocupare temporară a domeniului public cu materiale de construcții, gestionare deșeuri rezultate </w:t>
            </w:r>
          </w:p>
        </w:tc>
        <w:tc>
          <w:tcPr>
            <w:tcW w:w="2021" w:type="dxa"/>
            <w:tcBorders>
              <w:left w:val="single" w:sz="1" w:space="0" w:color="000000"/>
              <w:bottom w:val="single" w:sz="1" w:space="0" w:color="000000"/>
              <w:right w:val="single" w:sz="1" w:space="0" w:color="000000"/>
            </w:tcBorders>
            <w:shd w:val="clear" w:color="auto" w:fill="auto"/>
          </w:tcPr>
          <w:p w14:paraId="0AE16733"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25 lei/zi</w:t>
            </w:r>
          </w:p>
        </w:tc>
      </w:tr>
      <w:tr w:rsidR="0073408E" w:rsidRPr="0073408E" w14:paraId="1952988E" w14:textId="77777777" w:rsidTr="00D959A0">
        <w:tc>
          <w:tcPr>
            <w:tcW w:w="541" w:type="dxa"/>
            <w:tcBorders>
              <w:left w:val="single" w:sz="1" w:space="0" w:color="000000"/>
              <w:bottom w:val="single" w:sz="1" w:space="0" w:color="000000"/>
            </w:tcBorders>
            <w:shd w:val="clear" w:color="auto" w:fill="auto"/>
          </w:tcPr>
          <w:p w14:paraId="4520DC8B"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17</w:t>
            </w:r>
          </w:p>
        </w:tc>
        <w:tc>
          <w:tcPr>
            <w:tcW w:w="7057" w:type="dxa"/>
            <w:tcBorders>
              <w:left w:val="single" w:sz="1" w:space="0" w:color="000000"/>
              <w:bottom w:val="single" w:sz="1" w:space="0" w:color="000000"/>
            </w:tcBorders>
            <w:shd w:val="clear" w:color="auto" w:fill="auto"/>
          </w:tcPr>
          <w:p w14:paraId="18B98C07"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Taxă acces utilități pentru constructor</w:t>
            </w:r>
          </w:p>
        </w:tc>
        <w:tc>
          <w:tcPr>
            <w:tcW w:w="2021" w:type="dxa"/>
            <w:tcBorders>
              <w:left w:val="single" w:sz="1" w:space="0" w:color="000000"/>
              <w:bottom w:val="single" w:sz="1" w:space="0" w:color="000000"/>
              <w:right w:val="single" w:sz="1" w:space="0" w:color="000000"/>
            </w:tcBorders>
            <w:shd w:val="clear" w:color="auto" w:fill="auto"/>
          </w:tcPr>
          <w:p w14:paraId="213D9F9E"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b/>
                <w:bCs/>
                <w:lang w:val="ro-RO" w:eastAsia="hi-IN" w:bidi="hi-IN"/>
              </w:rPr>
              <w:t>60 lei/zi/loc</w:t>
            </w:r>
          </w:p>
          <w:p w14:paraId="54213748"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/construcție</w:t>
            </w:r>
          </w:p>
        </w:tc>
      </w:tr>
      <w:tr w:rsidR="0073408E" w:rsidRPr="0073408E" w14:paraId="18185C27" w14:textId="77777777" w:rsidTr="00D959A0">
        <w:tc>
          <w:tcPr>
            <w:tcW w:w="541" w:type="dxa"/>
            <w:tcBorders>
              <w:left w:val="single" w:sz="1" w:space="0" w:color="000000"/>
              <w:bottom w:val="single" w:sz="1" w:space="0" w:color="000000"/>
            </w:tcBorders>
            <w:shd w:val="clear" w:color="auto" w:fill="auto"/>
          </w:tcPr>
          <w:p w14:paraId="10B3396F"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18</w:t>
            </w:r>
          </w:p>
        </w:tc>
        <w:tc>
          <w:tcPr>
            <w:tcW w:w="7057" w:type="dxa"/>
            <w:tcBorders>
              <w:left w:val="single" w:sz="1" w:space="0" w:color="000000"/>
              <w:bottom w:val="single" w:sz="1" w:space="0" w:color="000000"/>
            </w:tcBorders>
            <w:shd w:val="clear" w:color="auto" w:fill="auto"/>
          </w:tcPr>
          <w:p w14:paraId="46AF137E"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Aprindere și întreținere candelă morminte</w:t>
            </w:r>
          </w:p>
        </w:tc>
        <w:tc>
          <w:tcPr>
            <w:tcW w:w="2021" w:type="dxa"/>
            <w:tcBorders>
              <w:left w:val="single" w:sz="1" w:space="0" w:color="000000"/>
              <w:bottom w:val="single" w:sz="1" w:space="0" w:color="000000"/>
              <w:right w:val="single" w:sz="1" w:space="0" w:color="000000"/>
            </w:tcBorders>
            <w:shd w:val="clear" w:color="auto" w:fill="auto"/>
          </w:tcPr>
          <w:p w14:paraId="458B9D25"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80 lei/lună</w:t>
            </w:r>
          </w:p>
        </w:tc>
      </w:tr>
      <w:tr w:rsidR="0073408E" w:rsidRPr="0073408E" w14:paraId="099C980E" w14:textId="77777777" w:rsidTr="00D959A0">
        <w:tc>
          <w:tcPr>
            <w:tcW w:w="541" w:type="dxa"/>
            <w:tcBorders>
              <w:left w:val="single" w:sz="1" w:space="0" w:color="000000"/>
              <w:bottom w:val="single" w:sz="1" w:space="0" w:color="000000"/>
            </w:tcBorders>
            <w:shd w:val="clear" w:color="auto" w:fill="auto"/>
          </w:tcPr>
          <w:p w14:paraId="7993F11F" w14:textId="77777777" w:rsidR="0073408E" w:rsidRPr="0073408E" w:rsidRDefault="0073408E" w:rsidP="0073408E">
            <w:pPr>
              <w:suppressLineNumbers/>
              <w:spacing w:line="240" w:lineRule="auto"/>
              <w:jc w:val="center"/>
              <w:textAlignment w:val="auto"/>
              <w:rPr>
                <w:rFonts w:ascii="Arial" w:hAnsi="Arial" w:cs="Arial"/>
                <w:lang w:val="ro-RO" w:eastAsia="hi-IN" w:bidi="hi-IN"/>
              </w:rPr>
            </w:pPr>
            <w:r w:rsidRPr="0073408E">
              <w:rPr>
                <w:rFonts w:ascii="Arial" w:hAnsi="Arial" w:cs="Arial"/>
                <w:lang w:val="ro-RO" w:eastAsia="hi-IN" w:bidi="hi-IN"/>
              </w:rPr>
              <w:t>19</w:t>
            </w:r>
          </w:p>
        </w:tc>
        <w:tc>
          <w:tcPr>
            <w:tcW w:w="7057" w:type="dxa"/>
            <w:tcBorders>
              <w:left w:val="single" w:sz="1" w:space="0" w:color="000000"/>
              <w:bottom w:val="single" w:sz="1" w:space="0" w:color="000000"/>
            </w:tcBorders>
            <w:shd w:val="clear" w:color="auto" w:fill="auto"/>
          </w:tcPr>
          <w:p w14:paraId="3B9631DD" w14:textId="77777777" w:rsidR="0073408E" w:rsidRPr="0073408E" w:rsidRDefault="0073408E" w:rsidP="0073408E">
            <w:pPr>
              <w:suppressLineNumbers/>
              <w:spacing w:line="240" w:lineRule="auto"/>
              <w:jc w:val="center"/>
              <w:textAlignment w:val="auto"/>
              <w:rPr>
                <w:rFonts w:ascii="Arial" w:hAnsi="Arial" w:cs="Arial"/>
                <w:b/>
                <w:bCs/>
                <w:lang w:val="ro-RO" w:eastAsia="hi-IN" w:bidi="hi-IN"/>
              </w:rPr>
            </w:pPr>
            <w:r w:rsidRPr="0073408E">
              <w:rPr>
                <w:rFonts w:ascii="Arial" w:hAnsi="Arial" w:cs="Arial"/>
                <w:lang w:val="ro-RO" w:eastAsia="hi-IN" w:bidi="hi-IN"/>
              </w:rPr>
              <w:t>Tămâiat mormânt timp de 6 săptămâni  (include cărat apa)</w:t>
            </w:r>
          </w:p>
        </w:tc>
        <w:tc>
          <w:tcPr>
            <w:tcW w:w="2021" w:type="dxa"/>
            <w:tcBorders>
              <w:left w:val="single" w:sz="1" w:space="0" w:color="000000"/>
              <w:bottom w:val="single" w:sz="1" w:space="0" w:color="000000"/>
              <w:right w:val="single" w:sz="1" w:space="0" w:color="000000"/>
            </w:tcBorders>
            <w:shd w:val="clear" w:color="auto" w:fill="auto"/>
          </w:tcPr>
          <w:p w14:paraId="0C03D204" w14:textId="77777777" w:rsidR="0073408E" w:rsidRPr="0073408E" w:rsidRDefault="0073408E" w:rsidP="0073408E">
            <w:pPr>
              <w:suppressLineNumbers/>
              <w:spacing w:line="240" w:lineRule="auto"/>
              <w:jc w:val="center"/>
              <w:textAlignment w:val="auto"/>
              <w:rPr>
                <w:lang w:val="ro-RO" w:eastAsia="hi-IN" w:bidi="hi-IN"/>
              </w:rPr>
            </w:pPr>
            <w:r w:rsidRPr="0073408E">
              <w:rPr>
                <w:rFonts w:ascii="Arial" w:hAnsi="Arial" w:cs="Arial"/>
                <w:b/>
                <w:bCs/>
                <w:lang w:val="ro-RO" w:eastAsia="hi-IN" w:bidi="hi-IN"/>
              </w:rPr>
              <w:t>175 lei/6 săptămâni</w:t>
            </w:r>
          </w:p>
        </w:tc>
      </w:tr>
    </w:tbl>
    <w:p w14:paraId="57821831" w14:textId="77777777" w:rsidR="0073408E" w:rsidRPr="0073408E" w:rsidRDefault="0073408E" w:rsidP="0073408E">
      <w:pPr>
        <w:spacing w:line="240" w:lineRule="auto"/>
        <w:jc w:val="both"/>
        <w:textAlignment w:val="auto"/>
        <w:rPr>
          <w:rFonts w:ascii="Arial" w:hAnsi="Arial" w:cs="Arial"/>
          <w:lang w:val="ro-RO" w:eastAsia="hi-IN" w:bidi="hi-IN"/>
        </w:rPr>
      </w:pPr>
    </w:p>
    <w:p w14:paraId="34E6F81A" w14:textId="77777777" w:rsidR="0073408E" w:rsidRPr="0073408E" w:rsidRDefault="0073408E" w:rsidP="0073408E">
      <w:pPr>
        <w:spacing w:line="240" w:lineRule="auto"/>
        <w:ind w:firstLine="1134"/>
        <w:jc w:val="both"/>
        <w:textAlignment w:val="auto"/>
        <w:rPr>
          <w:rFonts w:ascii="Arial" w:hAnsi="Arial" w:cs="Arial"/>
          <w:bCs/>
          <w:lang w:val="ro-RO" w:eastAsia="hi-IN" w:bidi="hi-IN"/>
        </w:rPr>
      </w:pPr>
      <w:r w:rsidRPr="0073408E">
        <w:rPr>
          <w:rFonts w:ascii="Arial" w:hAnsi="Arial" w:cs="Arial"/>
          <w:bCs/>
          <w:lang w:val="ro-RO" w:eastAsia="hi-IN" w:bidi="hi-IN"/>
        </w:rPr>
        <w:t>Locurile de înhumare se atribuie pe termen de 7 ani.</w:t>
      </w:r>
    </w:p>
    <w:p w14:paraId="1BC8D14B" w14:textId="77777777" w:rsidR="0073408E" w:rsidRPr="0073408E" w:rsidRDefault="0073408E" w:rsidP="0073408E">
      <w:pPr>
        <w:spacing w:line="240" w:lineRule="auto"/>
        <w:ind w:firstLine="1134"/>
        <w:jc w:val="both"/>
        <w:textAlignment w:val="auto"/>
        <w:rPr>
          <w:rFonts w:ascii="Arial" w:hAnsi="Arial" w:cs="Arial"/>
          <w:bCs/>
          <w:lang w:val="ro-RO" w:eastAsia="hi-IN" w:bidi="hi-IN"/>
        </w:rPr>
      </w:pPr>
    </w:p>
    <w:p w14:paraId="0211E78B" w14:textId="77777777" w:rsidR="0073408E" w:rsidRPr="0073408E" w:rsidRDefault="0073408E" w:rsidP="0073408E">
      <w:pPr>
        <w:spacing w:line="240" w:lineRule="auto"/>
        <w:ind w:firstLine="851"/>
        <w:jc w:val="both"/>
        <w:textAlignment w:val="auto"/>
        <w:rPr>
          <w:rFonts w:ascii="Arial" w:hAnsi="Arial" w:cs="Arial"/>
          <w:lang w:val="ro-RO" w:eastAsia="hi-IN" w:bidi="hi-IN"/>
        </w:rPr>
      </w:pPr>
      <w:r w:rsidRPr="0073408E">
        <w:rPr>
          <w:rFonts w:ascii="Arial" w:hAnsi="Arial" w:cs="Arial"/>
          <w:lang w:val="ro-RO" w:eastAsia="hi-IN" w:bidi="hi-IN"/>
        </w:rPr>
        <w:t xml:space="preserve">Totodată propunem spre aprobare procedura de utilizare a domeniului public </w:t>
      </w:r>
      <w:proofErr w:type="spellStart"/>
      <w:r w:rsidRPr="0073408E">
        <w:rPr>
          <w:rFonts w:ascii="Arial" w:hAnsi="Arial" w:cs="Arial"/>
          <w:lang w:val="ro-RO" w:eastAsia="hi-IN" w:bidi="hi-IN"/>
        </w:rPr>
        <w:t>şi</w:t>
      </w:r>
      <w:proofErr w:type="spellEnd"/>
      <w:r w:rsidRPr="0073408E">
        <w:rPr>
          <w:rFonts w:ascii="Arial" w:hAnsi="Arial" w:cs="Arial"/>
          <w:lang w:val="ro-RO" w:eastAsia="hi-IN" w:bidi="hi-IN"/>
        </w:rPr>
        <w:t xml:space="preserve"> privat </w:t>
      </w:r>
      <w:r w:rsidRPr="0073408E">
        <w:rPr>
          <w:rFonts w:ascii="Arial" w:hAnsi="Arial" w:cs="Arial"/>
          <w:bCs/>
          <w:lang w:val="ro-RO" w:eastAsia="hi-IN" w:bidi="hi-IN"/>
        </w:rPr>
        <w:t xml:space="preserve">al Municipiul Hunedoara care se află în administrarea </w:t>
      </w:r>
      <w:r w:rsidRPr="0073408E">
        <w:rPr>
          <w:rFonts w:ascii="Arial" w:hAnsi="Arial" w:cs="Arial"/>
          <w:lang w:val="ro-RO" w:eastAsia="hi-IN" w:bidi="hi-IN"/>
        </w:rPr>
        <w:t xml:space="preserve">Serviciul Public Cimitirul Municipal Hunedoara </w:t>
      </w:r>
      <w:proofErr w:type="spellStart"/>
      <w:r w:rsidRPr="0073408E">
        <w:rPr>
          <w:rFonts w:ascii="Arial" w:hAnsi="Arial" w:cs="Arial"/>
          <w:lang w:val="ro-RO" w:eastAsia="hi-IN" w:bidi="hi-IN"/>
        </w:rPr>
        <w:t>şi</w:t>
      </w:r>
      <w:proofErr w:type="spellEnd"/>
      <w:r w:rsidRPr="0073408E">
        <w:rPr>
          <w:rFonts w:ascii="Arial" w:hAnsi="Arial" w:cs="Arial"/>
          <w:lang w:val="ro-RO" w:eastAsia="hi-IN" w:bidi="hi-IN"/>
        </w:rPr>
        <w:t xml:space="preserve"> modalitatea de încasare a taxelor aferente utilizării, conform anexei la proiectul de hotărâre.</w:t>
      </w:r>
    </w:p>
    <w:p w14:paraId="03EC62F1" w14:textId="77777777" w:rsidR="0073408E" w:rsidRPr="0073408E" w:rsidRDefault="0073408E" w:rsidP="0073408E">
      <w:pPr>
        <w:spacing w:line="240" w:lineRule="auto"/>
        <w:ind w:firstLine="709"/>
        <w:jc w:val="both"/>
        <w:textAlignment w:val="auto"/>
        <w:rPr>
          <w:rFonts w:ascii="Arial" w:hAnsi="Arial" w:cs="Arial"/>
          <w:bCs/>
          <w:lang w:val="ro-RO" w:eastAsia="hi-IN" w:bidi="hi-IN"/>
        </w:rPr>
      </w:pPr>
      <w:r w:rsidRPr="0073408E">
        <w:rPr>
          <w:rFonts w:ascii="Arial" w:hAnsi="Arial" w:cs="Arial"/>
          <w:lang w:val="ro-RO" w:eastAsia="hi-IN" w:bidi="hi-IN"/>
        </w:rPr>
        <w:t>Taxele propuse se vor aplica începând cu data de 1 ianuarie 2023.</w:t>
      </w:r>
    </w:p>
    <w:p w14:paraId="1E9C67CF" w14:textId="77777777" w:rsidR="0073408E" w:rsidRPr="0073408E" w:rsidRDefault="0073408E" w:rsidP="0073408E">
      <w:pPr>
        <w:spacing w:line="240" w:lineRule="auto"/>
        <w:jc w:val="both"/>
        <w:textAlignment w:val="auto"/>
        <w:rPr>
          <w:rFonts w:ascii="Arial" w:hAnsi="Arial" w:cs="Arial"/>
          <w:color w:val="000000"/>
          <w:lang w:val="ro-RO" w:eastAsia="hi-IN" w:bidi="hi-IN"/>
        </w:rPr>
      </w:pPr>
      <w:r w:rsidRPr="0073408E">
        <w:rPr>
          <w:rFonts w:ascii="Arial" w:hAnsi="Arial" w:cs="Arial"/>
          <w:bCs/>
          <w:lang w:val="ro-RO" w:eastAsia="hi-IN" w:bidi="hi-IN"/>
        </w:rPr>
        <w:tab/>
        <w:t xml:space="preserve"> </w:t>
      </w:r>
      <w:proofErr w:type="spellStart"/>
      <w:r w:rsidRPr="0073408E">
        <w:rPr>
          <w:rFonts w:ascii="Arial" w:hAnsi="Arial" w:cs="Arial"/>
          <w:bCs/>
          <w:lang w:val="ro-RO" w:eastAsia="hi-IN" w:bidi="hi-IN"/>
        </w:rPr>
        <w:t>Competenţa</w:t>
      </w:r>
      <w:proofErr w:type="spellEnd"/>
      <w:r w:rsidRPr="0073408E">
        <w:rPr>
          <w:rFonts w:ascii="Arial" w:hAnsi="Arial" w:cs="Arial"/>
          <w:bCs/>
          <w:lang w:val="ro-RO" w:eastAsia="hi-IN" w:bidi="hi-IN"/>
        </w:rPr>
        <w:t xml:space="preserve"> dezbaterii și adoptării proiectului de hotărâre revine Consiliului Local al Municipiului Hunedoara, în </w:t>
      </w:r>
      <w:r w:rsidRPr="0073408E">
        <w:rPr>
          <w:rFonts w:ascii="Arial" w:hAnsi="Arial" w:cs="Arial"/>
          <w:lang w:val="ro-RO" w:eastAsia="hi-IN" w:bidi="hi-IN"/>
        </w:rPr>
        <w:t xml:space="preserve">temeiul </w:t>
      </w:r>
      <w:proofErr w:type="spellStart"/>
      <w:r w:rsidRPr="0073408E">
        <w:rPr>
          <w:rFonts w:ascii="Arial" w:hAnsi="Arial" w:cs="Arial"/>
          <w:lang w:val="ro-RO" w:eastAsia="hi-IN" w:bidi="hi-IN"/>
        </w:rPr>
        <w:t>dispoziţiilor</w:t>
      </w:r>
      <w:proofErr w:type="spellEnd"/>
      <w:r w:rsidRPr="0073408E">
        <w:rPr>
          <w:rFonts w:ascii="Arial" w:hAnsi="Arial" w:cs="Arial"/>
          <w:lang w:val="ro-RO" w:eastAsia="hi-IN" w:bidi="hi-IN"/>
        </w:rPr>
        <w:t xml:space="preserve"> art. 129, alin. (1), alin. (2), lit. b), alin. (4), lit. c), alin. (14) </w:t>
      </w:r>
      <w:proofErr w:type="spellStart"/>
      <w:r w:rsidRPr="0073408E">
        <w:rPr>
          <w:rFonts w:ascii="Arial" w:hAnsi="Arial" w:cs="Arial"/>
          <w:lang w:val="ro-RO" w:eastAsia="hi-IN" w:bidi="hi-IN"/>
        </w:rPr>
        <w:t>şi</w:t>
      </w:r>
      <w:proofErr w:type="spellEnd"/>
      <w:r w:rsidRPr="0073408E">
        <w:rPr>
          <w:rFonts w:ascii="Arial" w:hAnsi="Arial" w:cs="Arial"/>
          <w:lang w:val="ro-RO" w:eastAsia="hi-IN" w:bidi="hi-IN"/>
        </w:rPr>
        <w:t xml:space="preserve"> art.139, art. 196</w:t>
      </w:r>
      <w:r w:rsidRPr="0073408E">
        <w:rPr>
          <w:rFonts w:ascii="Arial" w:hAnsi="Arial" w:cs="Arial"/>
          <w:color w:val="000000"/>
          <w:lang w:val="ro-RO" w:eastAsia="hi-IN" w:bidi="hi-IN"/>
        </w:rPr>
        <w:t xml:space="preserve"> alin. (1) lit. a), din </w:t>
      </w:r>
      <w:proofErr w:type="spellStart"/>
      <w:r w:rsidRPr="0073408E">
        <w:rPr>
          <w:rFonts w:ascii="Arial" w:hAnsi="Arial" w:cs="Arial"/>
          <w:color w:val="000000"/>
          <w:lang w:val="ro-RO" w:eastAsia="hi-IN" w:bidi="hi-IN"/>
        </w:rPr>
        <w:t>Ordonanţa</w:t>
      </w:r>
      <w:proofErr w:type="spellEnd"/>
      <w:r w:rsidRPr="0073408E">
        <w:rPr>
          <w:rFonts w:ascii="Arial" w:hAnsi="Arial" w:cs="Arial"/>
          <w:color w:val="000000"/>
          <w:lang w:val="ro-RO" w:eastAsia="hi-IN" w:bidi="hi-IN"/>
        </w:rPr>
        <w:t xml:space="preserve"> de </w:t>
      </w:r>
      <w:proofErr w:type="spellStart"/>
      <w:r w:rsidRPr="0073408E">
        <w:rPr>
          <w:rFonts w:ascii="Arial" w:hAnsi="Arial" w:cs="Arial"/>
          <w:color w:val="000000"/>
          <w:lang w:val="ro-RO" w:eastAsia="hi-IN" w:bidi="hi-IN"/>
        </w:rPr>
        <w:t>Urgenţă</w:t>
      </w:r>
      <w:proofErr w:type="spellEnd"/>
      <w:r w:rsidRPr="0073408E">
        <w:rPr>
          <w:rFonts w:ascii="Arial" w:hAnsi="Arial" w:cs="Arial"/>
          <w:color w:val="000000"/>
          <w:lang w:val="ro-RO" w:eastAsia="hi-IN" w:bidi="hi-IN"/>
        </w:rPr>
        <w:t xml:space="preserve"> nr. 57/2019 privind Codul administrativ, cu modificările și completările ulterioare</w:t>
      </w:r>
      <w:r w:rsidRPr="0073408E">
        <w:rPr>
          <w:rFonts w:ascii="Arial" w:hAnsi="Arial" w:cs="Arial"/>
          <w:lang w:val="ro-RO" w:eastAsia="hi-IN" w:bidi="hi-IN"/>
        </w:rPr>
        <w:t>.</w:t>
      </w:r>
    </w:p>
    <w:p w14:paraId="714739C4" w14:textId="77777777" w:rsidR="0073408E" w:rsidRPr="0073408E" w:rsidRDefault="0073408E" w:rsidP="0073408E">
      <w:pPr>
        <w:spacing w:line="240" w:lineRule="auto"/>
        <w:jc w:val="both"/>
        <w:textAlignment w:val="auto"/>
        <w:rPr>
          <w:rFonts w:ascii="Arial" w:hAnsi="Arial" w:cs="Arial"/>
          <w:color w:val="000000"/>
          <w:lang w:val="ro-RO" w:eastAsia="hi-IN" w:bidi="hi-IN"/>
        </w:rPr>
      </w:pPr>
    </w:p>
    <w:p w14:paraId="54801365" w14:textId="77777777" w:rsidR="0073408E" w:rsidRPr="0073408E" w:rsidRDefault="0073408E" w:rsidP="0073408E">
      <w:pPr>
        <w:spacing w:line="240" w:lineRule="auto"/>
        <w:jc w:val="both"/>
        <w:textAlignment w:val="auto"/>
        <w:rPr>
          <w:rFonts w:ascii="Arial" w:hAnsi="Arial" w:cs="Arial"/>
          <w:color w:val="000000"/>
          <w:lang w:val="ro-RO" w:eastAsia="hi-IN" w:bidi="hi-IN"/>
        </w:rPr>
      </w:pPr>
    </w:p>
    <w:p w14:paraId="5074DD3C" w14:textId="77777777" w:rsidR="0073408E" w:rsidRPr="0073408E" w:rsidRDefault="0073408E" w:rsidP="0073408E">
      <w:pPr>
        <w:spacing w:line="240" w:lineRule="auto"/>
        <w:jc w:val="center"/>
        <w:textAlignment w:val="auto"/>
        <w:rPr>
          <w:rFonts w:ascii="Arial" w:hAnsi="Arial" w:cs="Arial"/>
          <w:lang w:val="ro-RO" w:eastAsia="hi-IN" w:bidi="hi-IN"/>
        </w:rPr>
      </w:pPr>
      <w:r w:rsidRPr="0073408E">
        <w:rPr>
          <w:rFonts w:ascii="Arial" w:hAnsi="Arial" w:cs="Arial"/>
          <w:b/>
          <w:lang w:val="ro-RO" w:eastAsia="hi-IN" w:bidi="hi-IN"/>
        </w:rPr>
        <w:t>Hunedoara, la 28.11.2022</w:t>
      </w:r>
    </w:p>
    <w:p w14:paraId="2E5834F1" w14:textId="77777777" w:rsidR="0073408E" w:rsidRPr="0073408E" w:rsidRDefault="0073408E" w:rsidP="0073408E">
      <w:pPr>
        <w:spacing w:line="240" w:lineRule="auto"/>
        <w:jc w:val="center"/>
        <w:textAlignment w:val="auto"/>
        <w:rPr>
          <w:rFonts w:ascii="Arial" w:hAnsi="Arial" w:cs="Arial"/>
          <w:lang w:val="ro-RO" w:eastAsia="hi-IN" w:bidi="hi-IN"/>
        </w:rPr>
      </w:pPr>
    </w:p>
    <w:p w14:paraId="08F3DBD8" w14:textId="77777777" w:rsidR="0073408E" w:rsidRPr="0073408E" w:rsidRDefault="0073408E" w:rsidP="0073408E">
      <w:pPr>
        <w:spacing w:line="240" w:lineRule="auto"/>
        <w:jc w:val="center"/>
        <w:textAlignment w:val="auto"/>
        <w:rPr>
          <w:rFonts w:ascii="Arial" w:hAnsi="Arial" w:cs="Arial"/>
          <w:lang w:val="ro-RO" w:eastAsia="hi-IN" w:bidi="hi-IN"/>
        </w:rPr>
      </w:pPr>
    </w:p>
    <w:p w14:paraId="0E459C3A" w14:textId="77777777" w:rsidR="0073408E" w:rsidRPr="0073408E" w:rsidRDefault="0073408E" w:rsidP="0073408E">
      <w:pPr>
        <w:spacing w:line="240" w:lineRule="auto"/>
        <w:jc w:val="center"/>
        <w:textAlignment w:val="auto"/>
        <w:rPr>
          <w:rFonts w:ascii="Arial" w:hAnsi="Arial" w:cs="Arial"/>
          <w:b/>
          <w:lang w:val="ro-RO" w:eastAsia="hi-IN" w:bidi="hi-IN"/>
        </w:rPr>
      </w:pPr>
      <w:r w:rsidRPr="0073408E">
        <w:rPr>
          <w:rFonts w:ascii="Arial" w:hAnsi="Arial" w:cs="Arial"/>
          <w:b/>
          <w:lang w:val="ro-RO" w:eastAsia="hi-IN" w:bidi="hi-IN"/>
        </w:rPr>
        <w:t>PRIMAR,</w:t>
      </w:r>
    </w:p>
    <w:p w14:paraId="1F871DBC" w14:textId="77777777" w:rsidR="0073408E" w:rsidRPr="0073408E" w:rsidRDefault="0073408E" w:rsidP="0073408E">
      <w:pPr>
        <w:spacing w:line="240" w:lineRule="auto"/>
        <w:jc w:val="center"/>
        <w:textAlignment w:val="auto"/>
        <w:rPr>
          <w:lang w:val="ro-RO" w:eastAsia="hi-IN" w:bidi="hi-IN"/>
        </w:rPr>
      </w:pPr>
      <w:r w:rsidRPr="0073408E">
        <w:rPr>
          <w:rFonts w:ascii="Arial" w:hAnsi="Arial" w:cs="Arial"/>
          <w:b/>
          <w:lang w:val="ro-RO" w:eastAsia="hi-IN" w:bidi="hi-IN"/>
        </w:rPr>
        <w:t>DAN BOBOUȚANU</w:t>
      </w:r>
    </w:p>
    <w:p w14:paraId="44134729" w14:textId="7867893C" w:rsidR="00CB67EF" w:rsidRPr="000E7FD8" w:rsidRDefault="00CB67EF" w:rsidP="000E7FD8"/>
    <w:sectPr w:rsidR="00CB67EF" w:rsidRPr="000E7FD8" w:rsidSect="00CB79DF">
      <w:pgSz w:w="11906" w:h="16838" w:code="9"/>
      <w:pgMar w:top="851" w:right="1077" w:bottom="851" w:left="1134"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720791620">
    <w:abstractNumId w:val="1"/>
  </w:num>
  <w:num w:numId="2" w16cid:durableId="1207530074">
    <w:abstractNumId w:val="2"/>
  </w:num>
  <w:num w:numId="3" w16cid:durableId="7441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0E7FD8"/>
    <w:rsid w:val="003140BD"/>
    <w:rsid w:val="004E7513"/>
    <w:rsid w:val="005941FC"/>
    <w:rsid w:val="0073408E"/>
    <w:rsid w:val="007946E2"/>
    <w:rsid w:val="00947930"/>
    <w:rsid w:val="009F254E"/>
    <w:rsid w:val="00A95554"/>
    <w:rsid w:val="00AE6157"/>
    <w:rsid w:val="00AE7544"/>
    <w:rsid w:val="00AF2A70"/>
    <w:rsid w:val="00C93341"/>
    <w:rsid w:val="00CB67EF"/>
    <w:rsid w:val="00CD0C65"/>
    <w:rsid w:val="00F6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16</cp:revision>
  <dcterms:created xsi:type="dcterms:W3CDTF">2022-07-07T10:06:00Z</dcterms:created>
  <dcterms:modified xsi:type="dcterms:W3CDTF">2022-12-05T11:28:00Z</dcterms:modified>
</cp:coreProperties>
</file>