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3677"/>
        <w:gridCol w:w="2856"/>
      </w:tblGrid>
      <w:tr w:rsidR="00811A61" w:rsidRPr="00811A61" w14:paraId="288C82CA" w14:textId="77777777" w:rsidTr="000E1F5C">
        <w:trPr>
          <w:trHeight w:val="929"/>
          <w:jc w:val="center"/>
        </w:trPr>
        <w:tc>
          <w:tcPr>
            <w:tcW w:w="3397" w:type="dxa"/>
            <w:shd w:val="clear" w:color="auto" w:fill="auto"/>
          </w:tcPr>
          <w:p w14:paraId="7F147EC2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Calibri" w:hAnsi="Arial" w:cs="Arial"/>
                <w:b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lang w:val="ro-RO" w:eastAsia="hi-IN" w:bidi="hi-IN"/>
              </w:rPr>
              <w:t>ROMÂNIA</w:t>
            </w:r>
          </w:p>
          <w:p w14:paraId="504FE27E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Calibri" w:hAnsi="Arial" w:cs="Arial"/>
                <w:b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lang w:val="ro-RO" w:eastAsia="hi-IN" w:bidi="hi-IN"/>
              </w:rPr>
              <w:t>JUDEŢUL HUNEDOARA</w:t>
            </w:r>
          </w:p>
          <w:p w14:paraId="23B0EC18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Calibri" w:hAnsi="Arial" w:cs="Arial"/>
                <w:b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lang w:val="ro-RO" w:eastAsia="hi-IN" w:bidi="hi-IN"/>
              </w:rPr>
              <w:t>MUNICIPIUL HUNEDOARA</w:t>
            </w:r>
          </w:p>
          <w:p w14:paraId="555E12E9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Calibri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lang w:val="ro-RO" w:eastAsia="hi-IN" w:bidi="hi-IN"/>
              </w:rPr>
              <w:t>CONSILIUL LOCAL</w:t>
            </w:r>
          </w:p>
        </w:tc>
        <w:tc>
          <w:tcPr>
            <w:tcW w:w="3677" w:type="dxa"/>
            <w:shd w:val="clear" w:color="auto" w:fill="auto"/>
          </w:tcPr>
          <w:p w14:paraId="15084558" w14:textId="2B99EDEF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noProof/>
                <w:lang w:val="ro-RO" w:eastAsia="hi-IN" w:bidi="hi-IN"/>
              </w:rPr>
              <w:drawing>
                <wp:inline distT="0" distB="0" distL="0" distR="0" wp14:anchorId="436E71E7" wp14:editId="6902CDB1">
                  <wp:extent cx="495300" cy="6000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shd w:val="clear" w:color="auto" w:fill="auto"/>
          </w:tcPr>
          <w:p w14:paraId="79590C7E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lang w:val="ro-RO" w:eastAsia="hi-IN" w:bidi="hi-IN"/>
              </w:rPr>
              <w:t>Anexa la</w:t>
            </w:r>
          </w:p>
          <w:p w14:paraId="68414192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lang w:val="ro-RO" w:eastAsia="hi-IN" w:bidi="hi-IN"/>
              </w:rPr>
              <w:t>Proiectul de Hotărâre</w:t>
            </w:r>
          </w:p>
          <w:p w14:paraId="2A7D6B5C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lang w:val="ro-RO" w:eastAsia="hi-IN" w:bidi="hi-IN"/>
              </w:rPr>
              <w:t>Nr. 411/19.09.2022</w:t>
            </w:r>
          </w:p>
        </w:tc>
      </w:tr>
    </w:tbl>
    <w:p w14:paraId="3182351C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eastAsia="Times New Roman" w:cs="Times New Roman"/>
          <w:lang w:val="ro-RO" w:eastAsia="hi-IN" w:bidi="hi-IN"/>
        </w:rPr>
      </w:pPr>
    </w:p>
    <w:p w14:paraId="6B3C2FB6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eastAsia="Times New Roman" w:cs="Times New Roman"/>
          <w:lang w:val="ro-RO" w:eastAsia="hi-IN" w:bidi="hi-IN"/>
        </w:rPr>
      </w:pPr>
      <w:r w:rsidRPr="00811A61">
        <w:rPr>
          <w:rFonts w:ascii="Arial" w:eastAsia="Calibri" w:hAnsi="Arial" w:cs="Arial"/>
          <w:b/>
          <w:bCs/>
          <w:sz w:val="28"/>
          <w:szCs w:val="28"/>
          <w:lang w:val="ro-RO" w:eastAsia="hi-IN" w:bidi="hi-IN"/>
        </w:rPr>
        <w:t>TARIFELE</w:t>
      </w:r>
      <w:r w:rsidRPr="00811A61">
        <w:rPr>
          <w:rFonts w:ascii="Arial" w:eastAsia="Calibri" w:hAnsi="Arial" w:cs="Arial"/>
          <w:b/>
          <w:sz w:val="28"/>
          <w:szCs w:val="28"/>
          <w:lang w:val="ro-RO" w:eastAsia="hi-IN" w:bidi="hi-IN"/>
        </w:rPr>
        <w:t xml:space="preserve"> PENTRU ACTIVITĂȚILE SPECIFICE SERVICIULUI PUBLIC DE SALUBRIZARE A MUNICIPIULUI HUNEDOARA</w:t>
      </w:r>
    </w:p>
    <w:p w14:paraId="7EFF5053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eastAsia="Times New Roman" w:cs="Times New Roman"/>
          <w:lang w:val="ro-RO" w:eastAsia="hi-IN" w:bidi="hi-I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5663"/>
        <w:gridCol w:w="1554"/>
        <w:gridCol w:w="1717"/>
        <w:gridCol w:w="24"/>
      </w:tblGrid>
      <w:tr w:rsidR="00811A61" w:rsidRPr="00811A61" w14:paraId="1619D656" w14:textId="77777777" w:rsidTr="000E1F5C">
        <w:trPr>
          <w:gridAfter w:val="1"/>
          <w:wAfter w:w="24" w:type="dxa"/>
          <w:trHeight w:val="16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B9800F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b/>
                <w:bCs/>
                <w:lang w:val="ro-RO" w:eastAsia="hi-IN" w:bidi="hi-IN"/>
              </w:rPr>
              <w:t>Nr. crt.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727553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b/>
                <w:bCs/>
                <w:lang w:val="ro-RO" w:eastAsia="hi-IN" w:bidi="hi-IN"/>
              </w:rPr>
              <w:t>DENUMIRE LUCRARE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BBBA2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b/>
                <w:bCs/>
                <w:lang w:val="ro-RO" w:eastAsia="hi-IN" w:bidi="hi-IN"/>
              </w:rPr>
              <w:t>UM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529FE75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lang w:val="ro-RO" w:eastAsia="hi-IN" w:bidi="hi-IN"/>
              </w:rPr>
            </w:pPr>
          </w:p>
          <w:p w14:paraId="1713A8B8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bCs/>
                <w:lang w:val="ro-RO" w:eastAsia="hi-IN" w:bidi="hi-IN"/>
              </w:rPr>
              <w:t>TARIF</w:t>
            </w:r>
          </w:p>
          <w:p w14:paraId="683C68FE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bCs/>
                <w:lang w:val="ro-RO" w:eastAsia="hi-IN" w:bidi="hi-IN"/>
              </w:rPr>
              <w:t>LEI/UM</w:t>
            </w:r>
          </w:p>
          <w:p w14:paraId="7094C36B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b/>
                <w:bCs/>
                <w:lang w:val="ro-RO" w:eastAsia="hi-IN" w:bidi="hi-IN"/>
              </w:rPr>
              <w:t>EXCLUSIV TVA</w:t>
            </w:r>
          </w:p>
        </w:tc>
      </w:tr>
      <w:tr w:rsidR="00811A61" w:rsidRPr="00811A61" w14:paraId="367B3821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405B75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19CE0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Măturat carosabil și trotuare (mecanic sau manual)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EC2380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mp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E1AD572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0191</w:t>
            </w:r>
          </w:p>
        </w:tc>
      </w:tr>
      <w:tr w:rsidR="00811A61" w:rsidRPr="00811A61" w14:paraId="5902D54E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508EE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2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45C1E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Măturat alei </w:t>
            </w: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şi</w:t>
            </w:r>
            <w:proofErr w:type="spellEnd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 trotuare aferente zonelor verzi </w:t>
            </w: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şi</w:t>
            </w:r>
            <w:proofErr w:type="spellEnd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 golit </w:t>
            </w: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coşuri</w:t>
            </w:r>
            <w:proofErr w:type="spellEnd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 (mecanic sau manual)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EB394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29C15F3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0211</w:t>
            </w:r>
          </w:p>
        </w:tc>
      </w:tr>
      <w:tr w:rsidR="00811A61" w:rsidRPr="00811A61" w14:paraId="0E421B4D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DFCDB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3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9A507F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Întreținere curățenie căi publice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0A67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0EEB69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</w:p>
          <w:p w14:paraId="1169D465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0095</w:t>
            </w:r>
          </w:p>
          <w:p w14:paraId="2405D17B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</w:p>
        </w:tc>
      </w:tr>
      <w:tr w:rsidR="00811A61" w:rsidRPr="00811A61" w14:paraId="2C066C46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1E149E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4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9BB5B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Întreținere curățenie zone verzi, parcuri, terenuri de sport, terenuri de joacă pentru copii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55040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C477F2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Calibri" w:hAnsi="Arial" w:cs="Arial"/>
                <w:lang w:val="ro-RO" w:eastAsia="hi-IN" w:bidi="hi-IN"/>
              </w:rPr>
            </w:pPr>
          </w:p>
          <w:p w14:paraId="1B3A70CF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0096</w:t>
            </w:r>
          </w:p>
        </w:tc>
      </w:tr>
      <w:tr w:rsidR="00811A61" w:rsidRPr="00811A61" w14:paraId="7F44D88D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48051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5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B5075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Măturat, spălat și stropit căi publice (carosabil, trotuare, alei), inclusiv întreținerea acestora în stare permanentă de curățenie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FA78B6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F5C0A7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</w:p>
          <w:p w14:paraId="79EC74AC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0373</w:t>
            </w:r>
          </w:p>
        </w:tc>
      </w:tr>
      <w:tr w:rsidR="00811A61" w:rsidRPr="00811A61" w14:paraId="19646228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492FC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6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78777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Curățat și răzuit rigole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4C9BB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ml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8BDB2F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3613</w:t>
            </w:r>
          </w:p>
        </w:tc>
      </w:tr>
      <w:tr w:rsidR="00811A61" w:rsidRPr="00811A61" w14:paraId="50DB2BCF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66855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7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D4983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Curățat guri de scurgere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A0F1D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buc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52B44A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17,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7307</w:t>
            </w:r>
          </w:p>
        </w:tc>
      </w:tr>
      <w:tr w:rsidR="00811A61" w:rsidRPr="00811A61" w14:paraId="72B705A7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C957F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8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6FCED3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Spălat căi publice cu utilaje specializate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E5C81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oră funcționare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0FA845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158,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7025</w:t>
            </w:r>
          </w:p>
        </w:tc>
      </w:tr>
      <w:tr w:rsidR="00811A61" w:rsidRPr="00811A61" w14:paraId="381A4A14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60C669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9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895F8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Stropit căi publice cu utilaje specializate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8E0D42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oră funcționare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9F5F5C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103,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6082</w:t>
            </w:r>
          </w:p>
        </w:tc>
      </w:tr>
      <w:tr w:rsidR="00811A61" w:rsidRPr="00811A61" w14:paraId="3BC9398D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8AC44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10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15A616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Transport manual deșeuri </w:t>
            </w: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şi</w:t>
            </w:r>
            <w:proofErr w:type="spellEnd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 alte materiale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7DB9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oră-om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90F30F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22,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6718</w:t>
            </w:r>
          </w:p>
        </w:tc>
      </w:tr>
      <w:tr w:rsidR="00811A61" w:rsidRPr="00811A61" w14:paraId="1F4752E3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B1AB6B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11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09EF82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Transport cu autocamionul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5F438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oră </w:t>
            </w: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funcţionare</w:t>
            </w:r>
            <w:proofErr w:type="spellEnd"/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0E6BF58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120,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2037</w:t>
            </w:r>
          </w:p>
        </w:tc>
      </w:tr>
      <w:tr w:rsidR="00811A61" w:rsidRPr="00811A61" w14:paraId="6880CDDC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438E02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12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B9767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Transport cu încărcătorul frontal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DC187E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oră </w:t>
            </w: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funcţionare</w:t>
            </w:r>
            <w:proofErr w:type="spellEnd"/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3A47DF4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134,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5887</w:t>
            </w:r>
          </w:p>
        </w:tc>
      </w:tr>
      <w:tr w:rsidR="00811A61" w:rsidRPr="00811A61" w14:paraId="7A9277E4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6510E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13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061A6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Transport deșeuri stradale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F5CC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oră funcționare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A585A72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120</w:t>
            </w:r>
            <w:r w:rsidRPr="00811A61">
              <w:rPr>
                <w:rFonts w:ascii="Arial" w:eastAsia="Calibri" w:hAnsi="Arial" w:cs="Arial"/>
                <w:lang w:val="ro-RO" w:eastAsia="hi-IN" w:bidi="hi-IN"/>
              </w:rPr>
              <w:t>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2037</w:t>
            </w:r>
          </w:p>
        </w:tc>
      </w:tr>
      <w:tr w:rsidR="00811A61" w:rsidRPr="00811A61" w14:paraId="0ACD563C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0E53AC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14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ACD26A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Operaţiuni</w:t>
            </w:r>
            <w:proofErr w:type="spellEnd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 diverse nenormate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10F9B0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oră-om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3478BDD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22,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6718</w:t>
            </w:r>
          </w:p>
        </w:tc>
      </w:tr>
      <w:tr w:rsidR="00811A61" w:rsidRPr="00811A61" w14:paraId="34E47A00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71F113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3A1EFF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Combaterea poleiului și a înghețului prin răspândirea mecanizată a materialului antiderapant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40637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oră funcționare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F33D6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128,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1943</w:t>
            </w:r>
          </w:p>
        </w:tc>
      </w:tr>
      <w:tr w:rsidR="00811A61" w:rsidRPr="00811A61" w14:paraId="4ED154AF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2922FF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16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0780A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Curățirea mecanică a zăpezii (</w:t>
            </w: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pluguire</w:t>
            </w:r>
            <w:proofErr w:type="spellEnd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) de pe căile publice și combaterea poleiului prin răspândirea  mecanizată a materialului antiderapant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9E496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mp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E4316DF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0615</w:t>
            </w:r>
          </w:p>
        </w:tc>
      </w:tr>
      <w:tr w:rsidR="00811A61" w:rsidRPr="00811A61" w14:paraId="1B6D248F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A9816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17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996E04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Curățirea manuală a zăpezii afânate 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E6A1E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100 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CD9D280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35,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7365</w:t>
            </w:r>
          </w:p>
        </w:tc>
      </w:tr>
      <w:tr w:rsidR="00811A61" w:rsidRPr="00811A61" w14:paraId="4C1963B6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0544C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lastRenderedPageBreak/>
              <w:t>18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4EB2FE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Curățirea manuală a zăpezii îmbibate cu apă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356368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100 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D338245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123,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9829</w:t>
            </w:r>
          </w:p>
        </w:tc>
      </w:tr>
      <w:tr w:rsidR="00811A61" w:rsidRPr="00811A61" w14:paraId="66BD36D7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25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3245F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19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70F87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Curățirea manuală a zăpezii înghețate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B7EAA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100 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FC72AAF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150,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4952</w:t>
            </w:r>
          </w:p>
        </w:tc>
      </w:tr>
      <w:tr w:rsidR="00811A61" w:rsidRPr="00811A61" w14:paraId="1A6F3E50" w14:textId="77777777" w:rsidTr="000E1F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48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EDC9F3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20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91BB5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Spart gheața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58E3F1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mp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02D71AF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0,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0883</w:t>
            </w:r>
          </w:p>
        </w:tc>
      </w:tr>
      <w:tr w:rsidR="00811A61" w:rsidRPr="00811A61" w14:paraId="48BAC58C" w14:textId="77777777" w:rsidTr="000E1F5C">
        <w:trPr>
          <w:gridAfter w:val="1"/>
          <w:wAfter w:w="24" w:type="dxa"/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B640BB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21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DE0C37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proofErr w:type="spellStart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Împrăştiat</w:t>
            </w:r>
            <w:proofErr w:type="spellEnd"/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 xml:space="preserve"> manual nisip și material antiderapant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87825B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tona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8A0B7DE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84,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4898</w:t>
            </w:r>
          </w:p>
        </w:tc>
      </w:tr>
      <w:tr w:rsidR="00811A61" w:rsidRPr="00811A61" w14:paraId="1C4F3DF5" w14:textId="77777777" w:rsidTr="000E1F5C">
        <w:trPr>
          <w:gridAfter w:val="1"/>
          <w:wAfter w:w="24" w:type="dxa"/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9561D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22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97099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Colectarea cadavrelor animalelor de pe domeniul public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18428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kg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747E5FE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11,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9760</w:t>
            </w:r>
          </w:p>
        </w:tc>
      </w:tr>
      <w:tr w:rsidR="00811A61" w:rsidRPr="00811A61" w14:paraId="76F6E258" w14:textId="77777777" w:rsidTr="000E1F5C">
        <w:trPr>
          <w:gridAfter w:val="1"/>
          <w:wAfter w:w="24" w:type="dxa"/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089D13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23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E96CE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Colectarea și transportul deșeurilor provenite din activități de construcții si demolări –  persoane juridice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6C1973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mc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5194EF5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112,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1505</w:t>
            </w:r>
          </w:p>
        </w:tc>
      </w:tr>
      <w:tr w:rsidR="00811A61" w:rsidRPr="00811A61" w14:paraId="0D2DA6E3" w14:textId="77777777" w:rsidTr="000E1F5C">
        <w:trPr>
          <w:gridAfter w:val="1"/>
          <w:wAfter w:w="24" w:type="dxa"/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645E6" w14:textId="77777777" w:rsidR="00811A61" w:rsidRPr="00811A61" w:rsidRDefault="00811A61" w:rsidP="00811A61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24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C4732E" w14:textId="77777777" w:rsidR="00811A61" w:rsidRPr="00811A61" w:rsidRDefault="00811A61" w:rsidP="00811A61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Colectarea și transportul deșeurilor din construcții provenite din locuințe –  persoane fizice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37179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lang w:val="ro-RO" w:eastAsia="hi-IN" w:bidi="hi-IN"/>
              </w:rPr>
            </w:pPr>
            <w:r w:rsidRPr="00811A61">
              <w:rPr>
                <w:rFonts w:ascii="Arial" w:eastAsia="Times New Roman" w:hAnsi="Arial" w:cs="Arial"/>
                <w:lang w:val="ro-RO" w:eastAsia="hi-IN" w:bidi="hi-IN"/>
              </w:rPr>
              <w:t>mc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CA4E68D" w14:textId="77777777" w:rsidR="00811A61" w:rsidRPr="00811A61" w:rsidRDefault="00811A61" w:rsidP="00811A61">
            <w:pPr>
              <w:widowControl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val="ro-RO" w:eastAsia="hi-IN" w:bidi="hi-IN"/>
              </w:rPr>
            </w:pPr>
            <w:r w:rsidRPr="00811A61">
              <w:rPr>
                <w:rFonts w:ascii="Arial" w:eastAsia="Calibri" w:hAnsi="Arial" w:cs="Arial"/>
                <w:lang w:val="ro-RO" w:eastAsia="hi-IN" w:bidi="hi-IN"/>
              </w:rPr>
              <w:t>91,</w:t>
            </w:r>
            <w:r w:rsidRPr="00811A61">
              <w:rPr>
                <w:rFonts w:ascii="Arial" w:eastAsia="Times New Roman" w:hAnsi="Arial" w:cs="Arial"/>
                <w:kern w:val="0"/>
                <w:lang w:val="ro-RO" w:eastAsia="hi-IN" w:bidi="hi-IN"/>
              </w:rPr>
              <w:t>7758</w:t>
            </w:r>
          </w:p>
        </w:tc>
      </w:tr>
    </w:tbl>
    <w:p w14:paraId="2B680917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51317ACA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72408380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3001C9D3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4FA87519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  <w:r w:rsidRPr="00811A61">
        <w:rPr>
          <w:rFonts w:ascii="Arial" w:eastAsia="Calibri" w:hAnsi="Arial" w:cs="Arial"/>
          <w:b/>
          <w:lang w:val="ro-RO" w:eastAsia="hi-IN" w:bidi="hi-IN"/>
        </w:rPr>
        <w:t>INIȚIATOR,</w:t>
      </w:r>
    </w:p>
    <w:p w14:paraId="0CA12AEF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  <w:r w:rsidRPr="00811A61">
        <w:rPr>
          <w:rFonts w:ascii="Arial" w:eastAsia="Calibri" w:hAnsi="Arial" w:cs="Arial"/>
          <w:b/>
          <w:lang w:val="ro-RO" w:eastAsia="hi-IN" w:bidi="hi-IN"/>
        </w:rPr>
        <w:t>PRIMAR</w:t>
      </w:r>
    </w:p>
    <w:p w14:paraId="1DF8C70D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  <w:r w:rsidRPr="00811A61">
        <w:rPr>
          <w:rFonts w:ascii="Arial" w:eastAsia="Calibri" w:hAnsi="Arial" w:cs="Arial"/>
          <w:b/>
          <w:lang w:val="ro-RO" w:eastAsia="hi-IN" w:bidi="hi-IN"/>
        </w:rPr>
        <w:t>DAN BOBOUȚANU</w:t>
      </w:r>
    </w:p>
    <w:p w14:paraId="6BF90859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</w:p>
    <w:p w14:paraId="4BC23B3D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</w:p>
    <w:p w14:paraId="75676534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</w:p>
    <w:p w14:paraId="1AA27820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</w:p>
    <w:p w14:paraId="65E71D65" w14:textId="77777777" w:rsidR="00811A61" w:rsidRPr="00811A61" w:rsidRDefault="00811A61" w:rsidP="00811A61">
      <w:pPr>
        <w:widowControl/>
        <w:spacing w:line="240" w:lineRule="auto"/>
        <w:ind w:left="4956"/>
        <w:jc w:val="center"/>
        <w:textAlignment w:val="auto"/>
        <w:rPr>
          <w:rFonts w:ascii="Arial" w:eastAsia="Calibri" w:hAnsi="Arial" w:cs="Arial"/>
          <w:b/>
          <w:lang w:val="ro-RO" w:eastAsia="hi-IN" w:bidi="hi-IN"/>
        </w:rPr>
      </w:pPr>
      <w:r w:rsidRPr="00811A61">
        <w:rPr>
          <w:rFonts w:ascii="Arial" w:eastAsia="Calibri" w:hAnsi="Arial" w:cs="Arial"/>
          <w:b/>
          <w:lang w:val="ro-RO" w:eastAsia="hi-IN" w:bidi="hi-IN"/>
        </w:rPr>
        <w:t xml:space="preserve">                      AVIZAT </w:t>
      </w:r>
    </w:p>
    <w:p w14:paraId="6E5F8740" w14:textId="77777777" w:rsidR="00811A61" w:rsidRPr="00811A61" w:rsidRDefault="00811A61" w:rsidP="00811A61">
      <w:pPr>
        <w:widowControl/>
        <w:spacing w:line="240" w:lineRule="auto"/>
        <w:ind w:left="4956"/>
        <w:jc w:val="center"/>
        <w:textAlignment w:val="auto"/>
        <w:rPr>
          <w:rFonts w:ascii="Arial" w:eastAsia="Calibri" w:hAnsi="Arial" w:cs="Arial"/>
          <w:b/>
          <w:bCs/>
          <w:lang w:val="ro-RO" w:eastAsia="hi-IN" w:bidi="hi-IN"/>
        </w:rPr>
      </w:pPr>
      <w:r w:rsidRPr="00811A61">
        <w:rPr>
          <w:rFonts w:ascii="Arial" w:eastAsia="Calibri" w:hAnsi="Arial" w:cs="Arial"/>
          <w:b/>
          <w:lang w:val="ro-RO" w:eastAsia="hi-IN" w:bidi="hi-IN"/>
        </w:rPr>
        <w:t xml:space="preserve">                          SECRETAR GENERAL,</w:t>
      </w:r>
    </w:p>
    <w:p w14:paraId="61D4A11A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lang w:val="ro-RO" w:eastAsia="hi-IN" w:bidi="hi-IN"/>
        </w:rPr>
      </w:pPr>
      <w:r w:rsidRPr="00811A61">
        <w:rPr>
          <w:rFonts w:ascii="Arial" w:eastAsia="Calibri" w:hAnsi="Arial" w:cs="Arial"/>
          <w:b/>
          <w:bCs/>
          <w:lang w:val="ro-RO" w:eastAsia="hi-IN" w:bidi="hi-IN"/>
        </w:rPr>
        <w:t xml:space="preserve">                                                                                                    MILITON DĂNUȚ LASLĂU</w:t>
      </w:r>
    </w:p>
    <w:p w14:paraId="35355037" w14:textId="77777777" w:rsidR="00811A61" w:rsidRPr="00811A61" w:rsidRDefault="00811A61" w:rsidP="00811A61">
      <w:pPr>
        <w:widowControl/>
        <w:spacing w:line="240" w:lineRule="auto"/>
        <w:jc w:val="center"/>
        <w:textAlignment w:val="auto"/>
        <w:rPr>
          <w:rFonts w:ascii="Arial" w:eastAsia="Calibri" w:hAnsi="Arial" w:cs="Arial"/>
          <w:b/>
          <w:bCs/>
          <w:sz w:val="22"/>
          <w:szCs w:val="22"/>
          <w:lang w:val="ro-RO" w:eastAsia="hi-IN" w:bidi="hi-IN"/>
        </w:rPr>
      </w:pPr>
    </w:p>
    <w:p w14:paraId="59532BCA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66C3CE1B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00C6C6F7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64CBAD72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74C9E5B3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007DEFEE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7A6A2026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546055D4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0EC98D58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65402EF3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6A561324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03293761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5F3E3BE9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718D31E9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50C0A770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09E44DD4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168A8533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5B24BE6E" w14:textId="77777777" w:rsidR="00811A61" w:rsidRPr="00811A61" w:rsidRDefault="00811A61" w:rsidP="00811A61">
      <w:pPr>
        <w:widowControl/>
        <w:spacing w:line="240" w:lineRule="auto"/>
        <w:textAlignment w:val="auto"/>
        <w:rPr>
          <w:rFonts w:ascii="Calibri" w:eastAsia="Calibri" w:hAnsi="Calibri" w:cs="Arial"/>
          <w:sz w:val="20"/>
          <w:szCs w:val="20"/>
          <w:lang w:val="ro-RO" w:eastAsia="hi-IN" w:bidi="hi-IN"/>
        </w:rPr>
      </w:pPr>
    </w:p>
    <w:p w14:paraId="0A3B6A0F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24607BAC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24752E22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3E778E1E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0B93DE7B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42CAD665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7A8FC5FE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78AB914A" w14:textId="77777777" w:rsidR="009C5586" w:rsidRPr="009C5586" w:rsidRDefault="009C5586" w:rsidP="009C5586">
      <w:pPr>
        <w:widowControl/>
        <w:spacing w:line="240" w:lineRule="auto"/>
        <w:textAlignment w:val="auto"/>
        <w:rPr>
          <w:rFonts w:ascii="Calibri" w:eastAsia="Calibri" w:hAnsi="Calibri" w:cs="Arial"/>
          <w:kern w:val="2"/>
          <w:sz w:val="20"/>
          <w:szCs w:val="20"/>
          <w:lang w:val="ro-RO" w:eastAsia="hi-IN" w:bidi="hi-IN"/>
        </w:rPr>
      </w:pPr>
    </w:p>
    <w:p w14:paraId="0C1AAC45" w14:textId="77777777" w:rsidR="00CB67EF" w:rsidRDefault="00CB67EF"/>
    <w:sectPr w:rsidR="00CB67EF" w:rsidSect="005313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lang w:val="ro-R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35569380">
    <w:abstractNumId w:val="0"/>
  </w:num>
  <w:num w:numId="2" w16cid:durableId="148465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3ED"/>
    <w:rsid w:val="005076E9"/>
    <w:rsid w:val="00531338"/>
    <w:rsid w:val="006253ED"/>
    <w:rsid w:val="00811A61"/>
    <w:rsid w:val="009C5586"/>
    <w:rsid w:val="00C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4BE0"/>
  <w15:docId w15:val="{9DB95599-12F1-4363-94BC-47200B6F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E9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076E9"/>
  </w:style>
  <w:style w:type="character" w:customStyle="1" w:styleId="l5def1">
    <w:name w:val="l5def1"/>
    <w:rsid w:val="005076E9"/>
    <w:rPr>
      <w:rFonts w:ascii="Arial" w:hAnsi="Arial" w:cs="Arial"/>
      <w:color w:val="000000"/>
      <w:sz w:val="26"/>
      <w:szCs w:val="26"/>
    </w:rPr>
  </w:style>
  <w:style w:type="paragraph" w:styleId="Corptext">
    <w:name w:val="Body Text"/>
    <w:basedOn w:val="Normal"/>
    <w:link w:val="CorptextCaracter"/>
    <w:rsid w:val="005076E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076E9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7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76E9"/>
    <w:rPr>
      <w:rFonts w:ascii="Tahoma" w:eastAsia="SimSu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5</cp:revision>
  <dcterms:created xsi:type="dcterms:W3CDTF">2022-07-07T10:06:00Z</dcterms:created>
  <dcterms:modified xsi:type="dcterms:W3CDTF">2022-09-21T10:46:00Z</dcterms:modified>
</cp:coreProperties>
</file>